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18B909" w14:textId="2C87E4DD" w:rsidR="00104F35" w:rsidRPr="008D0580" w:rsidRDefault="00104F35" w:rsidP="008D0580">
      <w:pPr>
        <w:autoSpaceDE w:val="0"/>
        <w:autoSpaceDN w:val="0"/>
        <w:adjustRightInd w:val="0"/>
        <w:spacing w:after="0" w:line="240" w:lineRule="auto"/>
        <w:jc w:val="center"/>
        <w:rPr>
          <w:rFonts w:ascii="Times New Roman" w:hAnsi="Times New Roman" w:cs="Times New Roman"/>
          <w:b/>
          <w:bCs/>
          <w:sz w:val="24"/>
          <w:szCs w:val="24"/>
        </w:rPr>
      </w:pPr>
      <w:bookmarkStart w:id="0" w:name="_GoBack"/>
      <w:bookmarkEnd w:id="0"/>
      <w:r w:rsidRPr="008D0580">
        <w:rPr>
          <w:rFonts w:ascii="Times New Roman" w:hAnsi="Times New Roman" w:cs="Times New Roman"/>
          <w:b/>
          <w:bCs/>
          <w:sz w:val="24"/>
          <w:szCs w:val="24"/>
        </w:rPr>
        <w:t xml:space="preserve">Контракт N </w:t>
      </w:r>
      <w:r w:rsidR="00D52F53" w:rsidRPr="00D52F53">
        <w:rPr>
          <w:rFonts w:ascii="Times New Roman" w:hAnsi="Times New Roman" w:cs="Times New Roman"/>
          <w:b/>
          <w:bCs/>
          <w:sz w:val="24"/>
          <w:szCs w:val="24"/>
        </w:rPr>
        <w:t>0172200002224000037</w:t>
      </w:r>
      <w:r w:rsidR="00D52F53" w:rsidRPr="00EA498D">
        <w:rPr>
          <w:rFonts w:ascii="Times New Roman" w:hAnsi="Times New Roman" w:cs="Times New Roman"/>
          <w:b/>
          <w:bCs/>
          <w:sz w:val="24"/>
          <w:szCs w:val="24"/>
        </w:rPr>
        <w:t>-</w:t>
      </w:r>
      <w:r w:rsidR="00345759">
        <w:rPr>
          <w:rFonts w:ascii="Times New Roman" w:hAnsi="Times New Roman" w:cs="Times New Roman"/>
          <w:b/>
          <w:bCs/>
          <w:sz w:val="24"/>
          <w:szCs w:val="24"/>
        </w:rPr>
        <w:t>43</w:t>
      </w:r>
    </w:p>
    <w:p w14:paraId="5782A6C0" w14:textId="77777777" w:rsidR="00104F35" w:rsidRPr="008D0580" w:rsidRDefault="00104F35" w:rsidP="008D0580">
      <w:pPr>
        <w:autoSpaceDE w:val="0"/>
        <w:autoSpaceDN w:val="0"/>
        <w:adjustRightInd w:val="0"/>
        <w:spacing w:after="0" w:line="240" w:lineRule="auto"/>
        <w:jc w:val="center"/>
        <w:rPr>
          <w:rFonts w:ascii="Times New Roman" w:hAnsi="Times New Roman" w:cs="Times New Roman"/>
          <w:b/>
          <w:bCs/>
          <w:sz w:val="24"/>
          <w:szCs w:val="24"/>
        </w:rPr>
      </w:pPr>
      <w:r w:rsidRPr="008D0580">
        <w:rPr>
          <w:rFonts w:ascii="Times New Roman" w:hAnsi="Times New Roman" w:cs="Times New Roman"/>
          <w:b/>
          <w:bCs/>
          <w:sz w:val="24"/>
          <w:szCs w:val="24"/>
        </w:rPr>
        <w:t xml:space="preserve">на поставку продуктов питания </w:t>
      </w:r>
    </w:p>
    <w:p w14:paraId="21D3859B" w14:textId="3ECCF2DA" w:rsidR="00104F35" w:rsidRPr="008D0580" w:rsidRDefault="00104F35" w:rsidP="008D0580">
      <w:pPr>
        <w:autoSpaceDE w:val="0"/>
        <w:autoSpaceDN w:val="0"/>
        <w:adjustRightInd w:val="0"/>
        <w:spacing w:after="0" w:line="240" w:lineRule="auto"/>
        <w:jc w:val="center"/>
        <w:rPr>
          <w:rFonts w:ascii="Times New Roman" w:hAnsi="Times New Roman" w:cs="Times New Roman"/>
          <w:b/>
          <w:bCs/>
          <w:sz w:val="24"/>
          <w:szCs w:val="24"/>
        </w:rPr>
      </w:pPr>
      <w:r w:rsidRPr="008D0580">
        <w:rPr>
          <w:rFonts w:ascii="Times New Roman" w:hAnsi="Times New Roman" w:cs="Times New Roman"/>
          <w:b/>
          <w:bCs/>
          <w:sz w:val="24"/>
          <w:szCs w:val="24"/>
        </w:rPr>
        <w:t xml:space="preserve">(Идентификационный код закупки - </w:t>
      </w:r>
      <w:r w:rsidR="00CC549F" w:rsidRPr="00CC549F">
        <w:t xml:space="preserve"> </w:t>
      </w:r>
      <w:r w:rsidR="00CC549F" w:rsidRPr="00CC549F">
        <w:rPr>
          <w:rFonts w:ascii="Times New Roman" w:hAnsi="Times New Roman" w:cs="Times New Roman"/>
          <w:b/>
          <w:bCs/>
          <w:sz w:val="24"/>
          <w:szCs w:val="24"/>
        </w:rPr>
        <w:t>242781615742578160100100080010000244</w:t>
      </w:r>
      <w:r w:rsidRPr="00CC549F">
        <w:rPr>
          <w:rFonts w:ascii="Times New Roman" w:hAnsi="Times New Roman" w:cs="Times New Roman"/>
          <w:b/>
          <w:bCs/>
          <w:sz w:val="24"/>
          <w:szCs w:val="24"/>
        </w:rPr>
        <w:t>)</w:t>
      </w:r>
      <w:r w:rsidRPr="008D0580">
        <w:rPr>
          <w:rFonts w:ascii="Times New Roman" w:hAnsi="Times New Roman" w:cs="Times New Roman"/>
          <w:b/>
          <w:bCs/>
          <w:sz w:val="24"/>
          <w:szCs w:val="24"/>
        </w:rPr>
        <w:t xml:space="preserve"> </w:t>
      </w:r>
    </w:p>
    <w:p w14:paraId="3C9FE1BE" w14:textId="77777777" w:rsidR="00104F35" w:rsidRPr="008D0580" w:rsidRDefault="00104F35" w:rsidP="008D0580">
      <w:pPr>
        <w:autoSpaceDE w:val="0"/>
        <w:autoSpaceDN w:val="0"/>
        <w:adjustRightInd w:val="0"/>
        <w:spacing w:after="0" w:line="240" w:lineRule="auto"/>
        <w:ind w:firstLine="540"/>
        <w:jc w:val="both"/>
        <w:rPr>
          <w:rFonts w:ascii="Times New Roman" w:hAnsi="Times New Roman" w:cs="Times New Roman"/>
          <w:b/>
          <w:bCs/>
          <w:sz w:val="24"/>
          <w:szCs w:val="24"/>
        </w:rPr>
      </w:pPr>
    </w:p>
    <w:p w14:paraId="1A9FFE60" w14:textId="0EB25FC6" w:rsidR="00104F35" w:rsidRPr="008D0580" w:rsidRDefault="00104F35" w:rsidP="008D0580">
      <w:pPr>
        <w:autoSpaceDE w:val="0"/>
        <w:autoSpaceDN w:val="0"/>
        <w:adjustRightInd w:val="0"/>
        <w:spacing w:after="0" w:line="240" w:lineRule="auto"/>
        <w:rPr>
          <w:rFonts w:ascii="Times New Roman" w:hAnsi="Times New Roman" w:cs="Times New Roman"/>
          <w:b/>
          <w:bCs/>
          <w:sz w:val="24"/>
          <w:szCs w:val="24"/>
        </w:rPr>
      </w:pPr>
      <w:r w:rsidRPr="008D0580">
        <w:rPr>
          <w:rFonts w:ascii="Times New Roman" w:hAnsi="Times New Roman" w:cs="Times New Roman"/>
          <w:b/>
          <w:bCs/>
          <w:sz w:val="24"/>
          <w:szCs w:val="24"/>
        </w:rPr>
        <w:t xml:space="preserve">Санкт-Петербург                                                                            </w:t>
      </w:r>
      <w:r w:rsidR="009D6BFC">
        <w:rPr>
          <w:rFonts w:ascii="Times New Roman" w:hAnsi="Times New Roman" w:cs="Times New Roman"/>
          <w:b/>
          <w:bCs/>
          <w:sz w:val="24"/>
          <w:szCs w:val="24"/>
        </w:rPr>
        <w:t xml:space="preserve">    </w:t>
      </w:r>
      <w:r w:rsidRPr="008D0580">
        <w:rPr>
          <w:rFonts w:ascii="Times New Roman" w:hAnsi="Times New Roman" w:cs="Times New Roman"/>
          <w:b/>
          <w:bCs/>
          <w:sz w:val="24"/>
          <w:szCs w:val="24"/>
        </w:rPr>
        <w:t xml:space="preserve"> </w:t>
      </w:r>
      <w:r w:rsidR="009D6BFC">
        <w:rPr>
          <w:rFonts w:ascii="Times New Roman" w:hAnsi="Times New Roman" w:cs="Times New Roman"/>
          <w:b/>
          <w:bCs/>
          <w:sz w:val="24"/>
          <w:szCs w:val="24"/>
        </w:rPr>
        <w:t xml:space="preserve">       </w:t>
      </w:r>
      <w:r w:rsidRPr="008D0580">
        <w:rPr>
          <w:rFonts w:ascii="Times New Roman" w:hAnsi="Times New Roman" w:cs="Times New Roman"/>
          <w:b/>
          <w:bCs/>
          <w:sz w:val="24"/>
          <w:szCs w:val="24"/>
        </w:rPr>
        <w:t>"</w:t>
      </w:r>
      <w:r w:rsidR="006F02A4">
        <w:rPr>
          <w:rFonts w:ascii="Times New Roman" w:hAnsi="Times New Roman" w:cs="Times New Roman"/>
          <w:b/>
          <w:bCs/>
          <w:sz w:val="24"/>
          <w:szCs w:val="24"/>
        </w:rPr>
        <w:t>08</w:t>
      </w:r>
      <w:r w:rsidRPr="008D0580">
        <w:rPr>
          <w:rFonts w:ascii="Times New Roman" w:hAnsi="Times New Roman" w:cs="Times New Roman"/>
          <w:b/>
          <w:bCs/>
          <w:sz w:val="24"/>
          <w:szCs w:val="24"/>
        </w:rPr>
        <w:t xml:space="preserve">" </w:t>
      </w:r>
      <w:r w:rsidR="006F02A4">
        <w:rPr>
          <w:rFonts w:ascii="Times New Roman" w:hAnsi="Times New Roman" w:cs="Times New Roman"/>
          <w:b/>
          <w:bCs/>
          <w:sz w:val="24"/>
          <w:szCs w:val="24"/>
        </w:rPr>
        <w:t>апреля</w:t>
      </w:r>
      <w:r w:rsidRPr="008D0580">
        <w:rPr>
          <w:rFonts w:ascii="Times New Roman" w:hAnsi="Times New Roman" w:cs="Times New Roman"/>
          <w:b/>
          <w:bCs/>
          <w:sz w:val="24"/>
          <w:szCs w:val="24"/>
        </w:rPr>
        <w:t xml:space="preserve"> 202</w:t>
      </w:r>
      <w:r w:rsidR="009D6BFC">
        <w:rPr>
          <w:rFonts w:ascii="Times New Roman" w:hAnsi="Times New Roman" w:cs="Times New Roman"/>
          <w:b/>
          <w:bCs/>
          <w:sz w:val="24"/>
          <w:szCs w:val="24"/>
        </w:rPr>
        <w:t>4</w:t>
      </w:r>
      <w:r w:rsidR="00D55555" w:rsidRPr="008D0580">
        <w:rPr>
          <w:rFonts w:ascii="Times New Roman" w:hAnsi="Times New Roman" w:cs="Times New Roman"/>
          <w:b/>
          <w:bCs/>
          <w:sz w:val="24"/>
          <w:szCs w:val="24"/>
        </w:rPr>
        <w:t xml:space="preserve"> года</w:t>
      </w:r>
    </w:p>
    <w:p w14:paraId="6994D2E5" w14:textId="77777777" w:rsidR="00104F35" w:rsidRPr="008D0580" w:rsidRDefault="00104F35" w:rsidP="008D0580">
      <w:pPr>
        <w:autoSpaceDE w:val="0"/>
        <w:autoSpaceDN w:val="0"/>
        <w:adjustRightInd w:val="0"/>
        <w:spacing w:after="0" w:line="240" w:lineRule="auto"/>
        <w:ind w:firstLine="540"/>
        <w:jc w:val="both"/>
        <w:rPr>
          <w:rFonts w:ascii="Times New Roman" w:hAnsi="Times New Roman" w:cs="Times New Roman"/>
          <w:b/>
          <w:bCs/>
          <w:sz w:val="24"/>
          <w:szCs w:val="24"/>
        </w:rPr>
      </w:pPr>
    </w:p>
    <w:p w14:paraId="1A83C509" w14:textId="16CBD8A3" w:rsidR="00541C46" w:rsidRPr="00EA498D" w:rsidRDefault="00345759" w:rsidP="00541C46">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 xml:space="preserve">Государственное бюджетное дошкольное образовательное учреждение детский сад № 43 комбинированного вида Фрунзенского района Санкт-Петербурга </w:t>
      </w:r>
      <w:r w:rsidR="00541C46" w:rsidRPr="00EA498D">
        <w:rPr>
          <w:rFonts w:ascii="Times New Roman" w:hAnsi="Times New Roman" w:cs="Times New Roman"/>
          <w:bCs/>
          <w:sz w:val="24"/>
          <w:szCs w:val="24"/>
        </w:rPr>
        <w:t xml:space="preserve">, именуемое в дальнейшем "Заказчик", в лице </w:t>
      </w:r>
      <w:r>
        <w:rPr>
          <w:rFonts w:ascii="Times New Roman" w:hAnsi="Times New Roman" w:cs="Times New Roman"/>
          <w:bCs/>
          <w:sz w:val="24"/>
          <w:szCs w:val="24"/>
        </w:rPr>
        <w:t>Заведующего</w:t>
      </w:r>
      <w:r w:rsidR="00541C46">
        <w:rPr>
          <w:rFonts w:ascii="Times New Roman" w:hAnsi="Times New Roman" w:cs="Times New Roman"/>
          <w:bCs/>
          <w:sz w:val="24"/>
          <w:szCs w:val="24"/>
        </w:rPr>
        <w:t xml:space="preserve"> </w:t>
      </w:r>
      <w:r>
        <w:rPr>
          <w:rFonts w:ascii="Times New Roman" w:hAnsi="Times New Roman" w:cs="Times New Roman"/>
          <w:bCs/>
          <w:sz w:val="24"/>
          <w:szCs w:val="24"/>
        </w:rPr>
        <w:t>Коршуновой Людмилы Михайловны</w:t>
      </w:r>
      <w:r w:rsidR="00541C46" w:rsidRPr="00EA498D">
        <w:rPr>
          <w:rFonts w:ascii="Times New Roman" w:hAnsi="Times New Roman" w:cs="Times New Roman"/>
          <w:bCs/>
          <w:sz w:val="24"/>
          <w:szCs w:val="24"/>
        </w:rPr>
        <w:t xml:space="preserve">, действующего на основании Устава, с одной стороны, и Общество с ограниченной ответственностью "БЗУ"СЕВЕРНОЕ", именуемый в дальнейшем "Поставщик", в лице Генерального директора </w:t>
      </w:r>
      <w:proofErr w:type="spellStart"/>
      <w:r w:rsidR="00541C46" w:rsidRPr="00EA498D">
        <w:rPr>
          <w:rFonts w:ascii="Times New Roman" w:hAnsi="Times New Roman" w:cs="Times New Roman"/>
          <w:bCs/>
          <w:sz w:val="24"/>
          <w:szCs w:val="24"/>
        </w:rPr>
        <w:t>Россошанского</w:t>
      </w:r>
      <w:proofErr w:type="spellEnd"/>
      <w:r w:rsidR="00541C46" w:rsidRPr="00EA498D">
        <w:rPr>
          <w:rFonts w:ascii="Times New Roman" w:hAnsi="Times New Roman" w:cs="Times New Roman"/>
          <w:bCs/>
          <w:sz w:val="24"/>
          <w:szCs w:val="24"/>
        </w:rPr>
        <w:t xml:space="preserve"> Евгения Константиновича, действующего на основании Устава, с другой стороны, вместе именуемые в дальнейшем "Стороны", на основании Протокола подведения итогов электронного конкурса № </w:t>
      </w:r>
      <w:r w:rsidR="00541C46" w:rsidRPr="00541C46">
        <w:rPr>
          <w:rFonts w:ascii="Times New Roman" w:hAnsi="Times New Roman" w:cs="Times New Roman"/>
          <w:bCs/>
          <w:sz w:val="24"/>
          <w:szCs w:val="24"/>
        </w:rPr>
        <w:t>0172200002224000037</w:t>
      </w:r>
      <w:r w:rsidR="00541C46">
        <w:rPr>
          <w:rFonts w:ascii="Times New Roman" w:hAnsi="Times New Roman" w:cs="Times New Roman"/>
          <w:bCs/>
          <w:sz w:val="24"/>
          <w:szCs w:val="24"/>
        </w:rPr>
        <w:t xml:space="preserve"> от </w:t>
      </w:r>
      <w:r w:rsidR="00541C46" w:rsidRPr="00EA498D">
        <w:rPr>
          <w:rFonts w:ascii="Times New Roman" w:hAnsi="Times New Roman" w:cs="Times New Roman"/>
          <w:bCs/>
          <w:sz w:val="24"/>
          <w:szCs w:val="24"/>
        </w:rPr>
        <w:t xml:space="preserve">26.03.2024г. </w:t>
      </w:r>
      <w:r w:rsidR="00541C46">
        <w:rPr>
          <w:rFonts w:ascii="Times New Roman" w:hAnsi="Times New Roman" w:cs="Times New Roman"/>
          <w:bCs/>
          <w:sz w:val="24"/>
          <w:szCs w:val="24"/>
        </w:rPr>
        <w:t>и в соответствии</w:t>
      </w:r>
      <w:r w:rsidR="00541C46" w:rsidRPr="00EA498D">
        <w:rPr>
          <w:rFonts w:ascii="Times New Roman" w:hAnsi="Times New Roman" w:cs="Times New Roman"/>
          <w:bCs/>
          <w:sz w:val="24"/>
          <w:szCs w:val="24"/>
        </w:rPr>
        <w:t xml:space="preserve"> </w:t>
      </w:r>
      <w:r w:rsidR="00541C46" w:rsidRPr="007C584B">
        <w:rPr>
          <w:rFonts w:ascii="Times New Roman" w:hAnsi="Times New Roman" w:cs="Times New Roman"/>
          <w:bCs/>
          <w:sz w:val="24"/>
          <w:szCs w:val="24"/>
        </w:rPr>
        <w:t>со статьями 34 и 51</w:t>
      </w:r>
      <w:r w:rsidR="00541C46" w:rsidRPr="00EA498D">
        <w:rPr>
          <w:rFonts w:ascii="Times New Roman" w:hAnsi="Times New Roman" w:cs="Times New Roman"/>
          <w:bCs/>
          <w:sz w:val="24"/>
          <w:szCs w:val="24"/>
        </w:rPr>
        <w:t xml:space="preserve">Федерального </w:t>
      </w:r>
      <w:hyperlink r:id="rId7" w:history="1">
        <w:r w:rsidR="00541C46" w:rsidRPr="00EA498D">
          <w:rPr>
            <w:rFonts w:ascii="Times New Roman" w:hAnsi="Times New Roman" w:cs="Times New Roman"/>
            <w:bCs/>
            <w:sz w:val="24"/>
            <w:szCs w:val="24"/>
          </w:rPr>
          <w:t>закона</w:t>
        </w:r>
      </w:hyperlink>
      <w:r w:rsidR="00541C46" w:rsidRPr="00EA498D">
        <w:rPr>
          <w:rFonts w:ascii="Times New Roman" w:hAnsi="Times New Roman" w:cs="Times New Roman"/>
          <w:bCs/>
          <w:sz w:val="24"/>
          <w:szCs w:val="24"/>
        </w:rPr>
        <w:t xml:space="preserve"> от 5 апреля 2013 г. N 44-ФЗ "О контрактной системе в сфере закупок товаров, работ, услуг для обеспечения государственных и муниципальных нужд" (далее - Закон), заключили настоящий Контракт (далее – Контракт) о нижеследующем:</w:t>
      </w:r>
    </w:p>
    <w:p w14:paraId="6241A65B" w14:textId="77777777" w:rsidR="00104F35" w:rsidRPr="008D0580" w:rsidRDefault="00104F35" w:rsidP="008D0580">
      <w:pPr>
        <w:autoSpaceDE w:val="0"/>
        <w:autoSpaceDN w:val="0"/>
        <w:adjustRightInd w:val="0"/>
        <w:spacing w:before="120" w:after="120" w:line="240" w:lineRule="auto"/>
        <w:jc w:val="center"/>
        <w:outlineLvl w:val="0"/>
        <w:rPr>
          <w:rFonts w:ascii="Times New Roman" w:hAnsi="Times New Roman" w:cs="Times New Roman"/>
          <w:b/>
          <w:bCs/>
          <w:sz w:val="24"/>
          <w:szCs w:val="24"/>
        </w:rPr>
      </w:pPr>
      <w:r w:rsidRPr="008D0580">
        <w:rPr>
          <w:rFonts w:ascii="Times New Roman" w:hAnsi="Times New Roman" w:cs="Times New Roman"/>
          <w:b/>
          <w:bCs/>
          <w:sz w:val="24"/>
          <w:szCs w:val="24"/>
        </w:rPr>
        <w:t>1. Предмет Контракта</w:t>
      </w:r>
    </w:p>
    <w:p w14:paraId="523FE926" w14:textId="20CE55BF" w:rsidR="00104F35" w:rsidRPr="0040265C" w:rsidRDefault="00104F35" w:rsidP="0009695B">
      <w:pPr>
        <w:autoSpaceDE w:val="0"/>
        <w:autoSpaceDN w:val="0"/>
        <w:adjustRightInd w:val="0"/>
        <w:spacing w:after="0" w:line="240" w:lineRule="auto"/>
        <w:ind w:firstLine="539"/>
        <w:jc w:val="both"/>
        <w:rPr>
          <w:rFonts w:ascii="Times New Roman" w:hAnsi="Times New Roman" w:cs="Times New Roman"/>
          <w:bCs/>
          <w:sz w:val="24"/>
          <w:szCs w:val="24"/>
        </w:rPr>
      </w:pPr>
      <w:r w:rsidRPr="008D0580">
        <w:rPr>
          <w:rFonts w:ascii="Times New Roman" w:hAnsi="Times New Roman" w:cs="Times New Roman"/>
          <w:bCs/>
          <w:sz w:val="24"/>
          <w:szCs w:val="24"/>
        </w:rPr>
        <w:t xml:space="preserve">1.1. Поставщик обязуется передать в собственность продукты питания (далее - Товар) Заказчику в обусловленный настоящим Контрактом срок, согласно </w:t>
      </w:r>
      <w:hyperlink r:id="rId8" w:history="1">
        <w:r w:rsidRPr="008D0580">
          <w:rPr>
            <w:rFonts w:ascii="Times New Roman" w:hAnsi="Times New Roman" w:cs="Times New Roman"/>
            <w:bCs/>
            <w:sz w:val="24"/>
            <w:szCs w:val="24"/>
          </w:rPr>
          <w:t>Спецификации</w:t>
        </w:r>
      </w:hyperlink>
      <w:r w:rsidRPr="008D0580">
        <w:rPr>
          <w:rFonts w:ascii="Times New Roman" w:hAnsi="Times New Roman" w:cs="Times New Roman"/>
          <w:bCs/>
          <w:sz w:val="24"/>
          <w:szCs w:val="24"/>
        </w:rPr>
        <w:t xml:space="preserve"> (Приложение N 1 к настоящему Контракту), </w:t>
      </w:r>
      <w:hyperlink r:id="rId9" w:history="1">
        <w:r w:rsidRPr="008D0580">
          <w:rPr>
            <w:rFonts w:ascii="Times New Roman" w:hAnsi="Times New Roman" w:cs="Times New Roman"/>
            <w:bCs/>
            <w:sz w:val="24"/>
            <w:szCs w:val="24"/>
          </w:rPr>
          <w:t>Описанию</w:t>
        </w:r>
      </w:hyperlink>
      <w:r w:rsidRPr="008D0580">
        <w:rPr>
          <w:rFonts w:ascii="Times New Roman" w:hAnsi="Times New Roman" w:cs="Times New Roman"/>
          <w:bCs/>
          <w:sz w:val="24"/>
          <w:szCs w:val="24"/>
        </w:rPr>
        <w:t xml:space="preserve"> объекта закупки (Приложение N 2 к настоящему Контракту), </w:t>
      </w:r>
      <w:r w:rsidR="002E5C68" w:rsidRPr="008D0580">
        <w:rPr>
          <w:rFonts w:ascii="Times New Roman" w:hAnsi="Times New Roman" w:cs="Times New Roman"/>
          <w:sz w:val="24"/>
          <w:szCs w:val="24"/>
        </w:rPr>
        <w:t xml:space="preserve">и </w:t>
      </w:r>
      <w:hyperlink r:id="rId10" w:history="1">
        <w:r w:rsidR="002E5C68" w:rsidRPr="008D0580">
          <w:rPr>
            <w:rFonts w:ascii="Times New Roman" w:hAnsi="Times New Roman" w:cs="Times New Roman"/>
            <w:sz w:val="24"/>
            <w:szCs w:val="24"/>
          </w:rPr>
          <w:t>Предложению</w:t>
        </w:r>
      </w:hyperlink>
      <w:r w:rsidR="002E5C68" w:rsidRPr="008D0580">
        <w:rPr>
          <w:rFonts w:ascii="Times New Roman" w:hAnsi="Times New Roman" w:cs="Times New Roman"/>
          <w:sz w:val="24"/>
          <w:szCs w:val="24"/>
        </w:rPr>
        <w:t xml:space="preserve"> Поставщика по критерию "Качественные, функциональные и </w:t>
      </w:r>
      <w:r w:rsidR="002E5C68" w:rsidRPr="0040265C">
        <w:rPr>
          <w:rFonts w:ascii="Times New Roman" w:hAnsi="Times New Roman" w:cs="Times New Roman"/>
          <w:sz w:val="24"/>
          <w:szCs w:val="24"/>
        </w:rPr>
        <w:t>экологические характеристики объекта закупки" (Прило</w:t>
      </w:r>
      <w:r w:rsidR="004D5719" w:rsidRPr="0040265C">
        <w:rPr>
          <w:rFonts w:ascii="Times New Roman" w:hAnsi="Times New Roman" w:cs="Times New Roman"/>
          <w:sz w:val="24"/>
          <w:szCs w:val="24"/>
        </w:rPr>
        <w:t>жение №4</w:t>
      </w:r>
      <w:r w:rsidR="002E5C68" w:rsidRPr="0040265C">
        <w:rPr>
          <w:rFonts w:ascii="Times New Roman" w:hAnsi="Times New Roman" w:cs="Times New Roman"/>
          <w:sz w:val="24"/>
          <w:szCs w:val="24"/>
        </w:rPr>
        <w:t xml:space="preserve"> к настоящему Контракту),</w:t>
      </w:r>
      <w:r w:rsidR="002E5C68" w:rsidRPr="0040265C">
        <w:rPr>
          <w:rFonts w:ascii="Times New Roman" w:hAnsi="Times New Roman" w:cs="Times New Roman"/>
          <w:bCs/>
          <w:sz w:val="24"/>
          <w:szCs w:val="24"/>
        </w:rPr>
        <w:t xml:space="preserve"> </w:t>
      </w:r>
      <w:r w:rsidRPr="0040265C">
        <w:rPr>
          <w:rFonts w:ascii="Times New Roman" w:hAnsi="Times New Roman" w:cs="Times New Roman"/>
          <w:bCs/>
          <w:sz w:val="24"/>
          <w:szCs w:val="24"/>
        </w:rPr>
        <w:t>а Заказчик обязуется принять и оплатить Товар в порядке и на условиях, предусмотренных настоящим Контрактом.</w:t>
      </w:r>
    </w:p>
    <w:p w14:paraId="5F9B4D27" w14:textId="00AA501B" w:rsidR="00104F35" w:rsidRPr="0040265C" w:rsidRDefault="00104F35" w:rsidP="008D0580">
      <w:pPr>
        <w:autoSpaceDE w:val="0"/>
        <w:autoSpaceDN w:val="0"/>
        <w:adjustRightInd w:val="0"/>
        <w:spacing w:after="0" w:line="240" w:lineRule="auto"/>
        <w:ind w:firstLine="539"/>
        <w:jc w:val="both"/>
        <w:rPr>
          <w:rFonts w:ascii="Times New Roman" w:hAnsi="Times New Roman" w:cs="Times New Roman"/>
          <w:bCs/>
          <w:sz w:val="24"/>
          <w:szCs w:val="24"/>
        </w:rPr>
      </w:pPr>
      <w:r w:rsidRPr="0040265C">
        <w:rPr>
          <w:rFonts w:ascii="Times New Roman" w:hAnsi="Times New Roman" w:cs="Times New Roman"/>
          <w:bCs/>
          <w:sz w:val="24"/>
          <w:szCs w:val="24"/>
        </w:rPr>
        <w:t xml:space="preserve">1.2. Наименование поставляемого Товара указано в </w:t>
      </w:r>
      <w:hyperlink r:id="rId11" w:history="1">
        <w:r w:rsidRPr="0040265C">
          <w:rPr>
            <w:rFonts w:ascii="Times New Roman" w:hAnsi="Times New Roman" w:cs="Times New Roman"/>
            <w:bCs/>
            <w:sz w:val="24"/>
            <w:szCs w:val="24"/>
          </w:rPr>
          <w:t>Спецификации</w:t>
        </w:r>
      </w:hyperlink>
      <w:r w:rsidRPr="0040265C">
        <w:rPr>
          <w:rFonts w:ascii="Times New Roman" w:hAnsi="Times New Roman" w:cs="Times New Roman"/>
          <w:bCs/>
          <w:sz w:val="24"/>
          <w:szCs w:val="24"/>
        </w:rPr>
        <w:t xml:space="preserve"> (Приложение N 1 к настоящему Контракту). Функциональные, технические и качественные характеристики Товара установлены в </w:t>
      </w:r>
      <w:hyperlink r:id="rId12" w:history="1">
        <w:r w:rsidRPr="0040265C">
          <w:rPr>
            <w:rFonts w:ascii="Times New Roman" w:hAnsi="Times New Roman" w:cs="Times New Roman"/>
            <w:bCs/>
            <w:sz w:val="24"/>
            <w:szCs w:val="24"/>
          </w:rPr>
          <w:t>Описании</w:t>
        </w:r>
      </w:hyperlink>
      <w:r w:rsidRPr="0040265C">
        <w:rPr>
          <w:rFonts w:ascii="Times New Roman" w:hAnsi="Times New Roman" w:cs="Times New Roman"/>
          <w:bCs/>
          <w:sz w:val="24"/>
          <w:szCs w:val="24"/>
        </w:rPr>
        <w:t xml:space="preserve"> объекта закупки (Приложение N 2 к настоящему Контракту).</w:t>
      </w:r>
    </w:p>
    <w:p w14:paraId="5D3B6789" w14:textId="77777777" w:rsidR="009D6BFC" w:rsidRPr="0040265C" w:rsidRDefault="009D6BFC" w:rsidP="009D6BFC">
      <w:pPr>
        <w:autoSpaceDE w:val="0"/>
        <w:autoSpaceDN w:val="0"/>
        <w:adjustRightInd w:val="0"/>
        <w:spacing w:before="120" w:after="120" w:line="240" w:lineRule="auto"/>
        <w:jc w:val="center"/>
        <w:outlineLvl w:val="0"/>
        <w:rPr>
          <w:rFonts w:ascii="Times New Roman" w:hAnsi="Times New Roman" w:cs="Times New Roman"/>
          <w:b/>
          <w:bCs/>
          <w:sz w:val="24"/>
          <w:szCs w:val="24"/>
        </w:rPr>
      </w:pPr>
      <w:r w:rsidRPr="0040265C">
        <w:rPr>
          <w:rFonts w:ascii="Times New Roman" w:hAnsi="Times New Roman" w:cs="Times New Roman"/>
          <w:b/>
          <w:bCs/>
          <w:sz w:val="24"/>
          <w:szCs w:val="24"/>
        </w:rPr>
        <w:t>2. Цена Контракта и порядок расчетов</w:t>
      </w:r>
    </w:p>
    <w:p w14:paraId="00CEA209" w14:textId="060C0987" w:rsidR="00541C46" w:rsidRPr="00EA498D" w:rsidRDefault="00541C46" w:rsidP="00541C46">
      <w:pPr>
        <w:autoSpaceDE w:val="0"/>
        <w:autoSpaceDN w:val="0"/>
        <w:adjustRightInd w:val="0"/>
        <w:spacing w:after="0" w:line="240" w:lineRule="auto"/>
        <w:ind w:firstLine="539"/>
        <w:jc w:val="both"/>
        <w:rPr>
          <w:rFonts w:ascii="Times New Roman" w:hAnsi="Times New Roman" w:cs="Times New Roman"/>
          <w:bCs/>
          <w:sz w:val="24"/>
          <w:szCs w:val="24"/>
        </w:rPr>
      </w:pPr>
      <w:r w:rsidRPr="00EA498D">
        <w:rPr>
          <w:rFonts w:ascii="Times New Roman" w:hAnsi="Times New Roman" w:cs="Times New Roman"/>
          <w:bCs/>
          <w:sz w:val="24"/>
          <w:szCs w:val="24"/>
        </w:rPr>
        <w:t xml:space="preserve">2.1. Максимальное значение цены Контракта </w:t>
      </w:r>
      <w:r w:rsidRPr="00707426">
        <w:rPr>
          <w:rFonts w:ascii="Times New Roman" w:hAnsi="Times New Roman" w:cs="Times New Roman"/>
          <w:bCs/>
          <w:sz w:val="24"/>
          <w:szCs w:val="24"/>
        </w:rPr>
        <w:t xml:space="preserve">составляет </w:t>
      </w:r>
      <w:r w:rsidR="00345759">
        <w:rPr>
          <w:rFonts w:ascii="Times New Roman" w:hAnsi="Times New Roman" w:cs="Times New Roman"/>
          <w:b/>
          <w:bCs/>
          <w:sz w:val="24"/>
          <w:szCs w:val="24"/>
        </w:rPr>
        <w:t>323 736 руб. 26 коп.</w:t>
      </w:r>
      <w:r w:rsidRPr="00707426">
        <w:rPr>
          <w:rFonts w:ascii="Times New Roman" w:hAnsi="Times New Roman" w:cs="Times New Roman"/>
          <w:b/>
          <w:bCs/>
          <w:sz w:val="24"/>
          <w:szCs w:val="24"/>
        </w:rPr>
        <w:t xml:space="preserve"> (</w:t>
      </w:r>
      <w:r w:rsidR="00345759">
        <w:rPr>
          <w:rFonts w:ascii="Times New Roman" w:hAnsi="Times New Roman" w:cs="Times New Roman"/>
          <w:b/>
          <w:bCs/>
          <w:sz w:val="24"/>
          <w:szCs w:val="24"/>
        </w:rPr>
        <w:t>Триста двадцать три тысячи семьсот тридцать шесть рублей 26 копеек</w:t>
      </w:r>
      <w:r w:rsidRPr="00707426">
        <w:rPr>
          <w:rFonts w:ascii="Times New Roman" w:hAnsi="Times New Roman" w:cs="Times New Roman"/>
          <w:b/>
          <w:bCs/>
          <w:sz w:val="24"/>
          <w:szCs w:val="24"/>
        </w:rPr>
        <w:t>),</w:t>
      </w:r>
      <w:r w:rsidRPr="00EA498D">
        <w:rPr>
          <w:rFonts w:ascii="Times New Roman" w:hAnsi="Times New Roman" w:cs="Times New Roman"/>
          <w:b/>
          <w:bCs/>
          <w:sz w:val="24"/>
          <w:szCs w:val="24"/>
        </w:rPr>
        <w:t xml:space="preserve"> в том числе НДС – 10 %,20 %.</w:t>
      </w:r>
    </w:p>
    <w:p w14:paraId="122ADE22" w14:textId="271775AC" w:rsidR="00541C46" w:rsidRPr="00BD60FE" w:rsidRDefault="00541C46" w:rsidP="00541C46">
      <w:pPr>
        <w:widowControl w:val="0"/>
        <w:autoSpaceDE w:val="0"/>
        <w:autoSpaceDN w:val="0"/>
        <w:spacing w:after="0" w:line="240" w:lineRule="auto"/>
        <w:ind w:firstLine="567"/>
        <w:jc w:val="both"/>
        <w:rPr>
          <w:rFonts w:ascii="Times New Roman" w:eastAsia="Times New Roman" w:hAnsi="Times New Roman" w:cs="Times New Roman"/>
          <w:b/>
          <w:sz w:val="24"/>
          <w:szCs w:val="24"/>
          <w:lang w:eastAsia="ru-RU"/>
        </w:rPr>
      </w:pPr>
      <w:r w:rsidRPr="00EA498D">
        <w:rPr>
          <w:rFonts w:ascii="Times New Roman" w:eastAsia="Times New Roman" w:hAnsi="Times New Roman" w:cs="Times New Roman"/>
          <w:b/>
          <w:sz w:val="24"/>
          <w:szCs w:val="24"/>
          <w:lang w:eastAsia="ru-RU"/>
        </w:rPr>
        <w:t>в 2024 году</w:t>
      </w:r>
      <w:r w:rsidRPr="00BD60FE">
        <w:rPr>
          <w:rFonts w:ascii="Times New Roman" w:eastAsia="Times New Roman" w:hAnsi="Times New Roman" w:cs="Times New Roman"/>
          <w:b/>
          <w:sz w:val="24"/>
          <w:szCs w:val="24"/>
          <w:lang w:eastAsia="ru-RU"/>
        </w:rPr>
        <w:t xml:space="preserve">: </w:t>
      </w:r>
      <w:r w:rsidR="00345759">
        <w:rPr>
          <w:rFonts w:ascii="Times New Roman" w:hAnsi="Times New Roman" w:cs="Times New Roman"/>
          <w:b/>
          <w:bCs/>
          <w:sz w:val="24"/>
          <w:szCs w:val="24"/>
        </w:rPr>
        <w:t>207 347 руб. 79 коп.</w:t>
      </w:r>
      <w:r w:rsidRPr="00BD60FE">
        <w:rPr>
          <w:rFonts w:ascii="Times New Roman" w:hAnsi="Times New Roman" w:cs="Times New Roman"/>
          <w:b/>
          <w:bCs/>
          <w:sz w:val="24"/>
          <w:szCs w:val="24"/>
        </w:rPr>
        <w:t xml:space="preserve"> (</w:t>
      </w:r>
      <w:r w:rsidR="00345759">
        <w:rPr>
          <w:rFonts w:ascii="Times New Roman" w:hAnsi="Times New Roman" w:cs="Times New Roman"/>
          <w:b/>
          <w:bCs/>
          <w:sz w:val="24"/>
          <w:szCs w:val="24"/>
        </w:rPr>
        <w:t>Двести семь тысяч триста сорок семь рублей 79 копеек</w:t>
      </w:r>
      <w:r w:rsidRPr="00BD60FE">
        <w:rPr>
          <w:rFonts w:ascii="Times New Roman" w:hAnsi="Times New Roman" w:cs="Times New Roman"/>
          <w:b/>
          <w:bCs/>
          <w:sz w:val="24"/>
          <w:szCs w:val="24"/>
        </w:rPr>
        <w:t>), в том числе НДС – 10 %,20 %.</w:t>
      </w:r>
    </w:p>
    <w:p w14:paraId="11986DEF" w14:textId="4CD0A0A3" w:rsidR="00541C46" w:rsidRPr="00EA498D" w:rsidRDefault="00541C46" w:rsidP="00541C46">
      <w:pPr>
        <w:widowControl w:val="0"/>
        <w:autoSpaceDE w:val="0"/>
        <w:autoSpaceDN w:val="0"/>
        <w:spacing w:after="0" w:line="240" w:lineRule="auto"/>
        <w:ind w:firstLine="567"/>
        <w:jc w:val="both"/>
        <w:rPr>
          <w:rFonts w:ascii="Times New Roman" w:hAnsi="Times New Roman" w:cs="Times New Roman"/>
          <w:bCs/>
          <w:sz w:val="24"/>
          <w:szCs w:val="24"/>
        </w:rPr>
      </w:pPr>
      <w:r w:rsidRPr="00BD60FE">
        <w:rPr>
          <w:rFonts w:ascii="Times New Roman" w:eastAsia="Times New Roman" w:hAnsi="Times New Roman" w:cs="Times New Roman"/>
          <w:b/>
          <w:sz w:val="24"/>
          <w:szCs w:val="24"/>
          <w:lang w:eastAsia="ru-RU"/>
        </w:rPr>
        <w:t>в 2025 году:</w:t>
      </w:r>
      <w:r w:rsidRPr="00BD60FE">
        <w:rPr>
          <w:rFonts w:ascii="Times New Roman" w:eastAsia="Times New Roman" w:hAnsi="Times New Roman" w:cs="Times New Roman"/>
          <w:sz w:val="24"/>
          <w:szCs w:val="24"/>
          <w:lang w:eastAsia="ru-RU"/>
        </w:rPr>
        <w:t xml:space="preserve"> </w:t>
      </w:r>
      <w:r w:rsidR="00345759">
        <w:rPr>
          <w:rFonts w:ascii="Times New Roman" w:hAnsi="Times New Roman" w:cs="Times New Roman"/>
          <w:b/>
          <w:bCs/>
          <w:sz w:val="24"/>
          <w:szCs w:val="24"/>
        </w:rPr>
        <w:t>116 388 руб. 47 коп.</w:t>
      </w:r>
      <w:r w:rsidRPr="00BD60FE">
        <w:rPr>
          <w:rFonts w:ascii="Times New Roman" w:hAnsi="Times New Roman" w:cs="Times New Roman"/>
          <w:b/>
          <w:bCs/>
          <w:sz w:val="24"/>
          <w:szCs w:val="24"/>
        </w:rPr>
        <w:t xml:space="preserve"> (</w:t>
      </w:r>
      <w:r w:rsidR="00345759">
        <w:rPr>
          <w:rFonts w:ascii="Times New Roman" w:hAnsi="Times New Roman" w:cs="Times New Roman"/>
          <w:b/>
          <w:bCs/>
          <w:sz w:val="24"/>
          <w:szCs w:val="24"/>
        </w:rPr>
        <w:t>Сто шестнадцать тысяч триста восемьдесят восемь рублей 47 копеек</w:t>
      </w:r>
      <w:r w:rsidRPr="00BD60FE">
        <w:rPr>
          <w:rFonts w:ascii="Times New Roman" w:hAnsi="Times New Roman" w:cs="Times New Roman"/>
          <w:b/>
          <w:bCs/>
          <w:sz w:val="24"/>
          <w:szCs w:val="24"/>
        </w:rPr>
        <w:t>), в том</w:t>
      </w:r>
      <w:r w:rsidRPr="00EA498D">
        <w:rPr>
          <w:rFonts w:ascii="Times New Roman" w:hAnsi="Times New Roman" w:cs="Times New Roman"/>
          <w:b/>
          <w:bCs/>
          <w:sz w:val="24"/>
          <w:szCs w:val="24"/>
        </w:rPr>
        <w:t xml:space="preserve"> числе НДС – 10 %,20 %.</w:t>
      </w:r>
    </w:p>
    <w:p w14:paraId="567A6D89" w14:textId="77777777" w:rsidR="00104F35" w:rsidRPr="0040265C" w:rsidRDefault="00104F35" w:rsidP="008D0580">
      <w:pPr>
        <w:autoSpaceDE w:val="0"/>
        <w:autoSpaceDN w:val="0"/>
        <w:adjustRightInd w:val="0"/>
        <w:spacing w:after="0" w:line="240" w:lineRule="auto"/>
        <w:ind w:firstLine="539"/>
        <w:jc w:val="both"/>
        <w:rPr>
          <w:rFonts w:ascii="Times New Roman" w:hAnsi="Times New Roman" w:cs="Times New Roman"/>
          <w:bCs/>
          <w:sz w:val="24"/>
          <w:szCs w:val="24"/>
        </w:rPr>
      </w:pPr>
      <w:r w:rsidRPr="0040265C">
        <w:rPr>
          <w:rFonts w:ascii="Times New Roman" w:hAnsi="Times New Roman" w:cs="Times New Roman"/>
          <w:bCs/>
          <w:sz w:val="24"/>
          <w:szCs w:val="24"/>
        </w:rPr>
        <w:t xml:space="preserve">Цена единицы Товара установлена в </w:t>
      </w:r>
      <w:hyperlink r:id="rId13" w:history="1">
        <w:r w:rsidRPr="0040265C">
          <w:rPr>
            <w:rFonts w:ascii="Times New Roman" w:hAnsi="Times New Roman" w:cs="Times New Roman"/>
            <w:bCs/>
            <w:sz w:val="24"/>
            <w:szCs w:val="24"/>
          </w:rPr>
          <w:t>Спецификации</w:t>
        </w:r>
      </w:hyperlink>
      <w:r w:rsidRPr="0040265C">
        <w:rPr>
          <w:rFonts w:ascii="Times New Roman" w:hAnsi="Times New Roman" w:cs="Times New Roman"/>
          <w:bCs/>
          <w:sz w:val="24"/>
          <w:szCs w:val="24"/>
        </w:rPr>
        <w:t xml:space="preserve"> (Приложение N 1 к настоящему Контракту).</w:t>
      </w:r>
    </w:p>
    <w:p w14:paraId="31C90A45" w14:textId="77777777" w:rsidR="00104F35" w:rsidRPr="0040265C" w:rsidRDefault="00104F35" w:rsidP="008D0580">
      <w:pPr>
        <w:autoSpaceDE w:val="0"/>
        <w:autoSpaceDN w:val="0"/>
        <w:adjustRightInd w:val="0"/>
        <w:spacing w:after="0" w:line="240" w:lineRule="auto"/>
        <w:ind w:firstLine="539"/>
        <w:jc w:val="both"/>
        <w:rPr>
          <w:rFonts w:ascii="Times New Roman" w:hAnsi="Times New Roman" w:cs="Times New Roman"/>
          <w:bCs/>
          <w:sz w:val="24"/>
          <w:szCs w:val="24"/>
        </w:rPr>
      </w:pPr>
      <w:r w:rsidRPr="0040265C">
        <w:rPr>
          <w:rFonts w:ascii="Times New Roman" w:hAnsi="Times New Roman" w:cs="Times New Roman"/>
          <w:bCs/>
          <w:sz w:val="24"/>
          <w:szCs w:val="24"/>
        </w:rPr>
        <w:t>Оплата поставленного товара осуществляется по цене единицы товара исходя из количества поставленного товара, но в размере, не превышающем максимального значения цены Контракта.</w:t>
      </w:r>
    </w:p>
    <w:p w14:paraId="089BC951" w14:textId="7227CE4B" w:rsidR="00104F35" w:rsidRPr="008D0580" w:rsidRDefault="00104F35" w:rsidP="008D0580">
      <w:pPr>
        <w:autoSpaceDE w:val="0"/>
        <w:autoSpaceDN w:val="0"/>
        <w:adjustRightInd w:val="0"/>
        <w:spacing w:after="0" w:line="240" w:lineRule="auto"/>
        <w:ind w:firstLine="539"/>
        <w:jc w:val="both"/>
        <w:rPr>
          <w:rFonts w:ascii="Times New Roman" w:hAnsi="Times New Roman" w:cs="Times New Roman"/>
          <w:bCs/>
          <w:sz w:val="24"/>
          <w:szCs w:val="24"/>
        </w:rPr>
      </w:pPr>
      <w:r w:rsidRPr="0040265C">
        <w:rPr>
          <w:rFonts w:ascii="Times New Roman" w:hAnsi="Times New Roman" w:cs="Times New Roman"/>
          <w:bCs/>
          <w:sz w:val="24"/>
          <w:szCs w:val="24"/>
        </w:rPr>
        <w:t>2.2. Цена единицы Товара включает в себя: расходы Поставщика, связанные с исполнением обязательств по настоящему Контракту, в том числе расходы по оплате необходимых налогов, пошлин и сборов, а также расходы на упаковку, маркировку, доставку, разгрузку Товара.</w:t>
      </w:r>
    </w:p>
    <w:p w14:paraId="0E334236" w14:textId="77777777" w:rsidR="00104F35" w:rsidRPr="008D0580" w:rsidRDefault="00104F35" w:rsidP="008D0580">
      <w:pPr>
        <w:autoSpaceDE w:val="0"/>
        <w:autoSpaceDN w:val="0"/>
        <w:adjustRightInd w:val="0"/>
        <w:spacing w:after="0" w:line="240" w:lineRule="auto"/>
        <w:ind w:firstLine="539"/>
        <w:jc w:val="both"/>
        <w:rPr>
          <w:rFonts w:ascii="Times New Roman" w:hAnsi="Times New Roman" w:cs="Times New Roman"/>
          <w:bCs/>
          <w:sz w:val="24"/>
          <w:szCs w:val="24"/>
        </w:rPr>
      </w:pPr>
      <w:r w:rsidRPr="008D0580">
        <w:rPr>
          <w:rFonts w:ascii="Times New Roman" w:hAnsi="Times New Roman" w:cs="Times New Roman"/>
          <w:bCs/>
          <w:sz w:val="24"/>
          <w:szCs w:val="24"/>
        </w:rPr>
        <w:t>При заключении и исполнении настоящего Контракта изменение его существенных условий не допускается, за исключением случаев, предусмотренных Законом.</w:t>
      </w:r>
    </w:p>
    <w:p w14:paraId="7C894869" w14:textId="77777777" w:rsidR="00541C46" w:rsidRPr="00EA498D" w:rsidRDefault="00104F35" w:rsidP="00541C46">
      <w:pPr>
        <w:autoSpaceDE w:val="0"/>
        <w:autoSpaceDN w:val="0"/>
        <w:adjustRightInd w:val="0"/>
        <w:spacing w:after="0" w:line="240" w:lineRule="auto"/>
        <w:ind w:firstLine="539"/>
        <w:jc w:val="both"/>
        <w:rPr>
          <w:rFonts w:ascii="Times New Roman" w:hAnsi="Times New Roman" w:cs="Times New Roman"/>
          <w:bCs/>
          <w:sz w:val="24"/>
          <w:szCs w:val="24"/>
        </w:rPr>
      </w:pPr>
      <w:r w:rsidRPr="008D0580">
        <w:rPr>
          <w:rFonts w:ascii="Times New Roman" w:hAnsi="Times New Roman" w:cs="Times New Roman"/>
          <w:bCs/>
          <w:sz w:val="24"/>
          <w:szCs w:val="24"/>
        </w:rPr>
        <w:t>2.3. Источник фина</w:t>
      </w:r>
      <w:r w:rsidR="005A53A7" w:rsidRPr="008D0580">
        <w:rPr>
          <w:rFonts w:ascii="Times New Roman" w:hAnsi="Times New Roman" w:cs="Times New Roman"/>
          <w:bCs/>
          <w:sz w:val="24"/>
          <w:szCs w:val="24"/>
        </w:rPr>
        <w:t xml:space="preserve">нсирования Контракта </w:t>
      </w:r>
      <w:r w:rsidR="00C742A6" w:rsidRPr="008D0580">
        <w:rPr>
          <w:rFonts w:ascii="Times New Roman" w:hAnsi="Times New Roman" w:cs="Times New Roman"/>
          <w:bCs/>
          <w:sz w:val="24"/>
          <w:szCs w:val="24"/>
        </w:rPr>
        <w:t xml:space="preserve">– </w:t>
      </w:r>
      <w:r w:rsidR="00541C46" w:rsidRPr="00EA498D">
        <w:rPr>
          <w:rFonts w:ascii="Times New Roman" w:hAnsi="Times New Roman" w:cs="Times New Roman"/>
          <w:b/>
          <w:bCs/>
          <w:sz w:val="24"/>
          <w:szCs w:val="24"/>
        </w:rPr>
        <w:t xml:space="preserve">Внебюджетные средства; субсидии на </w:t>
      </w:r>
      <w:proofErr w:type="spellStart"/>
      <w:r w:rsidR="00541C46" w:rsidRPr="00EA498D">
        <w:rPr>
          <w:rFonts w:ascii="Times New Roman" w:hAnsi="Times New Roman" w:cs="Times New Roman"/>
          <w:b/>
          <w:bCs/>
          <w:sz w:val="24"/>
          <w:szCs w:val="24"/>
        </w:rPr>
        <w:t>госзадания</w:t>
      </w:r>
      <w:proofErr w:type="spellEnd"/>
      <w:r w:rsidR="00541C46" w:rsidRPr="00EA498D">
        <w:rPr>
          <w:rFonts w:ascii="Times New Roman" w:hAnsi="Times New Roman" w:cs="Times New Roman"/>
          <w:b/>
          <w:bCs/>
          <w:sz w:val="24"/>
          <w:szCs w:val="24"/>
        </w:rPr>
        <w:t xml:space="preserve"> 2024-2025, </w:t>
      </w:r>
      <w:proofErr w:type="spellStart"/>
      <w:r w:rsidR="00541C46" w:rsidRPr="00EA498D">
        <w:rPr>
          <w:rFonts w:ascii="Times New Roman" w:hAnsi="Times New Roman" w:cs="Times New Roman"/>
          <w:b/>
          <w:bCs/>
          <w:sz w:val="24"/>
          <w:szCs w:val="24"/>
        </w:rPr>
        <w:t>квр</w:t>
      </w:r>
      <w:proofErr w:type="spellEnd"/>
      <w:r w:rsidR="00541C46" w:rsidRPr="00EA498D">
        <w:rPr>
          <w:rFonts w:ascii="Times New Roman" w:hAnsi="Times New Roman" w:cs="Times New Roman"/>
          <w:b/>
          <w:bCs/>
          <w:sz w:val="24"/>
          <w:szCs w:val="24"/>
        </w:rPr>
        <w:t xml:space="preserve"> 244.</w:t>
      </w:r>
    </w:p>
    <w:p w14:paraId="68D531B1" w14:textId="3C81629F" w:rsidR="00104F35" w:rsidRPr="008D0580" w:rsidRDefault="00214084" w:rsidP="008D0580">
      <w:pPr>
        <w:autoSpaceDE w:val="0"/>
        <w:autoSpaceDN w:val="0"/>
        <w:adjustRightInd w:val="0"/>
        <w:spacing w:after="0" w:line="240" w:lineRule="auto"/>
        <w:ind w:firstLine="539"/>
        <w:jc w:val="both"/>
        <w:rPr>
          <w:rFonts w:ascii="Times New Roman" w:hAnsi="Times New Roman" w:cs="Times New Roman"/>
          <w:bCs/>
          <w:sz w:val="24"/>
          <w:szCs w:val="24"/>
        </w:rPr>
      </w:pPr>
      <w:r w:rsidRPr="008D0580">
        <w:rPr>
          <w:rFonts w:ascii="Times New Roman" w:hAnsi="Times New Roman" w:cs="Times New Roman"/>
          <w:bCs/>
          <w:sz w:val="24"/>
          <w:szCs w:val="24"/>
        </w:rPr>
        <w:t xml:space="preserve">2.4. </w:t>
      </w:r>
      <w:r w:rsidR="00104F35" w:rsidRPr="008D0580">
        <w:rPr>
          <w:rFonts w:ascii="Times New Roman" w:hAnsi="Times New Roman" w:cs="Times New Roman"/>
          <w:bCs/>
          <w:sz w:val="24"/>
          <w:szCs w:val="24"/>
        </w:rPr>
        <w:t xml:space="preserve">Оплата каждой партии Товара, определенной в </w:t>
      </w:r>
      <w:hyperlink r:id="rId14" w:history="1">
        <w:r w:rsidR="00104F35" w:rsidRPr="008D0580">
          <w:rPr>
            <w:rFonts w:ascii="Times New Roman" w:hAnsi="Times New Roman" w:cs="Times New Roman"/>
            <w:bCs/>
            <w:sz w:val="24"/>
            <w:szCs w:val="24"/>
          </w:rPr>
          <w:t>Заявке</w:t>
        </w:r>
      </w:hyperlink>
      <w:r w:rsidR="00104F35" w:rsidRPr="008D0580">
        <w:rPr>
          <w:rFonts w:ascii="Times New Roman" w:hAnsi="Times New Roman" w:cs="Times New Roman"/>
          <w:bCs/>
          <w:sz w:val="24"/>
          <w:szCs w:val="24"/>
        </w:rPr>
        <w:t xml:space="preserve">, форма которой установлена Приложением N 3 к настоящему Контракту (далее - Заявка), производится Заказчиком на основании счета, предоставленного Поставщиком, в течение </w:t>
      </w:r>
      <w:r w:rsidRPr="008D0580">
        <w:rPr>
          <w:rFonts w:ascii="Times New Roman" w:hAnsi="Times New Roman" w:cs="Times New Roman"/>
          <w:bCs/>
          <w:sz w:val="24"/>
          <w:szCs w:val="24"/>
        </w:rPr>
        <w:t xml:space="preserve">7 </w:t>
      </w:r>
      <w:r w:rsidR="00104F35" w:rsidRPr="008D0580">
        <w:rPr>
          <w:rFonts w:ascii="Times New Roman" w:hAnsi="Times New Roman" w:cs="Times New Roman"/>
          <w:bCs/>
          <w:sz w:val="24"/>
          <w:szCs w:val="24"/>
        </w:rPr>
        <w:t xml:space="preserve">рабочих дней с даты подписания </w:t>
      </w:r>
      <w:r w:rsidR="00104F35" w:rsidRPr="008D0580">
        <w:rPr>
          <w:rFonts w:ascii="Times New Roman" w:hAnsi="Times New Roman" w:cs="Times New Roman"/>
          <w:bCs/>
          <w:sz w:val="24"/>
          <w:szCs w:val="24"/>
        </w:rPr>
        <w:lastRenderedPageBreak/>
        <w:t>Заказчиком документа о приемке</w:t>
      </w:r>
      <w:r w:rsidRPr="008D0580">
        <w:rPr>
          <w:rStyle w:val="a5"/>
          <w:rFonts w:ascii="Times New Roman" w:hAnsi="Times New Roman" w:cs="Times New Roman"/>
          <w:bCs/>
          <w:sz w:val="24"/>
          <w:szCs w:val="24"/>
        </w:rPr>
        <w:footnoteReference w:id="1"/>
      </w:r>
      <w:r w:rsidR="00104F35" w:rsidRPr="008D0580">
        <w:rPr>
          <w:rFonts w:ascii="Times New Roman" w:hAnsi="Times New Roman" w:cs="Times New Roman"/>
          <w:bCs/>
          <w:sz w:val="24"/>
          <w:szCs w:val="24"/>
        </w:rPr>
        <w:t xml:space="preserve"> </w:t>
      </w:r>
      <w:r w:rsidRPr="008D0580">
        <w:rPr>
          <w:rFonts w:ascii="Times New Roman" w:hAnsi="Times New Roman" w:cs="Times New Roman"/>
          <w:bCs/>
          <w:sz w:val="24"/>
          <w:szCs w:val="24"/>
        </w:rPr>
        <w:t>в</w:t>
      </w:r>
      <w:r w:rsidR="00104F35" w:rsidRPr="008D0580">
        <w:rPr>
          <w:rFonts w:ascii="Times New Roman" w:hAnsi="Times New Roman" w:cs="Times New Roman"/>
          <w:bCs/>
          <w:sz w:val="24"/>
          <w:szCs w:val="24"/>
        </w:rPr>
        <w:t xml:space="preserve"> электронной форме, формируемого посредством единой информационной системы в сфере закупок (далее - документ о приемке), к которому в качестве дополнительных документов Поставщиком приложены документы, указанные в пункте 3.4 настоящего Контракта, являющиеся его неотъемлемой частью.</w:t>
      </w:r>
    </w:p>
    <w:p w14:paraId="22937C8C" w14:textId="612EA771" w:rsidR="00104F35" w:rsidRPr="008D0580" w:rsidRDefault="00104F35" w:rsidP="008D0580">
      <w:pPr>
        <w:autoSpaceDE w:val="0"/>
        <w:autoSpaceDN w:val="0"/>
        <w:adjustRightInd w:val="0"/>
        <w:spacing w:after="0" w:line="240" w:lineRule="auto"/>
        <w:ind w:firstLine="539"/>
        <w:jc w:val="both"/>
        <w:rPr>
          <w:rFonts w:ascii="Times New Roman" w:hAnsi="Times New Roman" w:cs="Times New Roman"/>
          <w:bCs/>
          <w:sz w:val="24"/>
          <w:szCs w:val="24"/>
        </w:rPr>
      </w:pPr>
      <w:r w:rsidRPr="008D0580">
        <w:rPr>
          <w:rFonts w:ascii="Times New Roman" w:hAnsi="Times New Roman" w:cs="Times New Roman"/>
          <w:bCs/>
          <w:sz w:val="24"/>
          <w:szCs w:val="24"/>
        </w:rPr>
        <w:t>2.5. Оплата по Контракту осуществляется по безналичному расчету путем перечисления Заказчиком денежных средств на счет Поставщика, указанный в настоящем Контракте.</w:t>
      </w:r>
    </w:p>
    <w:p w14:paraId="53EF9D0D" w14:textId="77777777" w:rsidR="00104F35" w:rsidRPr="008D0580" w:rsidRDefault="00104F35" w:rsidP="008D0580">
      <w:pPr>
        <w:autoSpaceDE w:val="0"/>
        <w:autoSpaceDN w:val="0"/>
        <w:adjustRightInd w:val="0"/>
        <w:spacing w:after="0" w:line="240" w:lineRule="auto"/>
        <w:ind w:firstLine="539"/>
        <w:jc w:val="both"/>
        <w:rPr>
          <w:rFonts w:ascii="Times New Roman" w:hAnsi="Times New Roman" w:cs="Times New Roman"/>
          <w:bCs/>
          <w:sz w:val="24"/>
          <w:szCs w:val="24"/>
        </w:rPr>
      </w:pPr>
      <w:r w:rsidRPr="008D0580">
        <w:rPr>
          <w:rFonts w:ascii="Times New Roman" w:hAnsi="Times New Roman" w:cs="Times New Roman"/>
          <w:bCs/>
          <w:sz w:val="24"/>
          <w:szCs w:val="24"/>
        </w:rPr>
        <w:t>2.6. Заказчик уменьшает суммы, подлежащие уплате Заказчиком Поставщику (юридическому лицу или физическому лицу, в том числе зарегистрированному в качестве индивидуального предпринимателя), на размер налогов, сборов и иных обязательных платежей в бюджеты бюджетной системы Российской Федерации, связанных с оплатой настоящего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2A68DEDB" w14:textId="77777777" w:rsidR="00104F35" w:rsidRPr="008D0580" w:rsidRDefault="00104F35" w:rsidP="008D0580">
      <w:pPr>
        <w:autoSpaceDE w:val="0"/>
        <w:autoSpaceDN w:val="0"/>
        <w:adjustRightInd w:val="0"/>
        <w:spacing w:after="0" w:line="240" w:lineRule="auto"/>
        <w:ind w:firstLine="539"/>
        <w:jc w:val="both"/>
        <w:rPr>
          <w:rFonts w:ascii="Times New Roman" w:hAnsi="Times New Roman" w:cs="Times New Roman"/>
          <w:bCs/>
          <w:sz w:val="24"/>
          <w:szCs w:val="24"/>
        </w:rPr>
      </w:pPr>
      <w:r w:rsidRPr="008D0580">
        <w:rPr>
          <w:rFonts w:ascii="Times New Roman" w:hAnsi="Times New Roman" w:cs="Times New Roman"/>
          <w:bCs/>
          <w:sz w:val="24"/>
          <w:szCs w:val="24"/>
        </w:rPr>
        <w:t>2.7. Датой оплаты считается дата списания денежных средств со счета Заказчика, указанного в настоящем Контракте.</w:t>
      </w:r>
    </w:p>
    <w:p w14:paraId="143A36F3" w14:textId="77777777" w:rsidR="00104F35" w:rsidRPr="008D0580" w:rsidRDefault="00104F35" w:rsidP="008D0580">
      <w:pPr>
        <w:autoSpaceDE w:val="0"/>
        <w:autoSpaceDN w:val="0"/>
        <w:adjustRightInd w:val="0"/>
        <w:spacing w:after="0" w:line="240" w:lineRule="auto"/>
        <w:ind w:firstLine="539"/>
        <w:jc w:val="both"/>
        <w:rPr>
          <w:rFonts w:ascii="Times New Roman" w:hAnsi="Times New Roman" w:cs="Times New Roman"/>
          <w:bCs/>
          <w:sz w:val="24"/>
          <w:szCs w:val="24"/>
        </w:rPr>
      </w:pPr>
      <w:r w:rsidRPr="008D0580">
        <w:rPr>
          <w:rFonts w:ascii="Times New Roman" w:hAnsi="Times New Roman" w:cs="Times New Roman"/>
          <w:bCs/>
          <w:sz w:val="24"/>
          <w:szCs w:val="24"/>
        </w:rPr>
        <w:t>2.8. Суммы неисполненных Поставщиком требований об уплате неустоек (штрафов, пеней), предъявленных Заказчиком в соответствии с Законом и настоящим Контрактом, удерживаются Заказчиком из суммы, подлежащей оплате Поставщику.</w:t>
      </w:r>
    </w:p>
    <w:p w14:paraId="6FB8C08E" w14:textId="77777777" w:rsidR="00104F35" w:rsidRPr="008D0580" w:rsidRDefault="00104F35" w:rsidP="008D0580">
      <w:pPr>
        <w:autoSpaceDE w:val="0"/>
        <w:autoSpaceDN w:val="0"/>
        <w:adjustRightInd w:val="0"/>
        <w:spacing w:before="120" w:after="120" w:line="240" w:lineRule="auto"/>
        <w:jc w:val="center"/>
        <w:outlineLvl w:val="0"/>
        <w:rPr>
          <w:rFonts w:ascii="Times New Roman" w:hAnsi="Times New Roman" w:cs="Times New Roman"/>
          <w:b/>
          <w:bCs/>
        </w:rPr>
      </w:pPr>
      <w:bookmarkStart w:id="1" w:name="Par167"/>
      <w:bookmarkEnd w:id="1"/>
      <w:r w:rsidRPr="008D0580">
        <w:rPr>
          <w:rFonts w:ascii="Times New Roman" w:hAnsi="Times New Roman" w:cs="Times New Roman"/>
          <w:b/>
          <w:bCs/>
        </w:rPr>
        <w:t>3. Порядок, сроки и условия приемки Товара</w:t>
      </w:r>
    </w:p>
    <w:p w14:paraId="41531D7B" w14:textId="77777777" w:rsidR="0050725B" w:rsidRPr="004A3C42" w:rsidRDefault="0050725B" w:rsidP="0050725B">
      <w:pPr>
        <w:autoSpaceDE w:val="0"/>
        <w:autoSpaceDN w:val="0"/>
        <w:adjustRightInd w:val="0"/>
        <w:spacing w:after="0" w:line="240" w:lineRule="auto"/>
        <w:ind w:firstLine="540"/>
        <w:jc w:val="both"/>
        <w:rPr>
          <w:rFonts w:ascii="Times New Roman" w:hAnsi="Times New Roman" w:cs="Times New Roman"/>
          <w:bCs/>
          <w:sz w:val="24"/>
          <w:szCs w:val="24"/>
        </w:rPr>
      </w:pPr>
      <w:r w:rsidRPr="004A3C42">
        <w:rPr>
          <w:rFonts w:ascii="Times New Roman" w:hAnsi="Times New Roman" w:cs="Times New Roman"/>
          <w:bCs/>
          <w:sz w:val="24"/>
          <w:szCs w:val="24"/>
        </w:rPr>
        <w:t>3.1. Товар Заказчику/Получателю</w:t>
      </w:r>
      <w:r w:rsidRPr="004A3C42">
        <w:rPr>
          <w:rStyle w:val="a5"/>
          <w:rFonts w:ascii="Times New Roman" w:hAnsi="Times New Roman" w:cs="Times New Roman"/>
          <w:bCs/>
          <w:sz w:val="24"/>
          <w:szCs w:val="24"/>
        </w:rPr>
        <w:footnoteReference w:id="2"/>
      </w:r>
      <w:r w:rsidRPr="004A3C42">
        <w:rPr>
          <w:rFonts w:ascii="Times New Roman" w:hAnsi="Times New Roman" w:cs="Times New Roman"/>
          <w:bCs/>
          <w:sz w:val="24"/>
          <w:szCs w:val="24"/>
        </w:rPr>
        <w:t xml:space="preserve"> поставляется партиями в соответствии с условиями настоящего Контракта. Количество Товара в каждой партии определяется на основании Заявки Заказчика/Получателя на поставку Товара. Заказчик/Получатель направляет Заявки в пределах срока, установленного настоящим пунктом. При этом направление Заявок за пределами срока, установленного настоящим пунктом, не допускается. Поставка Товара на основании не подписанной Заказчиком/Получателем Заявки не допускается.</w:t>
      </w:r>
    </w:p>
    <w:p w14:paraId="2C9EE1C9" w14:textId="77777777" w:rsidR="0050725B" w:rsidRPr="004A3C42" w:rsidRDefault="0050725B" w:rsidP="0050725B">
      <w:pPr>
        <w:autoSpaceDE w:val="0"/>
        <w:autoSpaceDN w:val="0"/>
        <w:adjustRightInd w:val="0"/>
        <w:spacing w:after="0" w:line="240" w:lineRule="auto"/>
        <w:ind w:firstLine="540"/>
        <w:jc w:val="both"/>
        <w:rPr>
          <w:rFonts w:ascii="Times New Roman" w:hAnsi="Times New Roman" w:cs="Times New Roman"/>
          <w:bCs/>
          <w:sz w:val="24"/>
          <w:szCs w:val="24"/>
        </w:rPr>
      </w:pPr>
      <w:r w:rsidRPr="004A3C42">
        <w:rPr>
          <w:rFonts w:ascii="Times New Roman" w:hAnsi="Times New Roman" w:cs="Times New Roman"/>
          <w:bCs/>
          <w:sz w:val="24"/>
          <w:szCs w:val="24"/>
        </w:rPr>
        <w:t xml:space="preserve">Порядок определения количества поставляемого Товара на основании Заявок Заказчика включает в себя учет объемов поставляемых по Заявкам Товаров (позиций Товаров) исходя из определения такого объема как частное от деления максимальной цены Контракта (максимальной цены позиции Товара, указанной в </w:t>
      </w:r>
      <w:hyperlink r:id="rId15" w:history="1">
        <w:r w:rsidRPr="004A3C42">
          <w:rPr>
            <w:rFonts w:ascii="Times New Roman" w:hAnsi="Times New Roman" w:cs="Times New Roman"/>
            <w:bCs/>
            <w:sz w:val="24"/>
            <w:szCs w:val="24"/>
          </w:rPr>
          <w:t>Приложении N 1</w:t>
        </w:r>
      </w:hyperlink>
      <w:r w:rsidRPr="004A3C42">
        <w:rPr>
          <w:rFonts w:ascii="Times New Roman" w:hAnsi="Times New Roman" w:cs="Times New Roman"/>
          <w:bCs/>
          <w:sz w:val="24"/>
          <w:szCs w:val="24"/>
        </w:rPr>
        <w:t xml:space="preserve"> к настоящему Контракту), к цене единицы такого Товара (позиции Товара). Объем поставляемых по Заявкам Товаров (позиций Товаров) учитывается с нарастающим итогом и не должен превышать максимальную цену Контракта с учетом распределения по позициям Товара (при их наличии), указанного в </w:t>
      </w:r>
      <w:hyperlink r:id="rId16" w:history="1">
        <w:r w:rsidRPr="004A3C42">
          <w:rPr>
            <w:rFonts w:ascii="Times New Roman" w:hAnsi="Times New Roman" w:cs="Times New Roman"/>
            <w:bCs/>
            <w:sz w:val="24"/>
            <w:szCs w:val="24"/>
          </w:rPr>
          <w:t>Приложении N 1</w:t>
        </w:r>
      </w:hyperlink>
      <w:r w:rsidRPr="004A3C42">
        <w:rPr>
          <w:rFonts w:ascii="Times New Roman" w:hAnsi="Times New Roman" w:cs="Times New Roman"/>
          <w:bCs/>
          <w:sz w:val="24"/>
          <w:szCs w:val="24"/>
        </w:rPr>
        <w:t xml:space="preserve"> к настоящему Контракту.</w:t>
      </w:r>
    </w:p>
    <w:p w14:paraId="5DA4E17D" w14:textId="77777777" w:rsidR="004A07C4" w:rsidRDefault="0050725B" w:rsidP="0050725B">
      <w:pPr>
        <w:autoSpaceDE w:val="0"/>
        <w:autoSpaceDN w:val="0"/>
        <w:adjustRightInd w:val="0"/>
        <w:spacing w:after="0" w:line="240" w:lineRule="auto"/>
        <w:ind w:firstLine="540"/>
        <w:jc w:val="both"/>
        <w:rPr>
          <w:rFonts w:ascii="Times New Roman" w:hAnsi="Times New Roman" w:cs="Times New Roman"/>
          <w:b/>
          <w:bCs/>
          <w:sz w:val="24"/>
          <w:szCs w:val="24"/>
        </w:rPr>
      </w:pPr>
      <w:r w:rsidRPr="004A3C42">
        <w:rPr>
          <w:rFonts w:ascii="Times New Roman" w:hAnsi="Times New Roman" w:cs="Times New Roman"/>
          <w:bCs/>
          <w:sz w:val="24"/>
          <w:szCs w:val="24"/>
        </w:rPr>
        <w:t xml:space="preserve">Заявка направляется Заказчиком/Получателем не позднее чем за 7 (семь) календарных дней до предполагаемой поставки Товара в пределах срока, установленного </w:t>
      </w:r>
      <w:hyperlink w:anchor="Par735" w:history="1">
        <w:r w:rsidRPr="004A3C42">
          <w:rPr>
            <w:rFonts w:ascii="Times New Roman" w:hAnsi="Times New Roman" w:cs="Times New Roman"/>
            <w:bCs/>
            <w:sz w:val="24"/>
            <w:szCs w:val="24"/>
          </w:rPr>
          <w:t>пунктом 11.9</w:t>
        </w:r>
      </w:hyperlink>
      <w:r w:rsidRPr="004A3C42">
        <w:rPr>
          <w:rFonts w:ascii="Times New Roman" w:hAnsi="Times New Roman" w:cs="Times New Roman"/>
          <w:bCs/>
          <w:sz w:val="24"/>
          <w:szCs w:val="24"/>
        </w:rPr>
        <w:t xml:space="preserve"> настоящего </w:t>
      </w:r>
      <w:r w:rsidRPr="0040265C">
        <w:rPr>
          <w:rFonts w:ascii="Times New Roman" w:hAnsi="Times New Roman" w:cs="Times New Roman"/>
          <w:bCs/>
          <w:sz w:val="24"/>
          <w:szCs w:val="24"/>
        </w:rPr>
        <w:t xml:space="preserve">Контракта, в виде скан-образа по адресу электронной почты Поставщика </w:t>
      </w:r>
      <w:hyperlink r:id="rId17" w:history="1">
        <w:r w:rsidR="004A07C4" w:rsidRPr="00EA498D">
          <w:rPr>
            <w:rStyle w:val="a6"/>
            <w:rFonts w:ascii="Times New Roman" w:hAnsi="Times New Roman" w:cs="Times New Roman"/>
            <w:b/>
            <w:bCs/>
            <w:sz w:val="24"/>
            <w:szCs w:val="24"/>
          </w:rPr>
          <w:t>ooobzy@mail.ru</w:t>
        </w:r>
      </w:hyperlink>
      <w:r w:rsidR="004A07C4" w:rsidRPr="00EA498D">
        <w:rPr>
          <w:rFonts w:ascii="Times New Roman" w:hAnsi="Times New Roman" w:cs="Times New Roman"/>
          <w:b/>
          <w:bCs/>
          <w:sz w:val="24"/>
          <w:szCs w:val="24"/>
        </w:rPr>
        <w:t>.</w:t>
      </w:r>
    </w:p>
    <w:p w14:paraId="66489749" w14:textId="196B4FDB" w:rsidR="0050725B" w:rsidRPr="0040265C" w:rsidRDefault="0050725B" w:rsidP="0050725B">
      <w:pPr>
        <w:autoSpaceDE w:val="0"/>
        <w:autoSpaceDN w:val="0"/>
        <w:adjustRightInd w:val="0"/>
        <w:spacing w:after="0" w:line="240" w:lineRule="auto"/>
        <w:ind w:firstLine="540"/>
        <w:jc w:val="both"/>
        <w:rPr>
          <w:rFonts w:ascii="Times New Roman" w:hAnsi="Times New Roman" w:cs="Times New Roman"/>
          <w:bCs/>
          <w:sz w:val="24"/>
          <w:szCs w:val="24"/>
        </w:rPr>
      </w:pPr>
      <w:r w:rsidRPr="0040265C">
        <w:t xml:space="preserve"> </w:t>
      </w:r>
      <w:r w:rsidRPr="0040265C">
        <w:rPr>
          <w:rFonts w:ascii="Times New Roman" w:hAnsi="Times New Roman" w:cs="Times New Roman"/>
          <w:bCs/>
          <w:sz w:val="24"/>
          <w:szCs w:val="24"/>
        </w:rPr>
        <w:t xml:space="preserve">При этом допускается корректировка ранее направленной Заказчиком заявки не позднее чем за 1 календарный день до даты поставки товаров, указанных в Заявке, путем направления корректирующей заявки. </w:t>
      </w:r>
    </w:p>
    <w:p w14:paraId="09E0BF5D" w14:textId="77777777" w:rsidR="0050725B" w:rsidRPr="00062642" w:rsidRDefault="0050725B" w:rsidP="0050725B">
      <w:pPr>
        <w:autoSpaceDE w:val="0"/>
        <w:autoSpaceDN w:val="0"/>
        <w:adjustRightInd w:val="0"/>
        <w:spacing w:after="0" w:line="240" w:lineRule="auto"/>
        <w:ind w:firstLine="540"/>
        <w:jc w:val="both"/>
        <w:rPr>
          <w:rFonts w:ascii="Times New Roman" w:hAnsi="Times New Roman" w:cs="Times New Roman"/>
          <w:bCs/>
          <w:sz w:val="24"/>
          <w:szCs w:val="24"/>
        </w:rPr>
      </w:pPr>
      <w:r w:rsidRPr="0040265C">
        <w:rPr>
          <w:rFonts w:ascii="Times New Roman" w:hAnsi="Times New Roman" w:cs="Times New Roman"/>
          <w:bCs/>
          <w:sz w:val="24"/>
          <w:szCs w:val="24"/>
        </w:rPr>
        <w:t xml:space="preserve">Поставка Товара по Заявкам осуществляется в течение 7 календарных дней со дня </w:t>
      </w:r>
      <w:r w:rsidRPr="00062642">
        <w:rPr>
          <w:rFonts w:ascii="Times New Roman" w:hAnsi="Times New Roman" w:cs="Times New Roman"/>
          <w:bCs/>
          <w:sz w:val="24"/>
          <w:szCs w:val="24"/>
        </w:rPr>
        <w:t>отправки Заявки Заказчиком/Получателем.</w:t>
      </w:r>
    </w:p>
    <w:p w14:paraId="035C7015" w14:textId="0B4BCD7B" w:rsidR="0086071D" w:rsidRPr="008D0580" w:rsidRDefault="00104F35" w:rsidP="0086071D">
      <w:pPr>
        <w:autoSpaceDE w:val="0"/>
        <w:autoSpaceDN w:val="0"/>
        <w:adjustRightInd w:val="0"/>
        <w:spacing w:after="0" w:line="240" w:lineRule="auto"/>
        <w:ind w:firstLine="540"/>
        <w:jc w:val="both"/>
        <w:rPr>
          <w:rFonts w:ascii="Times New Roman" w:hAnsi="Times New Roman" w:cs="Times New Roman"/>
          <w:bCs/>
          <w:sz w:val="24"/>
          <w:szCs w:val="24"/>
        </w:rPr>
      </w:pPr>
      <w:r w:rsidRPr="00062642">
        <w:rPr>
          <w:rFonts w:ascii="Times New Roman" w:hAnsi="Times New Roman" w:cs="Times New Roman"/>
          <w:bCs/>
          <w:sz w:val="24"/>
          <w:szCs w:val="24"/>
        </w:rPr>
        <w:lastRenderedPageBreak/>
        <w:t xml:space="preserve">3.2. </w:t>
      </w:r>
      <w:r w:rsidR="0086071D" w:rsidRPr="0086071D">
        <w:rPr>
          <w:rFonts w:ascii="Times New Roman" w:hAnsi="Times New Roman" w:cs="Times New Roman"/>
          <w:bCs/>
          <w:sz w:val="24"/>
          <w:szCs w:val="24"/>
        </w:rPr>
        <w:t xml:space="preserve">Поставка Товара по Заявке осуществляется Поставщиком по адресу: </w:t>
      </w:r>
      <w:r w:rsidR="00345759">
        <w:rPr>
          <w:rFonts w:ascii="Times New Roman" w:hAnsi="Times New Roman" w:cs="Times New Roman"/>
          <w:bCs/>
          <w:sz w:val="24"/>
          <w:szCs w:val="24"/>
        </w:rPr>
        <w:t xml:space="preserve">192283, Санкт-Петербург, </w:t>
      </w:r>
      <w:proofErr w:type="spellStart"/>
      <w:r w:rsidR="00345759">
        <w:rPr>
          <w:rFonts w:ascii="Times New Roman" w:hAnsi="Times New Roman" w:cs="Times New Roman"/>
          <w:bCs/>
          <w:sz w:val="24"/>
          <w:szCs w:val="24"/>
        </w:rPr>
        <w:t>Загребский</w:t>
      </w:r>
      <w:proofErr w:type="spellEnd"/>
      <w:r w:rsidR="00345759">
        <w:rPr>
          <w:rFonts w:ascii="Times New Roman" w:hAnsi="Times New Roman" w:cs="Times New Roman"/>
          <w:bCs/>
          <w:sz w:val="24"/>
          <w:szCs w:val="24"/>
        </w:rPr>
        <w:t xml:space="preserve"> бульвар, д. 35, корп. 2., литер А</w:t>
      </w:r>
      <w:r w:rsidR="0086071D" w:rsidRPr="0086071D">
        <w:rPr>
          <w:rFonts w:ascii="Times New Roman" w:hAnsi="Times New Roman" w:cs="Times New Roman"/>
          <w:bCs/>
          <w:sz w:val="24"/>
          <w:szCs w:val="24"/>
        </w:rPr>
        <w:t>.</w:t>
      </w:r>
    </w:p>
    <w:p w14:paraId="03D34771" w14:textId="77777777" w:rsidR="001F7E39" w:rsidRPr="008D0580" w:rsidRDefault="001F7E39" w:rsidP="008D0580">
      <w:pPr>
        <w:autoSpaceDE w:val="0"/>
        <w:autoSpaceDN w:val="0"/>
        <w:adjustRightInd w:val="0"/>
        <w:spacing w:after="0" w:line="240" w:lineRule="auto"/>
        <w:ind w:firstLine="540"/>
        <w:jc w:val="both"/>
        <w:rPr>
          <w:rFonts w:ascii="Times New Roman" w:hAnsi="Times New Roman" w:cs="Times New Roman"/>
          <w:bCs/>
          <w:sz w:val="24"/>
          <w:szCs w:val="24"/>
        </w:rPr>
      </w:pPr>
      <w:bookmarkStart w:id="2" w:name="Par375"/>
      <w:bookmarkStart w:id="3" w:name="Par392"/>
      <w:bookmarkEnd w:id="2"/>
      <w:bookmarkEnd w:id="3"/>
      <w:r w:rsidRPr="008D0580">
        <w:rPr>
          <w:rFonts w:ascii="Times New Roman" w:hAnsi="Times New Roman" w:cs="Times New Roman"/>
          <w:bCs/>
          <w:sz w:val="24"/>
          <w:szCs w:val="24"/>
        </w:rPr>
        <w:t>3.3. Сторонами с использованием единой информационной системы в сфере закупок оформляется документ о приемке, являющийся сводным реестром составленных  по заявке товарных накладных по форме ТОРГ-12</w:t>
      </w:r>
      <w:r w:rsidRPr="008D0580">
        <w:rPr>
          <w:rStyle w:val="a5"/>
          <w:rFonts w:ascii="Times New Roman" w:hAnsi="Times New Roman" w:cs="Times New Roman"/>
          <w:bCs/>
          <w:sz w:val="24"/>
          <w:szCs w:val="24"/>
        </w:rPr>
        <w:footnoteReference w:id="3"/>
      </w:r>
      <w:r w:rsidRPr="008D0580">
        <w:rPr>
          <w:rFonts w:ascii="Times New Roman" w:hAnsi="Times New Roman" w:cs="Times New Roman"/>
          <w:bCs/>
          <w:sz w:val="24"/>
          <w:szCs w:val="24"/>
        </w:rPr>
        <w:t xml:space="preserve"> (или универсальными передаточными документами (далее УПД)).</w:t>
      </w:r>
    </w:p>
    <w:p w14:paraId="5B6875EB" w14:textId="382637B6" w:rsidR="001F7E39" w:rsidRPr="008D0580" w:rsidRDefault="00220E36" w:rsidP="008D0580">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 xml:space="preserve">  </w:t>
      </w:r>
      <w:r w:rsidR="001F7E39" w:rsidRPr="008D0580">
        <w:rPr>
          <w:rFonts w:ascii="Times New Roman" w:hAnsi="Times New Roman" w:cs="Times New Roman"/>
          <w:bCs/>
          <w:sz w:val="24"/>
          <w:szCs w:val="24"/>
        </w:rPr>
        <w:t xml:space="preserve">Для этого Поставщик в срок не более 5 рабочих дней с даты поставки Товара в соответствии с заключительной Заявкой Заказчика/Получателя Контракта формирует с использованием единой информационной системы в сфере закупок, подписывает усиленной электронной подписью лица, имеющего право действовать от имени Поставщика, и размещает в единой информационной системе в сфере закупок документ о приемке, который должен содержать информацию, указанную в </w:t>
      </w:r>
      <w:hyperlink r:id="rId18" w:history="1">
        <w:r w:rsidR="001F7E39" w:rsidRPr="008D0580">
          <w:rPr>
            <w:rFonts w:ascii="Times New Roman" w:hAnsi="Times New Roman" w:cs="Times New Roman"/>
            <w:bCs/>
            <w:sz w:val="24"/>
            <w:szCs w:val="24"/>
          </w:rPr>
          <w:t>подпунктах "а"</w:t>
        </w:r>
      </w:hyperlink>
      <w:r w:rsidR="001F7E39" w:rsidRPr="008D0580">
        <w:rPr>
          <w:rFonts w:ascii="Times New Roman" w:hAnsi="Times New Roman" w:cs="Times New Roman"/>
          <w:bCs/>
          <w:sz w:val="24"/>
          <w:szCs w:val="24"/>
        </w:rPr>
        <w:t xml:space="preserve"> - </w:t>
      </w:r>
      <w:hyperlink r:id="rId19" w:history="1">
        <w:r w:rsidR="001F7E39" w:rsidRPr="008D0580">
          <w:rPr>
            <w:rFonts w:ascii="Times New Roman" w:hAnsi="Times New Roman" w:cs="Times New Roman"/>
            <w:bCs/>
            <w:sz w:val="24"/>
            <w:szCs w:val="24"/>
          </w:rPr>
          <w:t>"г"</w:t>
        </w:r>
      </w:hyperlink>
      <w:r w:rsidR="001F7E39" w:rsidRPr="008D0580">
        <w:rPr>
          <w:rFonts w:ascii="Times New Roman" w:hAnsi="Times New Roman" w:cs="Times New Roman"/>
          <w:bCs/>
          <w:sz w:val="24"/>
          <w:szCs w:val="24"/>
        </w:rPr>
        <w:t xml:space="preserve">, </w:t>
      </w:r>
      <w:hyperlink r:id="rId20" w:history="1">
        <w:r w:rsidR="001F7E39" w:rsidRPr="008D0580">
          <w:rPr>
            <w:rFonts w:ascii="Times New Roman" w:hAnsi="Times New Roman" w:cs="Times New Roman"/>
            <w:bCs/>
            <w:sz w:val="24"/>
            <w:szCs w:val="24"/>
          </w:rPr>
          <w:t>"е"</w:t>
        </w:r>
      </w:hyperlink>
      <w:r w:rsidR="001F7E39" w:rsidRPr="008D0580">
        <w:rPr>
          <w:rFonts w:ascii="Times New Roman" w:hAnsi="Times New Roman" w:cs="Times New Roman"/>
          <w:bCs/>
          <w:sz w:val="24"/>
          <w:szCs w:val="24"/>
        </w:rPr>
        <w:t xml:space="preserve"> - </w:t>
      </w:r>
      <w:hyperlink r:id="rId21" w:history="1">
        <w:r w:rsidR="001F7E39" w:rsidRPr="008D0580">
          <w:rPr>
            <w:rFonts w:ascii="Times New Roman" w:hAnsi="Times New Roman" w:cs="Times New Roman"/>
            <w:bCs/>
            <w:sz w:val="24"/>
            <w:szCs w:val="24"/>
          </w:rPr>
          <w:t>"ж" пункта 1 части 13 статьи 94</w:t>
        </w:r>
      </w:hyperlink>
      <w:r w:rsidR="001F7E39" w:rsidRPr="008D0580">
        <w:rPr>
          <w:rFonts w:ascii="Times New Roman" w:hAnsi="Times New Roman" w:cs="Times New Roman"/>
          <w:bCs/>
          <w:sz w:val="24"/>
          <w:szCs w:val="24"/>
        </w:rPr>
        <w:t xml:space="preserve"> Закона.</w:t>
      </w:r>
    </w:p>
    <w:p w14:paraId="5180973B" w14:textId="6A5A6CD6" w:rsidR="001F7E39" w:rsidRPr="008D0580" w:rsidRDefault="001F7E39" w:rsidP="008D0580">
      <w:pPr>
        <w:autoSpaceDE w:val="0"/>
        <w:autoSpaceDN w:val="0"/>
        <w:adjustRightInd w:val="0"/>
        <w:spacing w:after="0" w:line="240" w:lineRule="auto"/>
        <w:ind w:firstLine="540"/>
        <w:jc w:val="both"/>
        <w:rPr>
          <w:rFonts w:ascii="Times New Roman" w:hAnsi="Times New Roman" w:cs="Times New Roman"/>
          <w:bCs/>
          <w:sz w:val="24"/>
          <w:szCs w:val="24"/>
        </w:rPr>
      </w:pPr>
      <w:r w:rsidRPr="008D0580">
        <w:rPr>
          <w:rFonts w:ascii="Times New Roman" w:hAnsi="Times New Roman" w:cs="Times New Roman"/>
          <w:bCs/>
          <w:sz w:val="24"/>
          <w:szCs w:val="24"/>
        </w:rPr>
        <w:t>При этом в документ о приемке подлежит включению информация о Товаре, поставленном по заявке, в строгом соответствии с составленными в течение указанного срока товарными накладными по форме ТОРГ-12. (или УПД)</w:t>
      </w:r>
      <w:r w:rsidR="00A81CB4" w:rsidRPr="008D0580">
        <w:rPr>
          <w:rFonts w:ascii="Times New Roman" w:hAnsi="Times New Roman" w:cs="Times New Roman"/>
          <w:bCs/>
          <w:sz w:val="24"/>
          <w:szCs w:val="24"/>
        </w:rPr>
        <w:t>.</w:t>
      </w:r>
    </w:p>
    <w:p w14:paraId="666E0B8D" w14:textId="77777777" w:rsidR="00104F35" w:rsidRPr="008D0580" w:rsidRDefault="00104F35" w:rsidP="008D0580">
      <w:pPr>
        <w:autoSpaceDE w:val="0"/>
        <w:autoSpaceDN w:val="0"/>
        <w:adjustRightInd w:val="0"/>
        <w:spacing w:after="0" w:line="240" w:lineRule="auto"/>
        <w:ind w:firstLine="540"/>
        <w:jc w:val="both"/>
        <w:rPr>
          <w:rFonts w:ascii="Times New Roman" w:hAnsi="Times New Roman" w:cs="Times New Roman"/>
          <w:bCs/>
          <w:sz w:val="24"/>
          <w:szCs w:val="24"/>
        </w:rPr>
      </w:pPr>
      <w:r w:rsidRPr="008D0580">
        <w:rPr>
          <w:rFonts w:ascii="Times New Roman" w:hAnsi="Times New Roman" w:cs="Times New Roman"/>
          <w:bCs/>
          <w:sz w:val="24"/>
          <w:szCs w:val="24"/>
        </w:rPr>
        <w:t xml:space="preserve">3.4. К документу о приемке, предусмотренному </w:t>
      </w:r>
      <w:hyperlink w:anchor="Par375" w:history="1">
        <w:r w:rsidRPr="008D0580">
          <w:rPr>
            <w:rFonts w:ascii="Times New Roman" w:hAnsi="Times New Roman" w:cs="Times New Roman"/>
            <w:bCs/>
            <w:sz w:val="24"/>
            <w:szCs w:val="24"/>
          </w:rPr>
          <w:t>пунктом 3.3</w:t>
        </w:r>
      </w:hyperlink>
      <w:r w:rsidRPr="008D0580">
        <w:rPr>
          <w:rFonts w:ascii="Times New Roman" w:hAnsi="Times New Roman" w:cs="Times New Roman"/>
          <w:bCs/>
          <w:sz w:val="24"/>
          <w:szCs w:val="24"/>
        </w:rPr>
        <w:t xml:space="preserve"> настоящего Контракта, должны быть приложены следующие документы, являющиеся его неотъемлемой частью:</w:t>
      </w:r>
    </w:p>
    <w:p w14:paraId="26BE1F3A" w14:textId="77777777" w:rsidR="00104F35" w:rsidRPr="0040265C" w:rsidRDefault="00104F35" w:rsidP="008D0580">
      <w:pPr>
        <w:autoSpaceDE w:val="0"/>
        <w:autoSpaceDN w:val="0"/>
        <w:adjustRightInd w:val="0"/>
        <w:spacing w:after="0" w:line="240" w:lineRule="auto"/>
        <w:ind w:firstLine="540"/>
        <w:jc w:val="both"/>
        <w:rPr>
          <w:rFonts w:ascii="Times New Roman" w:hAnsi="Times New Roman" w:cs="Times New Roman"/>
          <w:bCs/>
          <w:sz w:val="24"/>
          <w:szCs w:val="24"/>
        </w:rPr>
      </w:pPr>
      <w:r w:rsidRPr="0040265C">
        <w:rPr>
          <w:rFonts w:ascii="Times New Roman" w:hAnsi="Times New Roman" w:cs="Times New Roman"/>
          <w:bCs/>
          <w:sz w:val="24"/>
          <w:szCs w:val="24"/>
        </w:rPr>
        <w:t>- счет на оплату поставленного Товара;</w:t>
      </w:r>
    </w:p>
    <w:p w14:paraId="66C0C956" w14:textId="028F2A70" w:rsidR="00104F35" w:rsidRPr="0040265C" w:rsidRDefault="00104F35" w:rsidP="008D0580">
      <w:pPr>
        <w:autoSpaceDE w:val="0"/>
        <w:autoSpaceDN w:val="0"/>
        <w:adjustRightInd w:val="0"/>
        <w:spacing w:after="0" w:line="240" w:lineRule="auto"/>
        <w:ind w:firstLine="540"/>
        <w:jc w:val="both"/>
        <w:rPr>
          <w:rFonts w:ascii="Times New Roman" w:hAnsi="Times New Roman" w:cs="Times New Roman"/>
          <w:bCs/>
          <w:sz w:val="24"/>
          <w:szCs w:val="24"/>
        </w:rPr>
      </w:pPr>
      <w:r w:rsidRPr="0040265C">
        <w:rPr>
          <w:rFonts w:ascii="Times New Roman" w:hAnsi="Times New Roman" w:cs="Times New Roman"/>
          <w:bCs/>
          <w:sz w:val="24"/>
          <w:szCs w:val="24"/>
        </w:rPr>
        <w:t>- скан-образы составленных в течение отчетного периода товарных накладных по форме ТОРГ-12</w:t>
      </w:r>
      <w:r w:rsidR="004D5719" w:rsidRPr="0040265C">
        <w:rPr>
          <w:rFonts w:ascii="Times New Roman" w:hAnsi="Times New Roman" w:cs="Times New Roman"/>
          <w:bCs/>
          <w:sz w:val="24"/>
          <w:szCs w:val="24"/>
        </w:rPr>
        <w:t xml:space="preserve"> (или УПД)</w:t>
      </w:r>
      <w:r w:rsidRPr="0040265C">
        <w:rPr>
          <w:rFonts w:ascii="Times New Roman" w:hAnsi="Times New Roman" w:cs="Times New Roman"/>
          <w:bCs/>
          <w:sz w:val="24"/>
          <w:szCs w:val="24"/>
        </w:rPr>
        <w:t>.</w:t>
      </w:r>
    </w:p>
    <w:p w14:paraId="0CF8DD35" w14:textId="77777777" w:rsidR="00104F35" w:rsidRPr="0040265C" w:rsidRDefault="00104F35" w:rsidP="008D0580">
      <w:pPr>
        <w:autoSpaceDE w:val="0"/>
        <w:autoSpaceDN w:val="0"/>
        <w:adjustRightInd w:val="0"/>
        <w:spacing w:after="0" w:line="240" w:lineRule="auto"/>
        <w:ind w:firstLine="540"/>
        <w:jc w:val="both"/>
        <w:rPr>
          <w:rFonts w:ascii="Times New Roman" w:hAnsi="Times New Roman" w:cs="Times New Roman"/>
          <w:bCs/>
          <w:sz w:val="24"/>
          <w:szCs w:val="24"/>
        </w:rPr>
      </w:pPr>
      <w:r w:rsidRPr="0040265C">
        <w:rPr>
          <w:rFonts w:ascii="Times New Roman" w:hAnsi="Times New Roman" w:cs="Times New Roman"/>
          <w:bCs/>
          <w:sz w:val="24"/>
          <w:szCs w:val="24"/>
        </w:rPr>
        <w:t xml:space="preserve">При этом в случае, если информация, содержащаяся в прилагаемых документах, не соответствует информации, содержащейся в документе о приемке, приоритет имеет предусмотренная </w:t>
      </w:r>
      <w:hyperlink r:id="rId22" w:history="1">
        <w:r w:rsidRPr="0040265C">
          <w:rPr>
            <w:rFonts w:ascii="Times New Roman" w:hAnsi="Times New Roman" w:cs="Times New Roman"/>
            <w:bCs/>
            <w:sz w:val="24"/>
            <w:szCs w:val="24"/>
          </w:rPr>
          <w:t>пунктом 1 части 13 статьи 94</w:t>
        </w:r>
      </w:hyperlink>
      <w:r w:rsidRPr="0040265C">
        <w:rPr>
          <w:rFonts w:ascii="Times New Roman" w:hAnsi="Times New Roman" w:cs="Times New Roman"/>
          <w:bCs/>
          <w:sz w:val="24"/>
          <w:szCs w:val="24"/>
        </w:rPr>
        <w:t xml:space="preserve"> Закона информация, содержащаяся в документе о приемке.</w:t>
      </w:r>
    </w:p>
    <w:p w14:paraId="424B027C" w14:textId="77777777" w:rsidR="00104F35" w:rsidRPr="0040265C" w:rsidRDefault="00104F35" w:rsidP="008D0580">
      <w:pPr>
        <w:autoSpaceDE w:val="0"/>
        <w:autoSpaceDN w:val="0"/>
        <w:adjustRightInd w:val="0"/>
        <w:spacing w:after="0" w:line="240" w:lineRule="auto"/>
        <w:ind w:firstLine="540"/>
        <w:jc w:val="both"/>
        <w:rPr>
          <w:rFonts w:ascii="Times New Roman" w:hAnsi="Times New Roman" w:cs="Times New Roman"/>
          <w:bCs/>
          <w:sz w:val="24"/>
          <w:szCs w:val="24"/>
        </w:rPr>
      </w:pPr>
      <w:bookmarkStart w:id="4" w:name="Par396"/>
      <w:bookmarkEnd w:id="4"/>
      <w:r w:rsidRPr="0040265C">
        <w:rPr>
          <w:rFonts w:ascii="Times New Roman" w:hAnsi="Times New Roman" w:cs="Times New Roman"/>
          <w:bCs/>
          <w:sz w:val="24"/>
          <w:szCs w:val="24"/>
        </w:rPr>
        <w:t xml:space="preserve">3.5. Датой поступления Заказчику документа о приемке, подписанного Поставщиком, считается дата размещения в соответствии с </w:t>
      </w:r>
      <w:hyperlink r:id="rId23" w:history="1">
        <w:r w:rsidRPr="0040265C">
          <w:rPr>
            <w:rFonts w:ascii="Times New Roman" w:hAnsi="Times New Roman" w:cs="Times New Roman"/>
            <w:bCs/>
            <w:sz w:val="24"/>
            <w:szCs w:val="24"/>
          </w:rPr>
          <w:t>пунктом 3 части 13 статьи 94</w:t>
        </w:r>
      </w:hyperlink>
      <w:r w:rsidRPr="0040265C">
        <w:rPr>
          <w:rFonts w:ascii="Times New Roman" w:hAnsi="Times New Roman" w:cs="Times New Roman"/>
          <w:bCs/>
          <w:sz w:val="24"/>
          <w:szCs w:val="24"/>
        </w:rPr>
        <w:t xml:space="preserve"> Закона такого документа в единой информационной системе в сфере закупок в соответствии с часовой зоной, в которой расположен Заказчик.</w:t>
      </w:r>
    </w:p>
    <w:p w14:paraId="5D225906" w14:textId="77777777" w:rsidR="009D6BFC" w:rsidRPr="0040265C" w:rsidRDefault="009D6BFC" w:rsidP="009D6BFC">
      <w:pPr>
        <w:autoSpaceDE w:val="0"/>
        <w:autoSpaceDN w:val="0"/>
        <w:adjustRightInd w:val="0"/>
        <w:spacing w:after="0" w:line="240" w:lineRule="auto"/>
        <w:ind w:firstLine="540"/>
        <w:jc w:val="both"/>
        <w:rPr>
          <w:rFonts w:ascii="Times New Roman" w:hAnsi="Times New Roman" w:cs="Times New Roman"/>
          <w:bCs/>
          <w:sz w:val="24"/>
          <w:szCs w:val="24"/>
        </w:rPr>
      </w:pPr>
      <w:r w:rsidRPr="0040265C">
        <w:rPr>
          <w:rFonts w:ascii="Times New Roman" w:hAnsi="Times New Roman" w:cs="Times New Roman"/>
          <w:bCs/>
          <w:sz w:val="24"/>
          <w:szCs w:val="24"/>
        </w:rPr>
        <w:t>3.6. В день доставки Товара по адресу поставки Товара, указанному в соответствии с условиями настоящего Контракта, Поставщик обязан передать Заказчику/Получателю подписанную (-</w:t>
      </w:r>
      <w:proofErr w:type="spellStart"/>
      <w:r w:rsidRPr="0040265C">
        <w:rPr>
          <w:rFonts w:ascii="Times New Roman" w:hAnsi="Times New Roman" w:cs="Times New Roman"/>
          <w:bCs/>
          <w:sz w:val="24"/>
          <w:szCs w:val="24"/>
        </w:rPr>
        <w:t>ые</w:t>
      </w:r>
      <w:proofErr w:type="spellEnd"/>
      <w:r w:rsidRPr="0040265C">
        <w:rPr>
          <w:rFonts w:ascii="Times New Roman" w:hAnsi="Times New Roman" w:cs="Times New Roman"/>
          <w:bCs/>
          <w:sz w:val="24"/>
          <w:szCs w:val="24"/>
        </w:rPr>
        <w:t>) со своей стороны товарную (-</w:t>
      </w:r>
      <w:proofErr w:type="spellStart"/>
      <w:r w:rsidRPr="0040265C">
        <w:rPr>
          <w:rFonts w:ascii="Times New Roman" w:hAnsi="Times New Roman" w:cs="Times New Roman"/>
          <w:bCs/>
          <w:sz w:val="24"/>
          <w:szCs w:val="24"/>
        </w:rPr>
        <w:t>ые</w:t>
      </w:r>
      <w:proofErr w:type="spellEnd"/>
      <w:r w:rsidRPr="0040265C">
        <w:rPr>
          <w:rFonts w:ascii="Times New Roman" w:hAnsi="Times New Roman" w:cs="Times New Roman"/>
          <w:bCs/>
          <w:sz w:val="24"/>
          <w:szCs w:val="24"/>
        </w:rPr>
        <w:t>) накладную(-</w:t>
      </w:r>
      <w:proofErr w:type="spellStart"/>
      <w:r w:rsidRPr="0040265C">
        <w:rPr>
          <w:rFonts w:ascii="Times New Roman" w:hAnsi="Times New Roman" w:cs="Times New Roman"/>
          <w:bCs/>
          <w:sz w:val="24"/>
          <w:szCs w:val="24"/>
        </w:rPr>
        <w:t>ые</w:t>
      </w:r>
      <w:proofErr w:type="spellEnd"/>
      <w:r w:rsidRPr="0040265C">
        <w:rPr>
          <w:rFonts w:ascii="Times New Roman" w:hAnsi="Times New Roman" w:cs="Times New Roman"/>
          <w:bCs/>
          <w:sz w:val="24"/>
          <w:szCs w:val="24"/>
        </w:rPr>
        <w:t xml:space="preserve">) по форме N ТОРГ-12 или УПД в 3 (трех) экземплярах (один экземпляр для Поставщика, два экземпляра для Заказчика). </w:t>
      </w:r>
    </w:p>
    <w:p w14:paraId="0BE1D76A" w14:textId="77777777" w:rsidR="00104F35" w:rsidRPr="008D0580" w:rsidRDefault="00104F35" w:rsidP="008D0580">
      <w:pPr>
        <w:autoSpaceDE w:val="0"/>
        <w:autoSpaceDN w:val="0"/>
        <w:adjustRightInd w:val="0"/>
        <w:spacing w:after="0" w:line="240" w:lineRule="auto"/>
        <w:ind w:firstLine="540"/>
        <w:jc w:val="both"/>
        <w:rPr>
          <w:rFonts w:ascii="Times New Roman" w:hAnsi="Times New Roman" w:cs="Times New Roman"/>
          <w:bCs/>
          <w:sz w:val="24"/>
          <w:szCs w:val="24"/>
        </w:rPr>
      </w:pPr>
      <w:r w:rsidRPr="0040265C">
        <w:rPr>
          <w:rFonts w:ascii="Times New Roman" w:hAnsi="Times New Roman" w:cs="Times New Roman"/>
          <w:bCs/>
          <w:sz w:val="24"/>
          <w:szCs w:val="24"/>
        </w:rPr>
        <w:t>3.6.1. Поставщик обязан одновременно с передачей Товара передать Заказчику/Получателю относящиеся к нему</w:t>
      </w:r>
      <w:r w:rsidRPr="008D0580">
        <w:rPr>
          <w:rFonts w:ascii="Times New Roman" w:hAnsi="Times New Roman" w:cs="Times New Roman"/>
          <w:bCs/>
          <w:sz w:val="24"/>
          <w:szCs w:val="24"/>
        </w:rPr>
        <w:t xml:space="preserve"> документы, предусмотренные законодательством Российской Федерации, производителем Товара и настоящим Контрактом. Скан-образы таких документов могут быть прикреплены Поставщиком к документу о приемке, предусмотренному </w:t>
      </w:r>
      <w:hyperlink w:anchor="Par375" w:history="1">
        <w:r w:rsidRPr="008D0580">
          <w:rPr>
            <w:rFonts w:ascii="Times New Roman" w:hAnsi="Times New Roman" w:cs="Times New Roman"/>
            <w:bCs/>
            <w:sz w:val="24"/>
            <w:szCs w:val="24"/>
          </w:rPr>
          <w:t>пунктом 3.3</w:t>
        </w:r>
      </w:hyperlink>
      <w:r w:rsidRPr="008D0580">
        <w:rPr>
          <w:rFonts w:ascii="Times New Roman" w:hAnsi="Times New Roman" w:cs="Times New Roman"/>
          <w:bCs/>
          <w:sz w:val="24"/>
          <w:szCs w:val="24"/>
        </w:rPr>
        <w:t xml:space="preserve"> настоящего Контракта.</w:t>
      </w:r>
    </w:p>
    <w:p w14:paraId="7211C06B" w14:textId="77777777" w:rsidR="00104F35" w:rsidRPr="008D0580" w:rsidRDefault="00104F35" w:rsidP="008D0580">
      <w:pPr>
        <w:autoSpaceDE w:val="0"/>
        <w:autoSpaceDN w:val="0"/>
        <w:adjustRightInd w:val="0"/>
        <w:spacing w:after="0" w:line="240" w:lineRule="auto"/>
        <w:ind w:firstLine="540"/>
        <w:jc w:val="both"/>
        <w:rPr>
          <w:rFonts w:ascii="Times New Roman" w:hAnsi="Times New Roman" w:cs="Times New Roman"/>
          <w:bCs/>
          <w:sz w:val="24"/>
          <w:szCs w:val="24"/>
        </w:rPr>
      </w:pPr>
      <w:r w:rsidRPr="008D0580">
        <w:rPr>
          <w:rFonts w:ascii="Times New Roman" w:hAnsi="Times New Roman" w:cs="Times New Roman"/>
          <w:bCs/>
          <w:sz w:val="24"/>
          <w:szCs w:val="24"/>
        </w:rPr>
        <w:t>3.7. В день доставки Заказчик/Получатель осуществляет приемку Товара по количеству упаковок Товара, комплекту, явным видимым повреждениям упаковки и качеству Товара.</w:t>
      </w:r>
    </w:p>
    <w:p w14:paraId="2E0FAA94" w14:textId="09433B6C" w:rsidR="00104F35" w:rsidRPr="008D0580" w:rsidRDefault="00104F35" w:rsidP="008D0580">
      <w:pPr>
        <w:autoSpaceDE w:val="0"/>
        <w:autoSpaceDN w:val="0"/>
        <w:adjustRightInd w:val="0"/>
        <w:spacing w:after="0" w:line="240" w:lineRule="auto"/>
        <w:ind w:firstLine="540"/>
        <w:jc w:val="both"/>
        <w:rPr>
          <w:rFonts w:ascii="Times New Roman" w:hAnsi="Times New Roman" w:cs="Times New Roman"/>
          <w:bCs/>
          <w:sz w:val="24"/>
          <w:szCs w:val="24"/>
        </w:rPr>
      </w:pPr>
      <w:bookmarkStart w:id="5" w:name="Par400"/>
      <w:bookmarkEnd w:id="5"/>
      <w:r w:rsidRPr="008D0580">
        <w:rPr>
          <w:rFonts w:ascii="Times New Roman" w:hAnsi="Times New Roman" w:cs="Times New Roman"/>
          <w:bCs/>
          <w:sz w:val="24"/>
          <w:szCs w:val="24"/>
        </w:rPr>
        <w:t>3.8. Для проверки поставленного Товара в части соответствия Товара условиям настоящего Контракта Заказчик проводит экспертизу. Экспертиза поставленного Товара может проводиться Заказчиком своими силами, или к ее проведению могут привлекаться независимые эксперты (экспертные организации) на основании контрактов, заключенных в соответствии с Законом.</w:t>
      </w:r>
    </w:p>
    <w:p w14:paraId="276B4F6D" w14:textId="6EE9E1AF" w:rsidR="00104F35" w:rsidRPr="008D0580" w:rsidRDefault="00104F35" w:rsidP="008D0580">
      <w:pPr>
        <w:autoSpaceDE w:val="0"/>
        <w:autoSpaceDN w:val="0"/>
        <w:adjustRightInd w:val="0"/>
        <w:spacing w:after="0" w:line="240" w:lineRule="auto"/>
        <w:ind w:firstLine="540"/>
        <w:jc w:val="both"/>
        <w:rPr>
          <w:rFonts w:ascii="Times New Roman" w:hAnsi="Times New Roman" w:cs="Times New Roman"/>
          <w:bCs/>
          <w:sz w:val="24"/>
          <w:szCs w:val="24"/>
        </w:rPr>
      </w:pPr>
      <w:r w:rsidRPr="008D0580">
        <w:rPr>
          <w:rFonts w:ascii="Times New Roman" w:hAnsi="Times New Roman" w:cs="Times New Roman"/>
          <w:bCs/>
          <w:sz w:val="24"/>
          <w:szCs w:val="24"/>
        </w:rPr>
        <w:lastRenderedPageBreak/>
        <w:t xml:space="preserve">Заказчик вправе для проведения экспертизы Товара осуществлять выборочную проверку качества и безопасности Товара до </w:t>
      </w:r>
      <w:r w:rsidR="00EB1353" w:rsidRPr="008D0580">
        <w:rPr>
          <w:rFonts w:ascii="Times New Roman" w:hAnsi="Times New Roman" w:cs="Times New Roman"/>
          <w:bCs/>
          <w:sz w:val="24"/>
          <w:szCs w:val="24"/>
        </w:rPr>
        <w:t xml:space="preserve">5% </w:t>
      </w:r>
      <w:r w:rsidRPr="008D0580">
        <w:rPr>
          <w:rFonts w:ascii="Times New Roman" w:hAnsi="Times New Roman" w:cs="Times New Roman"/>
          <w:bCs/>
          <w:sz w:val="24"/>
          <w:szCs w:val="24"/>
        </w:rPr>
        <w:t>процентов от количества партии каждого наименования Товара для подтверждения его соответствия условиям настоящего Контракта в момент передачи Товара Заказчику/Получателю.</w:t>
      </w:r>
    </w:p>
    <w:p w14:paraId="3E42B7F9" w14:textId="2CF56AA7" w:rsidR="00104F35" w:rsidRPr="008D0580" w:rsidRDefault="00104F35" w:rsidP="008D0580">
      <w:pPr>
        <w:autoSpaceDE w:val="0"/>
        <w:autoSpaceDN w:val="0"/>
        <w:adjustRightInd w:val="0"/>
        <w:spacing w:after="0" w:line="240" w:lineRule="auto"/>
        <w:ind w:firstLine="540"/>
        <w:jc w:val="both"/>
        <w:rPr>
          <w:rFonts w:ascii="Times New Roman" w:hAnsi="Times New Roman" w:cs="Times New Roman"/>
          <w:bCs/>
          <w:sz w:val="24"/>
          <w:szCs w:val="24"/>
        </w:rPr>
      </w:pPr>
      <w:r w:rsidRPr="008D0580">
        <w:rPr>
          <w:rFonts w:ascii="Times New Roman" w:hAnsi="Times New Roman" w:cs="Times New Roman"/>
          <w:bCs/>
          <w:sz w:val="24"/>
          <w:szCs w:val="24"/>
        </w:rPr>
        <w:t>Выборочная проверка качества и безопасности Товара осуществляется в течение сроков, установленных настоящим Контрактом для приемки Товара.</w:t>
      </w:r>
    </w:p>
    <w:p w14:paraId="20989D5B" w14:textId="3181A920" w:rsidR="00104F35" w:rsidRPr="008D0580" w:rsidRDefault="00104F35" w:rsidP="008D0580">
      <w:pPr>
        <w:autoSpaceDE w:val="0"/>
        <w:autoSpaceDN w:val="0"/>
        <w:adjustRightInd w:val="0"/>
        <w:spacing w:after="0" w:line="240" w:lineRule="auto"/>
        <w:ind w:firstLine="540"/>
        <w:jc w:val="both"/>
        <w:rPr>
          <w:rFonts w:ascii="Times New Roman" w:hAnsi="Times New Roman" w:cs="Times New Roman"/>
          <w:bCs/>
          <w:sz w:val="24"/>
          <w:szCs w:val="24"/>
        </w:rPr>
      </w:pPr>
      <w:r w:rsidRPr="008D0580">
        <w:rPr>
          <w:rFonts w:ascii="Times New Roman" w:hAnsi="Times New Roman" w:cs="Times New Roman"/>
          <w:bCs/>
          <w:sz w:val="24"/>
          <w:szCs w:val="24"/>
        </w:rPr>
        <w:t>Товар на период проведения экспертизы находится у Заказчика/Получателя на ответственном хранени</w:t>
      </w:r>
      <w:r w:rsidR="006D55D4" w:rsidRPr="008D0580">
        <w:rPr>
          <w:rFonts w:ascii="Times New Roman" w:hAnsi="Times New Roman" w:cs="Times New Roman"/>
          <w:bCs/>
          <w:sz w:val="24"/>
          <w:szCs w:val="24"/>
        </w:rPr>
        <w:t>и.</w:t>
      </w:r>
    </w:p>
    <w:p w14:paraId="585BA8A1" w14:textId="3E0E4F1C" w:rsidR="00104F35" w:rsidRPr="008D0580" w:rsidRDefault="00104F35" w:rsidP="008D0580">
      <w:pPr>
        <w:autoSpaceDE w:val="0"/>
        <w:autoSpaceDN w:val="0"/>
        <w:adjustRightInd w:val="0"/>
        <w:spacing w:after="0" w:line="240" w:lineRule="auto"/>
        <w:ind w:firstLine="540"/>
        <w:jc w:val="both"/>
        <w:rPr>
          <w:rFonts w:ascii="Times New Roman" w:hAnsi="Times New Roman" w:cs="Times New Roman"/>
          <w:bCs/>
          <w:sz w:val="24"/>
          <w:szCs w:val="24"/>
        </w:rPr>
      </w:pPr>
      <w:r w:rsidRPr="008D0580">
        <w:rPr>
          <w:rFonts w:ascii="Times New Roman" w:hAnsi="Times New Roman" w:cs="Times New Roman"/>
          <w:bCs/>
          <w:sz w:val="24"/>
          <w:szCs w:val="24"/>
        </w:rPr>
        <w:t>По результатам проведенной экспертизы Товара, в том числе выборочной проверки качества и безопасности Товара, Заказчик составляет заключение об отсутствии или наличии нарушений условий настоящего Контракта, а также об отсутствии или наличии нарушений в части качества и безопасности Товара.</w:t>
      </w:r>
    </w:p>
    <w:p w14:paraId="4F611848" w14:textId="45FDC48E" w:rsidR="00104F35" w:rsidRPr="008D0580" w:rsidRDefault="00104F35" w:rsidP="008D0580">
      <w:pPr>
        <w:autoSpaceDE w:val="0"/>
        <w:autoSpaceDN w:val="0"/>
        <w:adjustRightInd w:val="0"/>
        <w:spacing w:after="0" w:line="240" w:lineRule="auto"/>
        <w:ind w:firstLine="540"/>
        <w:jc w:val="both"/>
        <w:rPr>
          <w:rFonts w:ascii="Times New Roman" w:hAnsi="Times New Roman" w:cs="Times New Roman"/>
          <w:bCs/>
          <w:sz w:val="24"/>
          <w:szCs w:val="24"/>
        </w:rPr>
      </w:pPr>
      <w:r w:rsidRPr="008D0580">
        <w:rPr>
          <w:rFonts w:ascii="Times New Roman" w:hAnsi="Times New Roman" w:cs="Times New Roman"/>
          <w:bCs/>
          <w:sz w:val="24"/>
          <w:szCs w:val="24"/>
        </w:rPr>
        <w:t>В случае если по результатам такой экспертизы установлены нарушения условий настоящего Контракта, за исключением условий, касающихся качества и безопасности Товара, не препятствующие приемке поставленного Товара, в заключении могут содержаться предложения об устранении данных нарушений, в том числе с указанием срока их устранения.</w:t>
      </w:r>
    </w:p>
    <w:p w14:paraId="5AED5C4B" w14:textId="77777777" w:rsidR="00104F35" w:rsidRPr="008D0580" w:rsidRDefault="00104F35" w:rsidP="008D0580">
      <w:pPr>
        <w:autoSpaceDE w:val="0"/>
        <w:autoSpaceDN w:val="0"/>
        <w:adjustRightInd w:val="0"/>
        <w:spacing w:after="0" w:line="240" w:lineRule="auto"/>
        <w:ind w:firstLine="540"/>
        <w:jc w:val="both"/>
        <w:rPr>
          <w:rFonts w:ascii="Times New Roman" w:hAnsi="Times New Roman" w:cs="Times New Roman"/>
          <w:bCs/>
          <w:sz w:val="24"/>
          <w:szCs w:val="24"/>
        </w:rPr>
      </w:pPr>
      <w:r w:rsidRPr="008D0580">
        <w:rPr>
          <w:rFonts w:ascii="Times New Roman" w:hAnsi="Times New Roman" w:cs="Times New Roman"/>
          <w:bCs/>
          <w:sz w:val="24"/>
          <w:szCs w:val="24"/>
        </w:rPr>
        <w:t>Заказчик вправе не отказывать в приемке поставленного Товара в случае выявления несоответствия этого Товара условиям настоящего Контракта, за исключением условий, касающихся качества и безопасности Товара, если выявленное несоответствие не препятствует приемке Товара и устранено Поставщиком.</w:t>
      </w:r>
    </w:p>
    <w:p w14:paraId="5EFA96CA" w14:textId="77777777" w:rsidR="00104F35" w:rsidRPr="008D0580" w:rsidRDefault="00104F35" w:rsidP="008D0580">
      <w:pPr>
        <w:autoSpaceDE w:val="0"/>
        <w:autoSpaceDN w:val="0"/>
        <w:adjustRightInd w:val="0"/>
        <w:spacing w:after="0" w:line="240" w:lineRule="auto"/>
        <w:ind w:firstLine="540"/>
        <w:jc w:val="both"/>
        <w:rPr>
          <w:rFonts w:ascii="Times New Roman" w:hAnsi="Times New Roman" w:cs="Times New Roman"/>
          <w:bCs/>
          <w:sz w:val="24"/>
          <w:szCs w:val="24"/>
        </w:rPr>
      </w:pPr>
      <w:r w:rsidRPr="008D0580">
        <w:rPr>
          <w:rFonts w:ascii="Times New Roman" w:hAnsi="Times New Roman" w:cs="Times New Roman"/>
          <w:bCs/>
          <w:sz w:val="24"/>
          <w:szCs w:val="24"/>
        </w:rPr>
        <w:t>В случае привлечения Заказчиком для проведения экспертизы поставленного Товара (результатов отдельного этапа исполнения Контракта) экспертов, экспертных организаций при принятии решения о приемке или об отказе в приемке Товара (результатов отдельного этапа исполнения Контракта) Заказчик должен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14:paraId="4E77B2A7" w14:textId="03040BBA" w:rsidR="00104F35" w:rsidRPr="008D0580" w:rsidRDefault="00104F35" w:rsidP="008D0580">
      <w:pPr>
        <w:autoSpaceDE w:val="0"/>
        <w:autoSpaceDN w:val="0"/>
        <w:adjustRightInd w:val="0"/>
        <w:spacing w:after="0" w:line="240" w:lineRule="auto"/>
        <w:ind w:firstLine="540"/>
        <w:jc w:val="both"/>
        <w:rPr>
          <w:rFonts w:ascii="Times New Roman" w:hAnsi="Times New Roman" w:cs="Times New Roman"/>
          <w:bCs/>
          <w:sz w:val="24"/>
          <w:szCs w:val="24"/>
        </w:rPr>
      </w:pPr>
      <w:r w:rsidRPr="008D0580">
        <w:rPr>
          <w:rFonts w:ascii="Times New Roman" w:hAnsi="Times New Roman" w:cs="Times New Roman"/>
          <w:bCs/>
          <w:sz w:val="24"/>
          <w:szCs w:val="24"/>
        </w:rPr>
        <w:t>В случае повторного выявления по результатам экспертизы, предусмотренной настоящим пунктом, нарушений условий настоящего Контракта Заказчик вправе отказаться от исполнения настоящего Контракта по основаниям, предусмотренным гражданским законодательством Ро</w:t>
      </w:r>
      <w:r w:rsidR="006D55D4" w:rsidRPr="008D0580">
        <w:rPr>
          <w:rFonts w:ascii="Times New Roman" w:hAnsi="Times New Roman" w:cs="Times New Roman"/>
          <w:bCs/>
          <w:sz w:val="24"/>
          <w:szCs w:val="24"/>
        </w:rPr>
        <w:t>ссийской Федерации</w:t>
      </w:r>
      <w:r w:rsidRPr="008D0580">
        <w:rPr>
          <w:rFonts w:ascii="Times New Roman" w:hAnsi="Times New Roman" w:cs="Times New Roman"/>
          <w:bCs/>
          <w:sz w:val="24"/>
          <w:szCs w:val="24"/>
        </w:rPr>
        <w:t>.</w:t>
      </w:r>
    </w:p>
    <w:p w14:paraId="538E34C4" w14:textId="58D79BCF" w:rsidR="00104F35" w:rsidRPr="008D0580" w:rsidRDefault="00104F35" w:rsidP="008D0580">
      <w:pPr>
        <w:autoSpaceDE w:val="0"/>
        <w:autoSpaceDN w:val="0"/>
        <w:adjustRightInd w:val="0"/>
        <w:spacing w:after="0" w:line="240" w:lineRule="auto"/>
        <w:ind w:firstLine="540"/>
        <w:jc w:val="both"/>
        <w:rPr>
          <w:rFonts w:ascii="Times New Roman" w:hAnsi="Times New Roman" w:cs="Times New Roman"/>
          <w:bCs/>
          <w:sz w:val="24"/>
          <w:szCs w:val="24"/>
        </w:rPr>
      </w:pPr>
      <w:r w:rsidRPr="008D0580">
        <w:rPr>
          <w:rFonts w:ascii="Times New Roman" w:hAnsi="Times New Roman" w:cs="Times New Roman"/>
          <w:bCs/>
          <w:sz w:val="24"/>
          <w:szCs w:val="24"/>
        </w:rPr>
        <w:t xml:space="preserve">3.9. При отсутствии претензий относительно количества Товара, комплектности, упаковки Товара, комплекта, качества и безопасности Товара, в том числе на основании заключения по результатам экспертизы, проведенной путем выборочной проверки качества и безопасности Товара, Заказчик/Получатель подписывает товарную накладную по форме N ТОРГ-12 в течение </w:t>
      </w:r>
      <w:r w:rsidR="00EB1353" w:rsidRPr="008D0580">
        <w:rPr>
          <w:rFonts w:ascii="Times New Roman" w:hAnsi="Times New Roman" w:cs="Times New Roman"/>
          <w:bCs/>
          <w:sz w:val="24"/>
          <w:szCs w:val="24"/>
        </w:rPr>
        <w:t>1 рабочего дня</w:t>
      </w:r>
      <w:r w:rsidRPr="008D0580">
        <w:rPr>
          <w:rFonts w:ascii="Times New Roman" w:hAnsi="Times New Roman" w:cs="Times New Roman"/>
          <w:bCs/>
          <w:sz w:val="24"/>
          <w:szCs w:val="24"/>
        </w:rPr>
        <w:t xml:space="preserve"> с момента доставки Товара.</w:t>
      </w:r>
    </w:p>
    <w:p w14:paraId="7B867773" w14:textId="46238AC6" w:rsidR="00104F35" w:rsidRPr="008D0580" w:rsidRDefault="00104F35" w:rsidP="008D0580">
      <w:pPr>
        <w:autoSpaceDE w:val="0"/>
        <w:autoSpaceDN w:val="0"/>
        <w:adjustRightInd w:val="0"/>
        <w:spacing w:after="0" w:line="240" w:lineRule="auto"/>
        <w:ind w:firstLine="540"/>
        <w:jc w:val="both"/>
        <w:rPr>
          <w:rFonts w:ascii="Times New Roman" w:hAnsi="Times New Roman" w:cs="Times New Roman"/>
          <w:bCs/>
          <w:sz w:val="24"/>
          <w:szCs w:val="24"/>
        </w:rPr>
      </w:pPr>
      <w:r w:rsidRPr="008D0580">
        <w:rPr>
          <w:rFonts w:ascii="Times New Roman" w:hAnsi="Times New Roman" w:cs="Times New Roman"/>
          <w:bCs/>
          <w:sz w:val="24"/>
          <w:szCs w:val="24"/>
        </w:rPr>
        <w:t xml:space="preserve">В случае обнаружения Заказчиком нарушений условий настоящего Контракта, в том числе требований к количеству Товара, комплектности, упаковке Товара, комплекту, качеству и безопасности Товара Заказчик отказывается от приемки такого Товара и составляет в течение </w:t>
      </w:r>
      <w:r w:rsidR="00EB1353" w:rsidRPr="008D0580">
        <w:rPr>
          <w:rFonts w:ascii="Times New Roman" w:hAnsi="Times New Roman" w:cs="Times New Roman"/>
          <w:bCs/>
          <w:sz w:val="24"/>
          <w:szCs w:val="24"/>
        </w:rPr>
        <w:t>2</w:t>
      </w:r>
      <w:r w:rsidRPr="008D0580">
        <w:rPr>
          <w:rFonts w:ascii="Times New Roman" w:hAnsi="Times New Roman" w:cs="Times New Roman"/>
          <w:bCs/>
          <w:sz w:val="24"/>
          <w:szCs w:val="24"/>
        </w:rPr>
        <w:t xml:space="preserve"> календарных дней с момента доставки Товара мотивированный отказ от подписания товарной накладной по форме N ТОРГ-12</w:t>
      </w:r>
      <w:r w:rsidR="004D5719" w:rsidRPr="008D0580">
        <w:rPr>
          <w:rFonts w:ascii="Times New Roman" w:hAnsi="Times New Roman" w:cs="Times New Roman"/>
          <w:bCs/>
          <w:sz w:val="24"/>
          <w:szCs w:val="24"/>
        </w:rPr>
        <w:t xml:space="preserve"> (или УПД)</w:t>
      </w:r>
      <w:r w:rsidRPr="008D0580">
        <w:rPr>
          <w:rFonts w:ascii="Times New Roman" w:hAnsi="Times New Roman" w:cs="Times New Roman"/>
          <w:bCs/>
          <w:sz w:val="24"/>
          <w:szCs w:val="24"/>
        </w:rPr>
        <w:t xml:space="preserve"> с указанием перечня выявленных нарушений условий настоящего Контракта (далее - Мотивированный отказ от промежуточной приемки).</w:t>
      </w:r>
    </w:p>
    <w:p w14:paraId="509E9C41" w14:textId="0FF88D29" w:rsidR="00104F35" w:rsidRPr="008D0580" w:rsidRDefault="00104F35" w:rsidP="008D0580">
      <w:pPr>
        <w:autoSpaceDE w:val="0"/>
        <w:autoSpaceDN w:val="0"/>
        <w:adjustRightInd w:val="0"/>
        <w:spacing w:after="0" w:line="240" w:lineRule="auto"/>
        <w:ind w:firstLine="540"/>
        <w:jc w:val="both"/>
        <w:rPr>
          <w:rFonts w:ascii="Times New Roman" w:hAnsi="Times New Roman" w:cs="Times New Roman"/>
          <w:bCs/>
          <w:sz w:val="24"/>
          <w:szCs w:val="24"/>
        </w:rPr>
      </w:pPr>
      <w:r w:rsidRPr="008D0580">
        <w:rPr>
          <w:rFonts w:ascii="Times New Roman" w:hAnsi="Times New Roman" w:cs="Times New Roman"/>
          <w:bCs/>
          <w:sz w:val="24"/>
          <w:szCs w:val="24"/>
        </w:rPr>
        <w:t>В случае обнаружения Заказчиком нарушений условий настоящего Контракта, в том числе требований к количеству Товара, комплектности, упаковке Товара, комплекту, качеству и безопасности Товара Поставщик обязуется без дополнительной оплаты со стороны Заказчика устранить выявленные нарушения (</w:t>
      </w:r>
      <w:proofErr w:type="spellStart"/>
      <w:r w:rsidRPr="008D0580">
        <w:rPr>
          <w:rFonts w:ascii="Times New Roman" w:hAnsi="Times New Roman" w:cs="Times New Roman"/>
          <w:bCs/>
          <w:sz w:val="24"/>
          <w:szCs w:val="24"/>
        </w:rPr>
        <w:t>допоставить</w:t>
      </w:r>
      <w:proofErr w:type="spellEnd"/>
      <w:r w:rsidRPr="008D0580">
        <w:rPr>
          <w:rFonts w:ascii="Times New Roman" w:hAnsi="Times New Roman" w:cs="Times New Roman"/>
          <w:bCs/>
          <w:sz w:val="24"/>
          <w:szCs w:val="24"/>
        </w:rPr>
        <w:t xml:space="preserve">, доукомплектовать, заменить Товар) в срок не позднее </w:t>
      </w:r>
      <w:r w:rsidR="00EB1353" w:rsidRPr="008D0580">
        <w:rPr>
          <w:rFonts w:ascii="Times New Roman" w:hAnsi="Times New Roman" w:cs="Times New Roman"/>
          <w:bCs/>
          <w:sz w:val="24"/>
          <w:szCs w:val="24"/>
        </w:rPr>
        <w:t>2 (двух)</w:t>
      </w:r>
      <w:r w:rsidRPr="008D0580">
        <w:rPr>
          <w:rFonts w:ascii="Times New Roman" w:hAnsi="Times New Roman" w:cs="Times New Roman"/>
          <w:bCs/>
          <w:sz w:val="24"/>
          <w:szCs w:val="24"/>
        </w:rPr>
        <w:t xml:space="preserve"> календарных дней со дня получения от Заказчика Мотивированного отказа от промежуточной приемки. Допоставка недопоставленного, доукомплектование или замена некачественного Товара оформляется соответствующей товарной накладной по форме N ТОРГ-12</w:t>
      </w:r>
      <w:r w:rsidR="004D5719" w:rsidRPr="008D0580">
        <w:rPr>
          <w:rFonts w:ascii="Times New Roman" w:hAnsi="Times New Roman" w:cs="Times New Roman"/>
          <w:bCs/>
          <w:sz w:val="24"/>
          <w:szCs w:val="24"/>
        </w:rPr>
        <w:t xml:space="preserve"> (или УПД)</w:t>
      </w:r>
      <w:r w:rsidRPr="008D0580">
        <w:rPr>
          <w:rFonts w:ascii="Times New Roman" w:hAnsi="Times New Roman" w:cs="Times New Roman"/>
          <w:bCs/>
          <w:sz w:val="24"/>
          <w:szCs w:val="24"/>
        </w:rPr>
        <w:t xml:space="preserve"> в порядке, предусмотренном настоящим разделом.</w:t>
      </w:r>
    </w:p>
    <w:p w14:paraId="5DA9F612" w14:textId="68378636" w:rsidR="00104F35" w:rsidRPr="008D0580" w:rsidRDefault="00104F35" w:rsidP="008D0580">
      <w:pPr>
        <w:autoSpaceDE w:val="0"/>
        <w:autoSpaceDN w:val="0"/>
        <w:adjustRightInd w:val="0"/>
        <w:spacing w:after="0" w:line="240" w:lineRule="auto"/>
        <w:ind w:firstLine="540"/>
        <w:jc w:val="both"/>
        <w:rPr>
          <w:rFonts w:ascii="Times New Roman" w:hAnsi="Times New Roman" w:cs="Times New Roman"/>
          <w:bCs/>
          <w:sz w:val="24"/>
          <w:szCs w:val="24"/>
        </w:rPr>
      </w:pPr>
      <w:r w:rsidRPr="008D0580">
        <w:rPr>
          <w:rFonts w:ascii="Times New Roman" w:hAnsi="Times New Roman" w:cs="Times New Roman"/>
          <w:bCs/>
          <w:sz w:val="24"/>
          <w:szCs w:val="24"/>
        </w:rPr>
        <w:t xml:space="preserve">3.10. В течение </w:t>
      </w:r>
      <w:r w:rsidR="00EB1353" w:rsidRPr="008D0580">
        <w:rPr>
          <w:rFonts w:ascii="Times New Roman" w:hAnsi="Times New Roman" w:cs="Times New Roman"/>
          <w:bCs/>
          <w:sz w:val="24"/>
          <w:szCs w:val="24"/>
        </w:rPr>
        <w:t>10 рабочих дней</w:t>
      </w:r>
      <w:r w:rsidRPr="008D0580">
        <w:rPr>
          <w:rFonts w:ascii="Times New Roman" w:hAnsi="Times New Roman" w:cs="Times New Roman"/>
          <w:bCs/>
          <w:sz w:val="24"/>
          <w:szCs w:val="24"/>
        </w:rPr>
        <w:t xml:space="preserve"> со дня поступления документа о приемке в соответствии с </w:t>
      </w:r>
      <w:hyperlink w:anchor="Par396" w:history="1">
        <w:r w:rsidRPr="008D0580">
          <w:rPr>
            <w:rFonts w:ascii="Times New Roman" w:hAnsi="Times New Roman" w:cs="Times New Roman"/>
            <w:bCs/>
            <w:sz w:val="24"/>
            <w:szCs w:val="24"/>
          </w:rPr>
          <w:t>пунктом 3.5</w:t>
        </w:r>
      </w:hyperlink>
      <w:r w:rsidRPr="008D0580">
        <w:rPr>
          <w:rFonts w:ascii="Times New Roman" w:hAnsi="Times New Roman" w:cs="Times New Roman"/>
          <w:bCs/>
          <w:sz w:val="24"/>
          <w:szCs w:val="24"/>
        </w:rPr>
        <w:t xml:space="preserve"> настоящего Контракта Заказчик на основании изучения документов, предусмотренных </w:t>
      </w:r>
      <w:hyperlink w:anchor="Par392" w:history="1">
        <w:r w:rsidRPr="008D0580">
          <w:rPr>
            <w:rFonts w:ascii="Times New Roman" w:hAnsi="Times New Roman" w:cs="Times New Roman"/>
            <w:bCs/>
            <w:sz w:val="24"/>
            <w:szCs w:val="24"/>
          </w:rPr>
          <w:t>пунктом 3.4</w:t>
        </w:r>
      </w:hyperlink>
      <w:r w:rsidRPr="008D0580">
        <w:rPr>
          <w:rFonts w:ascii="Times New Roman" w:hAnsi="Times New Roman" w:cs="Times New Roman"/>
          <w:bCs/>
          <w:sz w:val="24"/>
          <w:szCs w:val="24"/>
        </w:rPr>
        <w:t xml:space="preserve"> настоящего Контракта, и результатов экспертизы, проведенной в соответствии с </w:t>
      </w:r>
      <w:hyperlink w:anchor="Par400" w:history="1">
        <w:r w:rsidRPr="008D0580">
          <w:rPr>
            <w:rFonts w:ascii="Times New Roman" w:hAnsi="Times New Roman" w:cs="Times New Roman"/>
            <w:bCs/>
            <w:sz w:val="24"/>
            <w:szCs w:val="24"/>
          </w:rPr>
          <w:t>пунктом 3.8</w:t>
        </w:r>
      </w:hyperlink>
      <w:r w:rsidRPr="008D0580">
        <w:rPr>
          <w:rFonts w:ascii="Times New Roman" w:hAnsi="Times New Roman" w:cs="Times New Roman"/>
          <w:bCs/>
          <w:sz w:val="24"/>
          <w:szCs w:val="24"/>
        </w:rPr>
        <w:t xml:space="preserve"> настоящего Контракта, осуществляет одно из следующих действий:</w:t>
      </w:r>
    </w:p>
    <w:p w14:paraId="116F6214" w14:textId="77777777" w:rsidR="00104F35" w:rsidRPr="008D0580" w:rsidRDefault="00104F35" w:rsidP="008D0580">
      <w:pPr>
        <w:autoSpaceDE w:val="0"/>
        <w:autoSpaceDN w:val="0"/>
        <w:adjustRightInd w:val="0"/>
        <w:spacing w:after="0" w:line="240" w:lineRule="auto"/>
        <w:ind w:firstLine="540"/>
        <w:jc w:val="both"/>
        <w:rPr>
          <w:rFonts w:ascii="Times New Roman" w:hAnsi="Times New Roman" w:cs="Times New Roman"/>
          <w:bCs/>
          <w:sz w:val="24"/>
          <w:szCs w:val="24"/>
        </w:rPr>
      </w:pPr>
      <w:r w:rsidRPr="008D0580">
        <w:rPr>
          <w:rFonts w:ascii="Times New Roman" w:hAnsi="Times New Roman" w:cs="Times New Roman"/>
          <w:bCs/>
          <w:sz w:val="24"/>
          <w:szCs w:val="24"/>
        </w:rPr>
        <w:lastRenderedPageBreak/>
        <w:t>а) подписывает усиленной электронной подписью лица, имеющего право действовать от имени Заказчика, и размещает в единой информационной системе в сфере закупок документ о приемке;</w:t>
      </w:r>
    </w:p>
    <w:p w14:paraId="79125A60" w14:textId="77777777" w:rsidR="00104F35" w:rsidRPr="008D0580" w:rsidRDefault="00104F35" w:rsidP="008D0580">
      <w:pPr>
        <w:autoSpaceDE w:val="0"/>
        <w:autoSpaceDN w:val="0"/>
        <w:adjustRightInd w:val="0"/>
        <w:spacing w:after="0" w:line="240" w:lineRule="auto"/>
        <w:ind w:firstLine="540"/>
        <w:jc w:val="both"/>
        <w:rPr>
          <w:rFonts w:ascii="Times New Roman" w:hAnsi="Times New Roman" w:cs="Times New Roman"/>
          <w:bCs/>
          <w:sz w:val="24"/>
          <w:szCs w:val="24"/>
        </w:rPr>
      </w:pPr>
      <w:r w:rsidRPr="008D0580">
        <w:rPr>
          <w:rFonts w:ascii="Times New Roman" w:hAnsi="Times New Roman" w:cs="Times New Roman"/>
          <w:bCs/>
          <w:sz w:val="24"/>
          <w:szCs w:val="24"/>
        </w:rPr>
        <w:t>б) формирует с использованием единой информационной системы в сфере закупок, подписывает усиленной электронной подписью лица, имеющего право действовать от имени Заказчика, и размещает в единой информационной системе в сфере закупок мотивированный отказ от подписания документа о приемке с указанием причин такого отказа (далее - Мотивированный отказ).</w:t>
      </w:r>
    </w:p>
    <w:p w14:paraId="50220F28" w14:textId="77777777" w:rsidR="00104F35" w:rsidRPr="008D0580" w:rsidRDefault="00104F35" w:rsidP="008D0580">
      <w:pPr>
        <w:autoSpaceDE w:val="0"/>
        <w:autoSpaceDN w:val="0"/>
        <w:adjustRightInd w:val="0"/>
        <w:spacing w:after="0" w:line="240" w:lineRule="auto"/>
        <w:ind w:firstLine="540"/>
        <w:jc w:val="both"/>
        <w:rPr>
          <w:rFonts w:ascii="Times New Roman" w:hAnsi="Times New Roman" w:cs="Times New Roman"/>
          <w:bCs/>
          <w:sz w:val="24"/>
          <w:szCs w:val="24"/>
        </w:rPr>
      </w:pPr>
      <w:r w:rsidRPr="008D0580">
        <w:rPr>
          <w:rFonts w:ascii="Times New Roman" w:hAnsi="Times New Roman" w:cs="Times New Roman"/>
          <w:bCs/>
          <w:sz w:val="24"/>
          <w:szCs w:val="24"/>
        </w:rPr>
        <w:t>3.10.1. Заказчик имеет право частично принять поставленный Товар с отражением информации о расхождениях в приемке в соответствии с условиями настоящего Контракта и фактически принятом Товаре в документе о приемке.</w:t>
      </w:r>
    </w:p>
    <w:p w14:paraId="49C822E8" w14:textId="3445C6CC" w:rsidR="00104F35" w:rsidRPr="008D0580" w:rsidRDefault="00104F35" w:rsidP="008D0580">
      <w:pPr>
        <w:autoSpaceDE w:val="0"/>
        <w:autoSpaceDN w:val="0"/>
        <w:adjustRightInd w:val="0"/>
        <w:spacing w:after="0" w:line="240" w:lineRule="auto"/>
        <w:ind w:firstLine="540"/>
        <w:jc w:val="both"/>
        <w:rPr>
          <w:rFonts w:ascii="Times New Roman" w:hAnsi="Times New Roman" w:cs="Times New Roman"/>
          <w:bCs/>
          <w:sz w:val="24"/>
          <w:szCs w:val="24"/>
        </w:rPr>
      </w:pPr>
      <w:bookmarkStart w:id="6" w:name="Par454"/>
      <w:bookmarkEnd w:id="6"/>
      <w:r w:rsidRPr="008D0580">
        <w:rPr>
          <w:rFonts w:ascii="Times New Roman" w:hAnsi="Times New Roman" w:cs="Times New Roman"/>
          <w:bCs/>
          <w:sz w:val="24"/>
          <w:szCs w:val="24"/>
        </w:rPr>
        <w:t>3.1</w:t>
      </w:r>
      <w:r w:rsidR="006D55D4" w:rsidRPr="008D0580">
        <w:rPr>
          <w:rFonts w:ascii="Times New Roman" w:hAnsi="Times New Roman" w:cs="Times New Roman"/>
          <w:bCs/>
          <w:sz w:val="24"/>
          <w:szCs w:val="24"/>
        </w:rPr>
        <w:t>1</w:t>
      </w:r>
      <w:r w:rsidRPr="008D0580">
        <w:rPr>
          <w:rFonts w:ascii="Times New Roman" w:hAnsi="Times New Roman" w:cs="Times New Roman"/>
          <w:bCs/>
          <w:sz w:val="24"/>
          <w:szCs w:val="24"/>
        </w:rPr>
        <w:t xml:space="preserve">. Датой поступления Поставщику документа о приемке, Мотивированного отказа считается дата размещения в соответствии с </w:t>
      </w:r>
      <w:hyperlink r:id="rId24" w:history="1">
        <w:r w:rsidRPr="008D0580">
          <w:rPr>
            <w:rFonts w:ascii="Times New Roman" w:hAnsi="Times New Roman" w:cs="Times New Roman"/>
            <w:bCs/>
            <w:sz w:val="24"/>
            <w:szCs w:val="24"/>
          </w:rPr>
          <w:t>пунктом 6 части 13 статьи 94</w:t>
        </w:r>
      </w:hyperlink>
      <w:r w:rsidRPr="008D0580">
        <w:rPr>
          <w:rFonts w:ascii="Times New Roman" w:hAnsi="Times New Roman" w:cs="Times New Roman"/>
          <w:bCs/>
          <w:sz w:val="24"/>
          <w:szCs w:val="24"/>
        </w:rPr>
        <w:t xml:space="preserve"> Закона таких документа о приемке, Мотивированного отказа в единой информационной системе в сфере закупок в соответствии с часовой зоной, в которой расположен Поставщик.</w:t>
      </w:r>
    </w:p>
    <w:p w14:paraId="1DEFECBC" w14:textId="583A100B" w:rsidR="00104F35" w:rsidRPr="008D0580" w:rsidRDefault="00104F35" w:rsidP="008D0580">
      <w:pPr>
        <w:autoSpaceDE w:val="0"/>
        <w:autoSpaceDN w:val="0"/>
        <w:adjustRightInd w:val="0"/>
        <w:spacing w:after="0" w:line="240" w:lineRule="auto"/>
        <w:ind w:firstLine="540"/>
        <w:jc w:val="both"/>
        <w:rPr>
          <w:rFonts w:ascii="Times New Roman" w:hAnsi="Times New Roman" w:cs="Times New Roman"/>
          <w:bCs/>
          <w:sz w:val="24"/>
          <w:szCs w:val="24"/>
        </w:rPr>
      </w:pPr>
      <w:r w:rsidRPr="008D0580">
        <w:rPr>
          <w:rFonts w:ascii="Times New Roman" w:hAnsi="Times New Roman" w:cs="Times New Roman"/>
          <w:bCs/>
          <w:sz w:val="24"/>
          <w:szCs w:val="24"/>
        </w:rPr>
        <w:t>3.1</w:t>
      </w:r>
      <w:r w:rsidR="006D55D4" w:rsidRPr="008D0580">
        <w:rPr>
          <w:rFonts w:ascii="Times New Roman" w:hAnsi="Times New Roman" w:cs="Times New Roman"/>
          <w:bCs/>
          <w:sz w:val="24"/>
          <w:szCs w:val="24"/>
        </w:rPr>
        <w:t>2</w:t>
      </w:r>
      <w:r w:rsidRPr="008D0580">
        <w:rPr>
          <w:rFonts w:ascii="Times New Roman" w:hAnsi="Times New Roman" w:cs="Times New Roman"/>
          <w:bCs/>
          <w:sz w:val="24"/>
          <w:szCs w:val="24"/>
        </w:rPr>
        <w:t xml:space="preserve">. В случае получения в соответствии с </w:t>
      </w:r>
      <w:hyperlink w:anchor="Par454" w:history="1">
        <w:r w:rsidRPr="008D0580">
          <w:rPr>
            <w:rFonts w:ascii="Times New Roman" w:hAnsi="Times New Roman" w:cs="Times New Roman"/>
            <w:bCs/>
            <w:sz w:val="24"/>
            <w:szCs w:val="24"/>
          </w:rPr>
          <w:t>пунктом 3.1</w:t>
        </w:r>
        <w:r w:rsidR="00CB7F5E" w:rsidRPr="008D0580">
          <w:rPr>
            <w:rFonts w:ascii="Times New Roman" w:hAnsi="Times New Roman" w:cs="Times New Roman"/>
            <w:bCs/>
            <w:sz w:val="24"/>
            <w:szCs w:val="24"/>
          </w:rPr>
          <w:t>0</w:t>
        </w:r>
      </w:hyperlink>
      <w:r w:rsidRPr="008D0580">
        <w:rPr>
          <w:rFonts w:ascii="Times New Roman" w:hAnsi="Times New Roman" w:cs="Times New Roman"/>
          <w:bCs/>
          <w:sz w:val="24"/>
          <w:szCs w:val="24"/>
        </w:rPr>
        <w:t xml:space="preserve"> настоящего Контракта Мотивированного отказа Поставщик вправе устранить причины, указанные в таком Мотивированном отказе, и направить Заказчику документ о приемке в порядке, предусмотренном настоящим разделом Контракта.</w:t>
      </w:r>
    </w:p>
    <w:p w14:paraId="1859A298" w14:textId="18D424B9" w:rsidR="00104F35" w:rsidRPr="008D0580" w:rsidRDefault="00104F35" w:rsidP="008D0580">
      <w:pPr>
        <w:autoSpaceDE w:val="0"/>
        <w:autoSpaceDN w:val="0"/>
        <w:adjustRightInd w:val="0"/>
        <w:spacing w:after="0" w:line="240" w:lineRule="auto"/>
        <w:ind w:firstLine="540"/>
        <w:jc w:val="both"/>
        <w:rPr>
          <w:rFonts w:ascii="Times New Roman" w:hAnsi="Times New Roman" w:cs="Times New Roman"/>
          <w:bCs/>
          <w:sz w:val="24"/>
          <w:szCs w:val="24"/>
        </w:rPr>
      </w:pPr>
      <w:r w:rsidRPr="008D0580">
        <w:rPr>
          <w:rFonts w:ascii="Times New Roman" w:hAnsi="Times New Roman" w:cs="Times New Roman"/>
          <w:bCs/>
          <w:sz w:val="24"/>
          <w:szCs w:val="24"/>
        </w:rPr>
        <w:t>3.1</w:t>
      </w:r>
      <w:r w:rsidR="006D55D4" w:rsidRPr="008D0580">
        <w:rPr>
          <w:rFonts w:ascii="Times New Roman" w:hAnsi="Times New Roman" w:cs="Times New Roman"/>
          <w:bCs/>
          <w:sz w:val="24"/>
          <w:szCs w:val="24"/>
        </w:rPr>
        <w:t>3</w:t>
      </w:r>
      <w:r w:rsidRPr="008D0580">
        <w:rPr>
          <w:rFonts w:ascii="Times New Roman" w:hAnsi="Times New Roman" w:cs="Times New Roman"/>
          <w:bCs/>
          <w:sz w:val="24"/>
          <w:szCs w:val="24"/>
        </w:rPr>
        <w:t>. Датой приемки поставленного Товара считается дата размещения в единой информационной системе в сфере закупок документа о приемке, подписанного Заказчиком.</w:t>
      </w:r>
    </w:p>
    <w:p w14:paraId="41BF60D5" w14:textId="77777777" w:rsidR="00104F35" w:rsidRPr="008D0580" w:rsidRDefault="00104F35" w:rsidP="008D0580">
      <w:pPr>
        <w:autoSpaceDE w:val="0"/>
        <w:autoSpaceDN w:val="0"/>
        <w:adjustRightInd w:val="0"/>
        <w:spacing w:after="0" w:line="240" w:lineRule="auto"/>
        <w:ind w:firstLine="540"/>
        <w:jc w:val="both"/>
        <w:rPr>
          <w:rFonts w:ascii="Times New Roman" w:hAnsi="Times New Roman" w:cs="Times New Roman"/>
          <w:bCs/>
          <w:sz w:val="24"/>
          <w:szCs w:val="24"/>
        </w:rPr>
      </w:pPr>
      <w:r w:rsidRPr="008D0580">
        <w:rPr>
          <w:rFonts w:ascii="Times New Roman" w:hAnsi="Times New Roman" w:cs="Times New Roman"/>
          <w:bCs/>
          <w:sz w:val="24"/>
          <w:szCs w:val="24"/>
        </w:rPr>
        <w:t>Подписание со стороны Заказчика документа о приемке подтверждает исполнение обязательств Поставщика, предусмотренных настоящим Контрактом.</w:t>
      </w:r>
    </w:p>
    <w:p w14:paraId="65F2AD62" w14:textId="6D727341" w:rsidR="00104F35" w:rsidRPr="008D0580" w:rsidRDefault="00104F35" w:rsidP="008D0580">
      <w:pPr>
        <w:autoSpaceDE w:val="0"/>
        <w:autoSpaceDN w:val="0"/>
        <w:adjustRightInd w:val="0"/>
        <w:spacing w:after="0" w:line="240" w:lineRule="auto"/>
        <w:ind w:firstLine="540"/>
        <w:jc w:val="both"/>
        <w:rPr>
          <w:rFonts w:ascii="Times New Roman" w:hAnsi="Times New Roman" w:cs="Times New Roman"/>
          <w:bCs/>
          <w:sz w:val="24"/>
          <w:szCs w:val="24"/>
        </w:rPr>
      </w:pPr>
      <w:r w:rsidRPr="008D0580">
        <w:rPr>
          <w:rFonts w:ascii="Times New Roman" w:hAnsi="Times New Roman" w:cs="Times New Roman"/>
          <w:bCs/>
          <w:sz w:val="24"/>
          <w:szCs w:val="24"/>
        </w:rPr>
        <w:t>3.1</w:t>
      </w:r>
      <w:r w:rsidR="00323A08" w:rsidRPr="008D0580">
        <w:rPr>
          <w:rFonts w:ascii="Times New Roman" w:hAnsi="Times New Roman" w:cs="Times New Roman"/>
          <w:bCs/>
          <w:sz w:val="24"/>
          <w:szCs w:val="24"/>
        </w:rPr>
        <w:t>4</w:t>
      </w:r>
      <w:r w:rsidRPr="008D0580">
        <w:rPr>
          <w:rFonts w:ascii="Times New Roman" w:hAnsi="Times New Roman" w:cs="Times New Roman"/>
          <w:bCs/>
          <w:sz w:val="24"/>
          <w:szCs w:val="24"/>
        </w:rPr>
        <w:t>. Внесение исправлений в документ о приемке, оформленный в соответствии с настоящим разделом Контракта, осуществляется путем формирования, подписания усиленными электронными подписями лиц, имеющих право действовать от имени Поставщика, Заказчика, и размещения в единой информационной системе в сфере закупок исправленного документа о приемке.</w:t>
      </w:r>
    </w:p>
    <w:p w14:paraId="29F278EC" w14:textId="77777777" w:rsidR="00104F35" w:rsidRPr="008D0580" w:rsidRDefault="00104F35" w:rsidP="008D0580">
      <w:pPr>
        <w:autoSpaceDE w:val="0"/>
        <w:autoSpaceDN w:val="0"/>
        <w:adjustRightInd w:val="0"/>
        <w:spacing w:after="0" w:line="240" w:lineRule="auto"/>
        <w:ind w:firstLine="540"/>
        <w:jc w:val="both"/>
        <w:rPr>
          <w:rFonts w:ascii="Times New Roman" w:hAnsi="Times New Roman" w:cs="Times New Roman"/>
          <w:bCs/>
          <w:sz w:val="24"/>
          <w:szCs w:val="24"/>
        </w:rPr>
      </w:pPr>
      <w:r w:rsidRPr="008D0580">
        <w:rPr>
          <w:rFonts w:ascii="Times New Roman" w:hAnsi="Times New Roman" w:cs="Times New Roman"/>
          <w:bCs/>
          <w:sz w:val="24"/>
          <w:szCs w:val="24"/>
        </w:rPr>
        <w:t xml:space="preserve">После устранения недостатков, послуживших основанием для </w:t>
      </w:r>
      <w:proofErr w:type="spellStart"/>
      <w:r w:rsidRPr="008D0580">
        <w:rPr>
          <w:rFonts w:ascii="Times New Roman" w:hAnsi="Times New Roman" w:cs="Times New Roman"/>
          <w:bCs/>
          <w:sz w:val="24"/>
          <w:szCs w:val="24"/>
        </w:rPr>
        <w:t>неподписания</w:t>
      </w:r>
      <w:proofErr w:type="spellEnd"/>
      <w:r w:rsidRPr="008D0580">
        <w:rPr>
          <w:rFonts w:ascii="Times New Roman" w:hAnsi="Times New Roman" w:cs="Times New Roman"/>
          <w:bCs/>
          <w:sz w:val="24"/>
          <w:szCs w:val="24"/>
        </w:rPr>
        <w:t xml:space="preserve"> документа о приемке, Поставщик и Заказчик подписывают документ о приемке в порядке и сроки, предусмотренные настоящим разделом Контракта.</w:t>
      </w:r>
    </w:p>
    <w:p w14:paraId="5615B3ED" w14:textId="5B3983D4" w:rsidR="00104F35" w:rsidRPr="008D0580" w:rsidRDefault="00104F35" w:rsidP="008D0580">
      <w:pPr>
        <w:autoSpaceDE w:val="0"/>
        <w:autoSpaceDN w:val="0"/>
        <w:adjustRightInd w:val="0"/>
        <w:spacing w:after="0" w:line="240" w:lineRule="auto"/>
        <w:ind w:firstLine="540"/>
        <w:jc w:val="both"/>
        <w:rPr>
          <w:rFonts w:ascii="Times New Roman" w:hAnsi="Times New Roman" w:cs="Times New Roman"/>
          <w:bCs/>
          <w:sz w:val="24"/>
          <w:szCs w:val="24"/>
        </w:rPr>
      </w:pPr>
      <w:r w:rsidRPr="008D0580">
        <w:rPr>
          <w:rFonts w:ascii="Times New Roman" w:hAnsi="Times New Roman" w:cs="Times New Roman"/>
          <w:bCs/>
          <w:sz w:val="24"/>
          <w:szCs w:val="24"/>
        </w:rPr>
        <w:t xml:space="preserve">Срок исправления Поставщиком документа о приемке при поступлении от Заказчика уведомления об уточнении составляет </w:t>
      </w:r>
      <w:r w:rsidR="00EB1353" w:rsidRPr="008D0580">
        <w:rPr>
          <w:rFonts w:ascii="Times New Roman" w:hAnsi="Times New Roman" w:cs="Times New Roman"/>
          <w:bCs/>
          <w:sz w:val="24"/>
          <w:szCs w:val="24"/>
        </w:rPr>
        <w:t>1 рабочий день</w:t>
      </w:r>
      <w:r w:rsidRPr="008D0580">
        <w:rPr>
          <w:rFonts w:ascii="Times New Roman" w:hAnsi="Times New Roman" w:cs="Times New Roman"/>
          <w:bCs/>
          <w:sz w:val="24"/>
          <w:szCs w:val="24"/>
        </w:rPr>
        <w:t>.</w:t>
      </w:r>
    </w:p>
    <w:p w14:paraId="24B07B8D" w14:textId="7D037B7F" w:rsidR="00104F35" w:rsidRPr="008D0580" w:rsidRDefault="00104F35" w:rsidP="008D0580">
      <w:pPr>
        <w:autoSpaceDE w:val="0"/>
        <w:autoSpaceDN w:val="0"/>
        <w:adjustRightInd w:val="0"/>
        <w:spacing w:after="0" w:line="240" w:lineRule="auto"/>
        <w:ind w:firstLine="540"/>
        <w:jc w:val="both"/>
        <w:rPr>
          <w:rFonts w:ascii="Times New Roman" w:hAnsi="Times New Roman" w:cs="Times New Roman"/>
          <w:bCs/>
          <w:sz w:val="24"/>
          <w:szCs w:val="24"/>
        </w:rPr>
      </w:pPr>
      <w:r w:rsidRPr="008D0580">
        <w:rPr>
          <w:rFonts w:ascii="Times New Roman" w:hAnsi="Times New Roman" w:cs="Times New Roman"/>
          <w:bCs/>
          <w:sz w:val="24"/>
          <w:szCs w:val="24"/>
        </w:rPr>
        <w:t>3.1</w:t>
      </w:r>
      <w:r w:rsidR="00323A08" w:rsidRPr="008D0580">
        <w:rPr>
          <w:rFonts w:ascii="Times New Roman" w:hAnsi="Times New Roman" w:cs="Times New Roman"/>
          <w:bCs/>
          <w:sz w:val="24"/>
          <w:szCs w:val="24"/>
        </w:rPr>
        <w:t>5</w:t>
      </w:r>
      <w:r w:rsidRPr="008D0580">
        <w:rPr>
          <w:rFonts w:ascii="Times New Roman" w:hAnsi="Times New Roman" w:cs="Times New Roman"/>
          <w:bCs/>
          <w:sz w:val="24"/>
          <w:szCs w:val="24"/>
        </w:rPr>
        <w:t>. Право собственности на Товар, риск утраты, случайной гибели или повреждения Товара переходят от Поставщика к Заказчику/Получателю с момента подписания Сторонами товарной накладной по форме N ТОРГ-12</w:t>
      </w:r>
      <w:r w:rsidR="004D5719" w:rsidRPr="008D0580">
        <w:rPr>
          <w:rFonts w:ascii="Times New Roman" w:hAnsi="Times New Roman" w:cs="Times New Roman"/>
          <w:bCs/>
          <w:sz w:val="24"/>
          <w:szCs w:val="24"/>
        </w:rPr>
        <w:t xml:space="preserve"> (или УПД)</w:t>
      </w:r>
      <w:r w:rsidRPr="008D0580">
        <w:rPr>
          <w:rFonts w:ascii="Times New Roman" w:hAnsi="Times New Roman" w:cs="Times New Roman"/>
          <w:bCs/>
          <w:sz w:val="24"/>
          <w:szCs w:val="24"/>
        </w:rPr>
        <w:t>.</w:t>
      </w:r>
    </w:p>
    <w:p w14:paraId="2180A39F" w14:textId="06766522" w:rsidR="00104F35" w:rsidRPr="008D0580" w:rsidRDefault="00104F35" w:rsidP="008D0580">
      <w:pPr>
        <w:autoSpaceDE w:val="0"/>
        <w:autoSpaceDN w:val="0"/>
        <w:adjustRightInd w:val="0"/>
        <w:spacing w:after="0" w:line="240" w:lineRule="auto"/>
        <w:ind w:firstLine="540"/>
        <w:jc w:val="both"/>
        <w:rPr>
          <w:rFonts w:ascii="Times New Roman" w:hAnsi="Times New Roman" w:cs="Times New Roman"/>
          <w:bCs/>
          <w:sz w:val="24"/>
          <w:szCs w:val="24"/>
        </w:rPr>
      </w:pPr>
      <w:r w:rsidRPr="008D0580">
        <w:rPr>
          <w:rFonts w:ascii="Times New Roman" w:hAnsi="Times New Roman" w:cs="Times New Roman"/>
          <w:bCs/>
          <w:sz w:val="24"/>
          <w:szCs w:val="24"/>
        </w:rPr>
        <w:t>3.1</w:t>
      </w:r>
      <w:r w:rsidR="00323A08" w:rsidRPr="008D0580">
        <w:rPr>
          <w:rFonts w:ascii="Times New Roman" w:hAnsi="Times New Roman" w:cs="Times New Roman"/>
          <w:bCs/>
          <w:sz w:val="24"/>
          <w:szCs w:val="24"/>
        </w:rPr>
        <w:t>6</w:t>
      </w:r>
      <w:r w:rsidRPr="008D0580">
        <w:rPr>
          <w:rFonts w:ascii="Times New Roman" w:hAnsi="Times New Roman" w:cs="Times New Roman"/>
          <w:bCs/>
          <w:sz w:val="24"/>
          <w:szCs w:val="24"/>
        </w:rPr>
        <w:t>. Сдача и приемка Товара осуществляются уполномоченными представителями Сторон.</w:t>
      </w:r>
    </w:p>
    <w:p w14:paraId="47B050D7" w14:textId="77777777" w:rsidR="00104F35" w:rsidRPr="008D0580" w:rsidRDefault="00104F35" w:rsidP="008D0580">
      <w:pPr>
        <w:autoSpaceDE w:val="0"/>
        <w:autoSpaceDN w:val="0"/>
        <w:adjustRightInd w:val="0"/>
        <w:spacing w:before="120" w:after="120" w:line="240" w:lineRule="auto"/>
        <w:jc w:val="center"/>
        <w:outlineLvl w:val="0"/>
        <w:rPr>
          <w:rFonts w:ascii="Times New Roman" w:hAnsi="Times New Roman" w:cs="Times New Roman"/>
          <w:b/>
          <w:bCs/>
        </w:rPr>
      </w:pPr>
      <w:r w:rsidRPr="008D0580">
        <w:rPr>
          <w:rFonts w:ascii="Times New Roman" w:hAnsi="Times New Roman" w:cs="Times New Roman"/>
          <w:b/>
          <w:bCs/>
        </w:rPr>
        <w:t>4. Взаимодействие Сторон</w:t>
      </w:r>
    </w:p>
    <w:p w14:paraId="4EC33C07" w14:textId="4AD18E46" w:rsidR="00104F35" w:rsidRPr="008D0580" w:rsidRDefault="00104F35" w:rsidP="008D0580">
      <w:pPr>
        <w:autoSpaceDE w:val="0"/>
        <w:autoSpaceDN w:val="0"/>
        <w:adjustRightInd w:val="0"/>
        <w:spacing w:after="0" w:line="240" w:lineRule="auto"/>
        <w:ind w:firstLine="540"/>
        <w:jc w:val="both"/>
        <w:rPr>
          <w:rFonts w:ascii="Times New Roman" w:hAnsi="Times New Roman" w:cs="Times New Roman"/>
          <w:bCs/>
          <w:sz w:val="24"/>
          <w:szCs w:val="24"/>
        </w:rPr>
      </w:pPr>
      <w:r w:rsidRPr="008D0580">
        <w:rPr>
          <w:rFonts w:ascii="Times New Roman" w:hAnsi="Times New Roman" w:cs="Times New Roman"/>
          <w:bCs/>
          <w:sz w:val="24"/>
          <w:szCs w:val="24"/>
        </w:rPr>
        <w:t>4.1. Поставщик обязан:</w:t>
      </w:r>
    </w:p>
    <w:p w14:paraId="6FCE05DF" w14:textId="77777777" w:rsidR="00104F35" w:rsidRPr="008D0580" w:rsidRDefault="00104F35" w:rsidP="008D0580">
      <w:pPr>
        <w:autoSpaceDE w:val="0"/>
        <w:autoSpaceDN w:val="0"/>
        <w:adjustRightInd w:val="0"/>
        <w:spacing w:after="0" w:line="240" w:lineRule="auto"/>
        <w:ind w:firstLine="540"/>
        <w:jc w:val="both"/>
        <w:rPr>
          <w:rFonts w:ascii="Times New Roman" w:hAnsi="Times New Roman" w:cs="Times New Roman"/>
          <w:bCs/>
          <w:sz w:val="24"/>
          <w:szCs w:val="24"/>
        </w:rPr>
      </w:pPr>
      <w:r w:rsidRPr="008D0580">
        <w:rPr>
          <w:rFonts w:ascii="Times New Roman" w:hAnsi="Times New Roman" w:cs="Times New Roman"/>
          <w:bCs/>
          <w:sz w:val="24"/>
          <w:szCs w:val="24"/>
        </w:rPr>
        <w:t>4.1.1. Поставить Товар в порядке, количестве, в срок и на условиях, предусмотренных настоящим Контрактом.</w:t>
      </w:r>
    </w:p>
    <w:p w14:paraId="4DC42D9A" w14:textId="77777777" w:rsidR="00104F35" w:rsidRPr="008D0580" w:rsidRDefault="00104F35" w:rsidP="008D0580">
      <w:pPr>
        <w:autoSpaceDE w:val="0"/>
        <w:autoSpaceDN w:val="0"/>
        <w:adjustRightInd w:val="0"/>
        <w:spacing w:after="0" w:line="240" w:lineRule="auto"/>
        <w:ind w:firstLine="540"/>
        <w:jc w:val="both"/>
        <w:rPr>
          <w:rFonts w:ascii="Times New Roman" w:hAnsi="Times New Roman" w:cs="Times New Roman"/>
          <w:bCs/>
          <w:sz w:val="24"/>
          <w:szCs w:val="24"/>
        </w:rPr>
      </w:pPr>
      <w:r w:rsidRPr="008D0580">
        <w:rPr>
          <w:rFonts w:ascii="Times New Roman" w:hAnsi="Times New Roman" w:cs="Times New Roman"/>
          <w:bCs/>
          <w:sz w:val="24"/>
          <w:szCs w:val="24"/>
        </w:rPr>
        <w:t>4.1.2. Обеспечить соответствие поставляемого Товара требованиям качества, безопасности, иным требованиям, установленным стандартами, техническими регламентами и санитарно-эпидемиологическими требованиями, а также требованиям, установленным настоящим Контрактом.</w:t>
      </w:r>
    </w:p>
    <w:p w14:paraId="7A1654DE" w14:textId="77777777" w:rsidR="00104F35" w:rsidRPr="008D0580" w:rsidRDefault="00104F35" w:rsidP="008D0580">
      <w:pPr>
        <w:autoSpaceDE w:val="0"/>
        <w:autoSpaceDN w:val="0"/>
        <w:adjustRightInd w:val="0"/>
        <w:spacing w:after="0" w:line="240" w:lineRule="auto"/>
        <w:ind w:firstLine="540"/>
        <w:jc w:val="both"/>
        <w:rPr>
          <w:rFonts w:ascii="Times New Roman" w:hAnsi="Times New Roman" w:cs="Times New Roman"/>
          <w:bCs/>
          <w:sz w:val="24"/>
          <w:szCs w:val="24"/>
        </w:rPr>
      </w:pPr>
      <w:r w:rsidRPr="008D0580">
        <w:rPr>
          <w:rFonts w:ascii="Times New Roman" w:hAnsi="Times New Roman" w:cs="Times New Roman"/>
          <w:bCs/>
          <w:sz w:val="24"/>
          <w:szCs w:val="24"/>
        </w:rPr>
        <w:t>4.1.3. Обеспечить за свой счет устранение выявленных нарушений при несоответствии поставленного Товара условиям настоящего Контракта или осуществить его соответствующую замену в порядке и на условиях, предусмотренных настоящим Контрактом.</w:t>
      </w:r>
    </w:p>
    <w:p w14:paraId="45C2C661" w14:textId="69259523" w:rsidR="00104F35" w:rsidRPr="008D0580" w:rsidRDefault="00104F35" w:rsidP="008D0580">
      <w:pPr>
        <w:autoSpaceDE w:val="0"/>
        <w:autoSpaceDN w:val="0"/>
        <w:adjustRightInd w:val="0"/>
        <w:spacing w:after="0" w:line="240" w:lineRule="auto"/>
        <w:ind w:firstLine="540"/>
        <w:jc w:val="both"/>
        <w:rPr>
          <w:rFonts w:ascii="Times New Roman" w:hAnsi="Times New Roman" w:cs="Times New Roman"/>
          <w:bCs/>
          <w:sz w:val="24"/>
          <w:szCs w:val="24"/>
        </w:rPr>
      </w:pPr>
      <w:r w:rsidRPr="008D0580">
        <w:rPr>
          <w:rFonts w:ascii="Times New Roman" w:hAnsi="Times New Roman" w:cs="Times New Roman"/>
          <w:bCs/>
          <w:sz w:val="24"/>
          <w:szCs w:val="24"/>
        </w:rPr>
        <w:t xml:space="preserve">4.1.4. Решение об одностороннем отказе от исполнения Контракта направляется Поставщиком Заказчику в порядке, установленном </w:t>
      </w:r>
      <w:hyperlink r:id="rId25" w:history="1">
        <w:r w:rsidRPr="008D0580">
          <w:rPr>
            <w:rFonts w:ascii="Times New Roman" w:hAnsi="Times New Roman" w:cs="Times New Roman"/>
            <w:bCs/>
            <w:sz w:val="24"/>
            <w:szCs w:val="24"/>
          </w:rPr>
          <w:t>частью 20.1 статьи 95</w:t>
        </w:r>
      </w:hyperlink>
      <w:r w:rsidRPr="008D0580">
        <w:rPr>
          <w:rFonts w:ascii="Times New Roman" w:hAnsi="Times New Roman" w:cs="Times New Roman"/>
          <w:bCs/>
          <w:sz w:val="24"/>
          <w:szCs w:val="24"/>
        </w:rPr>
        <w:t xml:space="preserve"> Закона.</w:t>
      </w:r>
    </w:p>
    <w:p w14:paraId="1746DBE8" w14:textId="77777777" w:rsidR="00104F35" w:rsidRPr="008D0580" w:rsidRDefault="00104F35" w:rsidP="008D0580">
      <w:pPr>
        <w:autoSpaceDE w:val="0"/>
        <w:autoSpaceDN w:val="0"/>
        <w:adjustRightInd w:val="0"/>
        <w:spacing w:after="0" w:line="240" w:lineRule="auto"/>
        <w:ind w:firstLine="540"/>
        <w:jc w:val="both"/>
        <w:rPr>
          <w:rFonts w:ascii="Times New Roman" w:hAnsi="Times New Roman" w:cs="Times New Roman"/>
          <w:bCs/>
          <w:sz w:val="24"/>
          <w:szCs w:val="24"/>
        </w:rPr>
      </w:pPr>
      <w:r w:rsidRPr="008D0580">
        <w:rPr>
          <w:rFonts w:ascii="Times New Roman" w:hAnsi="Times New Roman" w:cs="Times New Roman"/>
          <w:bCs/>
          <w:sz w:val="24"/>
          <w:szCs w:val="24"/>
        </w:rPr>
        <w:t xml:space="preserve">4.1.5. Предоставлять Заказчику по его требованию документы, относящиеся к предмету настоящего Контракта, а также своевременно предоставлять Заказчику достоверную </w:t>
      </w:r>
      <w:r w:rsidRPr="008D0580">
        <w:rPr>
          <w:rFonts w:ascii="Times New Roman" w:hAnsi="Times New Roman" w:cs="Times New Roman"/>
          <w:bCs/>
          <w:sz w:val="24"/>
          <w:szCs w:val="24"/>
        </w:rPr>
        <w:lastRenderedPageBreak/>
        <w:t>информацию о ходе исполнения своих обязательств, в том числе о сложностях, возникающих при исполнении настоящего Контракта.</w:t>
      </w:r>
    </w:p>
    <w:p w14:paraId="45BE4707" w14:textId="1546570A" w:rsidR="00104F35" w:rsidRPr="008D0580" w:rsidRDefault="00104F35" w:rsidP="008D0580">
      <w:pPr>
        <w:autoSpaceDE w:val="0"/>
        <w:autoSpaceDN w:val="0"/>
        <w:adjustRightInd w:val="0"/>
        <w:spacing w:after="0" w:line="240" w:lineRule="auto"/>
        <w:ind w:firstLine="540"/>
        <w:jc w:val="both"/>
        <w:rPr>
          <w:rFonts w:ascii="Times New Roman" w:hAnsi="Times New Roman" w:cs="Times New Roman"/>
          <w:bCs/>
          <w:sz w:val="24"/>
          <w:szCs w:val="24"/>
        </w:rPr>
      </w:pPr>
      <w:bookmarkStart w:id="7" w:name="Par481"/>
      <w:bookmarkStart w:id="8" w:name="Par485"/>
      <w:bookmarkEnd w:id="7"/>
      <w:bookmarkEnd w:id="8"/>
      <w:r w:rsidRPr="008D0580">
        <w:rPr>
          <w:rFonts w:ascii="Times New Roman" w:hAnsi="Times New Roman" w:cs="Times New Roman"/>
          <w:bCs/>
          <w:sz w:val="24"/>
          <w:szCs w:val="24"/>
        </w:rPr>
        <w:t>4.1.</w:t>
      </w:r>
      <w:r w:rsidR="0007048E" w:rsidRPr="008D0580">
        <w:rPr>
          <w:rFonts w:ascii="Times New Roman" w:hAnsi="Times New Roman" w:cs="Times New Roman"/>
          <w:bCs/>
          <w:sz w:val="24"/>
          <w:szCs w:val="24"/>
        </w:rPr>
        <w:t>6</w:t>
      </w:r>
      <w:r w:rsidRPr="008D0580">
        <w:rPr>
          <w:rFonts w:ascii="Times New Roman" w:hAnsi="Times New Roman" w:cs="Times New Roman"/>
          <w:bCs/>
          <w:sz w:val="24"/>
          <w:szCs w:val="24"/>
        </w:rPr>
        <w:t xml:space="preserve">. </w:t>
      </w:r>
      <w:r w:rsidR="00CB7F5E" w:rsidRPr="008D0580">
        <w:rPr>
          <w:rFonts w:ascii="Times New Roman" w:hAnsi="Times New Roman" w:cs="Times New Roman"/>
          <w:bCs/>
          <w:sz w:val="24"/>
          <w:szCs w:val="24"/>
        </w:rPr>
        <w:t xml:space="preserve">Поставщик, не являющийся субъектом малого предпринимательства, социально ориентированной коммерческой организацией, обязан привлечь </w:t>
      </w:r>
      <w:r w:rsidRPr="008D0580">
        <w:rPr>
          <w:rFonts w:ascii="Times New Roman" w:hAnsi="Times New Roman" w:cs="Times New Roman"/>
          <w:bCs/>
          <w:sz w:val="24"/>
          <w:szCs w:val="24"/>
        </w:rPr>
        <w:t xml:space="preserve">к исполнению настоящего Контракта субподрядчиков, соисполнителей из числа субъектов малого предпринимательства, социально ориентированных некоммерческих организаций (далее соответственно - субподрядчики, соисполнители) в объеме </w:t>
      </w:r>
      <w:r w:rsidR="00A9115D" w:rsidRPr="008D0580">
        <w:rPr>
          <w:rFonts w:ascii="Times New Roman" w:hAnsi="Times New Roman" w:cs="Times New Roman"/>
          <w:bCs/>
          <w:sz w:val="24"/>
          <w:szCs w:val="24"/>
        </w:rPr>
        <w:t>50 (пятьдесят) п</w:t>
      </w:r>
      <w:r w:rsidRPr="008D0580">
        <w:rPr>
          <w:rFonts w:ascii="Times New Roman" w:hAnsi="Times New Roman" w:cs="Times New Roman"/>
          <w:bCs/>
          <w:sz w:val="24"/>
          <w:szCs w:val="24"/>
        </w:rPr>
        <w:t>роцент</w:t>
      </w:r>
      <w:r w:rsidR="0007048E" w:rsidRPr="008D0580">
        <w:rPr>
          <w:rFonts w:ascii="Times New Roman" w:hAnsi="Times New Roman" w:cs="Times New Roman"/>
          <w:bCs/>
          <w:sz w:val="24"/>
          <w:szCs w:val="24"/>
        </w:rPr>
        <w:t>ов от цены настоящего Контракта.</w:t>
      </w:r>
    </w:p>
    <w:p w14:paraId="052B4D25" w14:textId="527AEBAC" w:rsidR="00104F35" w:rsidRPr="008D0580" w:rsidRDefault="00104F35" w:rsidP="008D0580">
      <w:pPr>
        <w:autoSpaceDE w:val="0"/>
        <w:autoSpaceDN w:val="0"/>
        <w:adjustRightInd w:val="0"/>
        <w:spacing w:after="0" w:line="240" w:lineRule="auto"/>
        <w:ind w:firstLine="540"/>
        <w:jc w:val="both"/>
        <w:rPr>
          <w:rFonts w:ascii="Times New Roman" w:hAnsi="Times New Roman" w:cs="Times New Roman"/>
          <w:bCs/>
          <w:sz w:val="24"/>
          <w:szCs w:val="24"/>
        </w:rPr>
      </w:pPr>
      <w:bookmarkStart w:id="9" w:name="Par490"/>
      <w:bookmarkEnd w:id="9"/>
      <w:r w:rsidRPr="008D0580">
        <w:rPr>
          <w:rFonts w:ascii="Times New Roman" w:hAnsi="Times New Roman" w:cs="Times New Roman"/>
          <w:bCs/>
          <w:sz w:val="24"/>
          <w:szCs w:val="24"/>
        </w:rPr>
        <w:t>4.1.</w:t>
      </w:r>
      <w:r w:rsidR="0007048E" w:rsidRPr="008D0580">
        <w:rPr>
          <w:rFonts w:ascii="Times New Roman" w:hAnsi="Times New Roman" w:cs="Times New Roman"/>
          <w:bCs/>
          <w:sz w:val="24"/>
          <w:szCs w:val="24"/>
        </w:rPr>
        <w:t>7</w:t>
      </w:r>
      <w:r w:rsidRPr="008D0580">
        <w:rPr>
          <w:rFonts w:ascii="Times New Roman" w:hAnsi="Times New Roman" w:cs="Times New Roman"/>
          <w:bCs/>
          <w:sz w:val="24"/>
          <w:szCs w:val="24"/>
        </w:rPr>
        <w:t>. В срок не более 5 (пяти) рабочих дней со дня заключения договора с субподрядчиками, соисполнителями представить Заказчику:</w:t>
      </w:r>
    </w:p>
    <w:p w14:paraId="693B32F8" w14:textId="77777777" w:rsidR="00104F35" w:rsidRPr="008D0580" w:rsidRDefault="00104F35" w:rsidP="008D0580">
      <w:pPr>
        <w:autoSpaceDE w:val="0"/>
        <w:autoSpaceDN w:val="0"/>
        <w:adjustRightInd w:val="0"/>
        <w:spacing w:after="0" w:line="240" w:lineRule="auto"/>
        <w:ind w:firstLine="540"/>
        <w:jc w:val="both"/>
        <w:rPr>
          <w:rFonts w:ascii="Times New Roman" w:hAnsi="Times New Roman" w:cs="Times New Roman"/>
          <w:bCs/>
          <w:sz w:val="24"/>
          <w:szCs w:val="24"/>
        </w:rPr>
      </w:pPr>
      <w:r w:rsidRPr="008D0580">
        <w:rPr>
          <w:rFonts w:ascii="Times New Roman" w:hAnsi="Times New Roman" w:cs="Times New Roman"/>
          <w:bCs/>
          <w:sz w:val="24"/>
          <w:szCs w:val="24"/>
        </w:rPr>
        <w:t>декларацию о принадлежности субподрядчика, соисполнителя к субъектам малого предпринимательства, социально ориентированной некоммерческой организации, составленную в простой письменной форме, подписанную руководителем (иным уполномоченным лицом) субъекта малого предпринимательства, социально ориентированной некоммерческой организации и заверенную печатью (при наличии печати);</w:t>
      </w:r>
    </w:p>
    <w:p w14:paraId="1F1F4C95" w14:textId="2B9A5902" w:rsidR="00104F35" w:rsidRPr="008D0580" w:rsidRDefault="00104F35" w:rsidP="008D0580">
      <w:pPr>
        <w:autoSpaceDE w:val="0"/>
        <w:autoSpaceDN w:val="0"/>
        <w:adjustRightInd w:val="0"/>
        <w:spacing w:after="0" w:line="240" w:lineRule="auto"/>
        <w:ind w:firstLine="540"/>
        <w:jc w:val="both"/>
        <w:rPr>
          <w:rFonts w:ascii="Times New Roman" w:hAnsi="Times New Roman" w:cs="Times New Roman"/>
          <w:bCs/>
          <w:sz w:val="24"/>
          <w:szCs w:val="24"/>
        </w:rPr>
      </w:pPr>
      <w:r w:rsidRPr="008D0580">
        <w:rPr>
          <w:rFonts w:ascii="Times New Roman" w:hAnsi="Times New Roman" w:cs="Times New Roman"/>
          <w:bCs/>
          <w:sz w:val="24"/>
          <w:szCs w:val="24"/>
        </w:rPr>
        <w:t>копию договора (договоров), заключенного с субподрядчиком, соиспол</w:t>
      </w:r>
      <w:r w:rsidR="0007048E" w:rsidRPr="008D0580">
        <w:rPr>
          <w:rFonts w:ascii="Times New Roman" w:hAnsi="Times New Roman" w:cs="Times New Roman"/>
          <w:bCs/>
          <w:sz w:val="24"/>
          <w:szCs w:val="24"/>
        </w:rPr>
        <w:t>нителем, заверенную Поставщиком</w:t>
      </w:r>
      <w:r w:rsidRPr="008D0580">
        <w:rPr>
          <w:rFonts w:ascii="Times New Roman" w:hAnsi="Times New Roman" w:cs="Times New Roman"/>
          <w:bCs/>
          <w:sz w:val="24"/>
          <w:szCs w:val="24"/>
        </w:rPr>
        <w:t>.</w:t>
      </w:r>
    </w:p>
    <w:p w14:paraId="489C0DBD" w14:textId="171B5005" w:rsidR="00104F35" w:rsidRPr="008D0580" w:rsidRDefault="00104F35" w:rsidP="008D0580">
      <w:pPr>
        <w:autoSpaceDE w:val="0"/>
        <w:autoSpaceDN w:val="0"/>
        <w:adjustRightInd w:val="0"/>
        <w:spacing w:after="0" w:line="240" w:lineRule="auto"/>
        <w:ind w:firstLine="540"/>
        <w:jc w:val="both"/>
        <w:rPr>
          <w:rFonts w:ascii="Times New Roman" w:hAnsi="Times New Roman" w:cs="Times New Roman"/>
          <w:bCs/>
          <w:sz w:val="24"/>
          <w:szCs w:val="24"/>
        </w:rPr>
      </w:pPr>
      <w:r w:rsidRPr="008D0580">
        <w:rPr>
          <w:rFonts w:ascii="Times New Roman" w:hAnsi="Times New Roman" w:cs="Times New Roman"/>
          <w:bCs/>
          <w:sz w:val="24"/>
          <w:szCs w:val="24"/>
        </w:rPr>
        <w:t>4.1.</w:t>
      </w:r>
      <w:r w:rsidR="00CB7F5E" w:rsidRPr="008D0580">
        <w:rPr>
          <w:rFonts w:ascii="Times New Roman" w:hAnsi="Times New Roman" w:cs="Times New Roman"/>
          <w:bCs/>
          <w:sz w:val="24"/>
          <w:szCs w:val="24"/>
        </w:rPr>
        <w:t>8</w:t>
      </w:r>
      <w:r w:rsidRPr="008D0580">
        <w:rPr>
          <w:rFonts w:ascii="Times New Roman" w:hAnsi="Times New Roman" w:cs="Times New Roman"/>
          <w:bCs/>
          <w:sz w:val="24"/>
          <w:szCs w:val="24"/>
        </w:rPr>
        <w:t xml:space="preserve">. В случае замены субподрядчика, соисполнителя на этапе исполнения настоящего Контракта на другого субподрядчика, соисполнителя из числа субъектов малого предпринимательства, социально ориентированных некоммерческих организаций представлять Заказчику документы, указанные в </w:t>
      </w:r>
      <w:hyperlink w:anchor="Par490" w:history="1">
        <w:r w:rsidRPr="008D0580">
          <w:rPr>
            <w:rFonts w:ascii="Times New Roman" w:hAnsi="Times New Roman" w:cs="Times New Roman"/>
            <w:bCs/>
            <w:sz w:val="24"/>
            <w:szCs w:val="24"/>
          </w:rPr>
          <w:t>подпункте 4.1.</w:t>
        </w:r>
        <w:r w:rsidR="0007048E" w:rsidRPr="008D0580">
          <w:rPr>
            <w:rFonts w:ascii="Times New Roman" w:hAnsi="Times New Roman" w:cs="Times New Roman"/>
            <w:bCs/>
            <w:sz w:val="24"/>
            <w:szCs w:val="24"/>
          </w:rPr>
          <w:t>7</w:t>
        </w:r>
      </w:hyperlink>
      <w:r w:rsidRPr="008D0580">
        <w:rPr>
          <w:rFonts w:ascii="Times New Roman" w:hAnsi="Times New Roman" w:cs="Times New Roman"/>
          <w:bCs/>
          <w:sz w:val="24"/>
          <w:szCs w:val="24"/>
        </w:rPr>
        <w:t xml:space="preserve"> настоящего пункта, в течение 5 (пяти) дней со дня заключения договора с новым субподрядчиком, соисполнителем.</w:t>
      </w:r>
    </w:p>
    <w:p w14:paraId="24EA730C" w14:textId="6B8BF18E" w:rsidR="00104F35" w:rsidRPr="008D0580" w:rsidRDefault="00104F35" w:rsidP="008D0580">
      <w:pPr>
        <w:autoSpaceDE w:val="0"/>
        <w:autoSpaceDN w:val="0"/>
        <w:adjustRightInd w:val="0"/>
        <w:spacing w:after="0" w:line="240" w:lineRule="auto"/>
        <w:ind w:firstLine="540"/>
        <w:jc w:val="both"/>
        <w:rPr>
          <w:rFonts w:ascii="Times New Roman" w:hAnsi="Times New Roman" w:cs="Times New Roman"/>
          <w:bCs/>
          <w:sz w:val="24"/>
          <w:szCs w:val="24"/>
        </w:rPr>
      </w:pPr>
      <w:bookmarkStart w:id="10" w:name="Par500"/>
      <w:bookmarkEnd w:id="10"/>
      <w:r w:rsidRPr="008D0580">
        <w:rPr>
          <w:rFonts w:ascii="Times New Roman" w:hAnsi="Times New Roman" w:cs="Times New Roman"/>
          <w:bCs/>
          <w:sz w:val="24"/>
          <w:szCs w:val="24"/>
        </w:rPr>
        <w:t>4.1.</w:t>
      </w:r>
      <w:r w:rsidR="00CB7F5E" w:rsidRPr="008D0580">
        <w:rPr>
          <w:rFonts w:ascii="Times New Roman" w:hAnsi="Times New Roman" w:cs="Times New Roman"/>
          <w:bCs/>
          <w:sz w:val="24"/>
          <w:szCs w:val="24"/>
        </w:rPr>
        <w:t>9</w:t>
      </w:r>
      <w:r w:rsidRPr="008D0580">
        <w:rPr>
          <w:rFonts w:ascii="Times New Roman" w:hAnsi="Times New Roman" w:cs="Times New Roman"/>
          <w:bCs/>
          <w:sz w:val="24"/>
          <w:szCs w:val="24"/>
        </w:rPr>
        <w:t>. В течение 10 (десяти) рабочих дней со дня оплаты Поставщиком выполненных обязательств по договору с субподрядчиком, соисполнителем представлять Заказчику следующие документы:</w:t>
      </w:r>
    </w:p>
    <w:p w14:paraId="514C6452" w14:textId="77777777" w:rsidR="00104F35" w:rsidRPr="008D0580" w:rsidRDefault="00104F35" w:rsidP="008D0580">
      <w:pPr>
        <w:autoSpaceDE w:val="0"/>
        <w:autoSpaceDN w:val="0"/>
        <w:adjustRightInd w:val="0"/>
        <w:spacing w:after="0" w:line="240" w:lineRule="auto"/>
        <w:ind w:firstLine="540"/>
        <w:jc w:val="both"/>
        <w:rPr>
          <w:rFonts w:ascii="Times New Roman" w:hAnsi="Times New Roman" w:cs="Times New Roman"/>
          <w:bCs/>
          <w:sz w:val="24"/>
          <w:szCs w:val="24"/>
        </w:rPr>
      </w:pPr>
      <w:r w:rsidRPr="008D0580">
        <w:rPr>
          <w:rFonts w:ascii="Times New Roman" w:hAnsi="Times New Roman" w:cs="Times New Roman"/>
          <w:bCs/>
          <w:sz w:val="24"/>
          <w:szCs w:val="24"/>
        </w:rPr>
        <w:t>копии документов о приемке поставленного Товара, выполненной работы, оказанной услуги, которые являются предметом договора, заключенного между Поставщиком и привлеченным им субподрядчиком, соисполнителем;</w:t>
      </w:r>
    </w:p>
    <w:p w14:paraId="7AB16E85" w14:textId="77FF3CB0" w:rsidR="00104F35" w:rsidRPr="008D0580" w:rsidRDefault="00104F35" w:rsidP="008D0580">
      <w:pPr>
        <w:autoSpaceDE w:val="0"/>
        <w:autoSpaceDN w:val="0"/>
        <w:adjustRightInd w:val="0"/>
        <w:spacing w:after="0" w:line="240" w:lineRule="auto"/>
        <w:ind w:firstLine="540"/>
        <w:jc w:val="both"/>
        <w:rPr>
          <w:rFonts w:ascii="Times New Roman" w:hAnsi="Times New Roman" w:cs="Times New Roman"/>
          <w:bCs/>
          <w:sz w:val="24"/>
          <w:szCs w:val="24"/>
        </w:rPr>
      </w:pPr>
      <w:r w:rsidRPr="008D0580">
        <w:rPr>
          <w:rFonts w:ascii="Times New Roman" w:hAnsi="Times New Roman" w:cs="Times New Roman"/>
          <w:bCs/>
          <w:sz w:val="24"/>
          <w:szCs w:val="24"/>
        </w:rPr>
        <w:t>копии платежных поручений, подтверждающих перечисление денежных средств Поставщиком субподрядчику, соисполнителю, - в случае если договором, заключенным между Поставщиком и привлеченным им субподрядчиком, соисполнителем, предусмотрена оплата выполненных обязательств до срока оплаты поставленных Товаров, предусмотренного настоящим Контрактом (в ином случае указанный документ представляется Заказчику дополнительно в течение 5 (пяти) дней со дня оплаты Поставщиком обязательств, выполненных субподрядчиком, соисполнителем).</w:t>
      </w:r>
    </w:p>
    <w:p w14:paraId="0489347D" w14:textId="1BFC31E5" w:rsidR="00104F35" w:rsidRPr="008D0580" w:rsidRDefault="00104F35" w:rsidP="008D0580">
      <w:pPr>
        <w:autoSpaceDE w:val="0"/>
        <w:autoSpaceDN w:val="0"/>
        <w:adjustRightInd w:val="0"/>
        <w:spacing w:after="0" w:line="240" w:lineRule="auto"/>
        <w:ind w:firstLine="540"/>
        <w:jc w:val="both"/>
        <w:rPr>
          <w:rFonts w:ascii="Times New Roman" w:hAnsi="Times New Roman" w:cs="Times New Roman"/>
          <w:bCs/>
          <w:sz w:val="24"/>
          <w:szCs w:val="24"/>
        </w:rPr>
      </w:pPr>
      <w:r w:rsidRPr="008D0580">
        <w:rPr>
          <w:rFonts w:ascii="Times New Roman" w:hAnsi="Times New Roman" w:cs="Times New Roman"/>
          <w:bCs/>
          <w:sz w:val="24"/>
          <w:szCs w:val="24"/>
        </w:rPr>
        <w:t>4.1.1</w:t>
      </w:r>
      <w:r w:rsidR="00CB7F5E" w:rsidRPr="008D0580">
        <w:rPr>
          <w:rFonts w:ascii="Times New Roman" w:hAnsi="Times New Roman" w:cs="Times New Roman"/>
          <w:bCs/>
          <w:sz w:val="24"/>
          <w:szCs w:val="24"/>
        </w:rPr>
        <w:t>0</w:t>
      </w:r>
      <w:r w:rsidRPr="008D0580">
        <w:rPr>
          <w:rFonts w:ascii="Times New Roman" w:hAnsi="Times New Roman" w:cs="Times New Roman"/>
          <w:bCs/>
          <w:sz w:val="24"/>
          <w:szCs w:val="24"/>
        </w:rPr>
        <w:t xml:space="preserve">. Оплачивать поставленные субподрядчиком, соисполнителем Товары, выполненные работы (их результаты), оказанные услуги, отдельные этапы исполнения договора, заключенного с таким субподрядчиком, соисполнителем, в течение </w:t>
      </w:r>
      <w:r w:rsidR="00F154F2" w:rsidRPr="008D0580">
        <w:rPr>
          <w:rFonts w:ascii="Times New Roman" w:hAnsi="Times New Roman" w:cs="Times New Roman"/>
          <w:bCs/>
          <w:sz w:val="24"/>
          <w:szCs w:val="24"/>
        </w:rPr>
        <w:t xml:space="preserve">7 рабочих </w:t>
      </w:r>
      <w:r w:rsidRPr="008D0580">
        <w:rPr>
          <w:rFonts w:ascii="Times New Roman" w:hAnsi="Times New Roman" w:cs="Times New Roman"/>
          <w:bCs/>
          <w:sz w:val="24"/>
          <w:szCs w:val="24"/>
        </w:rPr>
        <w:t>дней с даты подписания Поставщиком документа о приемке Товара, выполненной работы (ее результатов), оказанной услуги, отдел</w:t>
      </w:r>
      <w:r w:rsidR="0007048E" w:rsidRPr="008D0580">
        <w:rPr>
          <w:rFonts w:ascii="Times New Roman" w:hAnsi="Times New Roman" w:cs="Times New Roman"/>
          <w:bCs/>
          <w:sz w:val="24"/>
          <w:szCs w:val="24"/>
        </w:rPr>
        <w:t>ьных этапов исполнения договора</w:t>
      </w:r>
      <w:r w:rsidRPr="008D0580">
        <w:rPr>
          <w:rFonts w:ascii="Times New Roman" w:hAnsi="Times New Roman" w:cs="Times New Roman"/>
          <w:bCs/>
          <w:sz w:val="24"/>
          <w:szCs w:val="24"/>
        </w:rPr>
        <w:t>.</w:t>
      </w:r>
    </w:p>
    <w:p w14:paraId="6E66C24A" w14:textId="2E75599F" w:rsidR="00104F35" w:rsidRPr="008D0580" w:rsidRDefault="00104F35" w:rsidP="008D0580">
      <w:pPr>
        <w:autoSpaceDE w:val="0"/>
        <w:autoSpaceDN w:val="0"/>
        <w:adjustRightInd w:val="0"/>
        <w:spacing w:after="0" w:line="240" w:lineRule="auto"/>
        <w:ind w:firstLine="540"/>
        <w:jc w:val="both"/>
        <w:rPr>
          <w:rFonts w:ascii="Times New Roman" w:hAnsi="Times New Roman" w:cs="Times New Roman"/>
          <w:bCs/>
          <w:sz w:val="24"/>
          <w:szCs w:val="24"/>
        </w:rPr>
      </w:pPr>
      <w:r w:rsidRPr="008D0580">
        <w:rPr>
          <w:rFonts w:ascii="Times New Roman" w:hAnsi="Times New Roman" w:cs="Times New Roman"/>
          <w:bCs/>
          <w:sz w:val="24"/>
          <w:szCs w:val="24"/>
        </w:rPr>
        <w:t>4.1.1</w:t>
      </w:r>
      <w:r w:rsidR="00CB7F5E" w:rsidRPr="008D0580">
        <w:rPr>
          <w:rFonts w:ascii="Times New Roman" w:hAnsi="Times New Roman" w:cs="Times New Roman"/>
          <w:bCs/>
          <w:sz w:val="24"/>
          <w:szCs w:val="24"/>
        </w:rPr>
        <w:t>1</w:t>
      </w:r>
      <w:r w:rsidRPr="008D0580">
        <w:rPr>
          <w:rFonts w:ascii="Times New Roman" w:hAnsi="Times New Roman" w:cs="Times New Roman"/>
          <w:bCs/>
          <w:sz w:val="24"/>
          <w:szCs w:val="24"/>
        </w:rPr>
        <w:t>. Формировать и направлять Заказчику документ о приемке с приложением документов, указанных в пункте 3.4 настоящего Контракта, являющихся его неотъемлемой частью, оформлять товарные накладные по форме N ТОРГ-12</w:t>
      </w:r>
      <w:r w:rsidR="004D5719" w:rsidRPr="008D0580">
        <w:rPr>
          <w:rFonts w:ascii="Times New Roman" w:hAnsi="Times New Roman" w:cs="Times New Roman"/>
          <w:bCs/>
          <w:sz w:val="24"/>
          <w:szCs w:val="24"/>
        </w:rPr>
        <w:t xml:space="preserve"> (или УПД)</w:t>
      </w:r>
      <w:r w:rsidR="00F154F2" w:rsidRPr="008D0580">
        <w:rPr>
          <w:rFonts w:ascii="Times New Roman" w:hAnsi="Times New Roman" w:cs="Times New Roman"/>
          <w:bCs/>
          <w:sz w:val="24"/>
          <w:szCs w:val="24"/>
        </w:rPr>
        <w:t xml:space="preserve"> </w:t>
      </w:r>
      <w:r w:rsidRPr="008D0580">
        <w:rPr>
          <w:rFonts w:ascii="Times New Roman" w:hAnsi="Times New Roman" w:cs="Times New Roman"/>
          <w:bCs/>
          <w:sz w:val="24"/>
          <w:szCs w:val="24"/>
        </w:rPr>
        <w:t>в соответствии с законодательством Российской Федерации и условиями настоящего Контракта.</w:t>
      </w:r>
    </w:p>
    <w:p w14:paraId="0E18CB2B" w14:textId="77777777" w:rsidR="00104F35" w:rsidRPr="008D0580" w:rsidRDefault="00104F35" w:rsidP="008D0580">
      <w:pPr>
        <w:autoSpaceDE w:val="0"/>
        <w:autoSpaceDN w:val="0"/>
        <w:adjustRightInd w:val="0"/>
        <w:spacing w:after="0" w:line="240" w:lineRule="auto"/>
        <w:ind w:firstLine="540"/>
        <w:jc w:val="both"/>
        <w:rPr>
          <w:rFonts w:ascii="Times New Roman" w:hAnsi="Times New Roman" w:cs="Times New Roman"/>
          <w:bCs/>
          <w:sz w:val="24"/>
          <w:szCs w:val="24"/>
        </w:rPr>
      </w:pPr>
    </w:p>
    <w:p w14:paraId="6836D64F" w14:textId="77777777" w:rsidR="00104F35" w:rsidRPr="008D0580" w:rsidRDefault="00104F35" w:rsidP="008D0580">
      <w:pPr>
        <w:autoSpaceDE w:val="0"/>
        <w:autoSpaceDN w:val="0"/>
        <w:adjustRightInd w:val="0"/>
        <w:spacing w:after="0" w:line="240" w:lineRule="auto"/>
        <w:ind w:firstLine="540"/>
        <w:jc w:val="both"/>
        <w:rPr>
          <w:rFonts w:ascii="Times New Roman" w:hAnsi="Times New Roman" w:cs="Times New Roman"/>
          <w:bCs/>
          <w:sz w:val="24"/>
          <w:szCs w:val="24"/>
        </w:rPr>
      </w:pPr>
      <w:r w:rsidRPr="008D0580">
        <w:rPr>
          <w:rFonts w:ascii="Times New Roman" w:hAnsi="Times New Roman" w:cs="Times New Roman"/>
          <w:bCs/>
          <w:sz w:val="24"/>
          <w:szCs w:val="24"/>
        </w:rPr>
        <w:t>4.2. Поставщик вправе:</w:t>
      </w:r>
    </w:p>
    <w:p w14:paraId="1AC87C8D" w14:textId="77777777" w:rsidR="00104F35" w:rsidRPr="008D0580" w:rsidRDefault="00104F35" w:rsidP="008D0580">
      <w:pPr>
        <w:autoSpaceDE w:val="0"/>
        <w:autoSpaceDN w:val="0"/>
        <w:adjustRightInd w:val="0"/>
        <w:spacing w:after="0" w:line="240" w:lineRule="auto"/>
        <w:ind w:firstLine="540"/>
        <w:jc w:val="both"/>
        <w:rPr>
          <w:rFonts w:ascii="Times New Roman" w:hAnsi="Times New Roman" w:cs="Times New Roman"/>
          <w:bCs/>
          <w:sz w:val="24"/>
          <w:szCs w:val="24"/>
        </w:rPr>
      </w:pPr>
      <w:r w:rsidRPr="008D0580">
        <w:rPr>
          <w:rFonts w:ascii="Times New Roman" w:hAnsi="Times New Roman" w:cs="Times New Roman"/>
          <w:bCs/>
          <w:sz w:val="24"/>
          <w:szCs w:val="24"/>
        </w:rPr>
        <w:t>4.2.1. Требовать от Заказчика произвести приемку Товара в порядке и в сроки, предусмотренные настоящим Контрактом.</w:t>
      </w:r>
    </w:p>
    <w:p w14:paraId="185EFDA0" w14:textId="77777777" w:rsidR="00104F35" w:rsidRPr="008D0580" w:rsidRDefault="00104F35" w:rsidP="008D0580">
      <w:pPr>
        <w:autoSpaceDE w:val="0"/>
        <w:autoSpaceDN w:val="0"/>
        <w:adjustRightInd w:val="0"/>
        <w:spacing w:after="0" w:line="240" w:lineRule="auto"/>
        <w:ind w:firstLine="540"/>
        <w:jc w:val="both"/>
        <w:rPr>
          <w:rFonts w:ascii="Times New Roman" w:hAnsi="Times New Roman" w:cs="Times New Roman"/>
          <w:bCs/>
          <w:sz w:val="24"/>
          <w:szCs w:val="24"/>
        </w:rPr>
      </w:pPr>
      <w:r w:rsidRPr="008D0580">
        <w:rPr>
          <w:rFonts w:ascii="Times New Roman" w:hAnsi="Times New Roman" w:cs="Times New Roman"/>
          <w:bCs/>
          <w:sz w:val="24"/>
          <w:szCs w:val="24"/>
        </w:rPr>
        <w:t>4.2.2. Требовать своевременной оплаты на условиях, установленных настоящим Контрактом, надлежащим образом поставленного и принятого Заказчиком Товара.</w:t>
      </w:r>
    </w:p>
    <w:p w14:paraId="0F3492C8" w14:textId="6018E165" w:rsidR="00104F35" w:rsidRPr="008D0580" w:rsidRDefault="00104F35" w:rsidP="008D0580">
      <w:pPr>
        <w:autoSpaceDE w:val="0"/>
        <w:autoSpaceDN w:val="0"/>
        <w:adjustRightInd w:val="0"/>
        <w:spacing w:after="0" w:line="240" w:lineRule="auto"/>
        <w:ind w:firstLine="540"/>
        <w:jc w:val="both"/>
        <w:rPr>
          <w:rFonts w:ascii="Times New Roman" w:hAnsi="Times New Roman" w:cs="Times New Roman"/>
          <w:bCs/>
          <w:sz w:val="24"/>
          <w:szCs w:val="24"/>
        </w:rPr>
      </w:pPr>
      <w:bookmarkStart w:id="11" w:name="Par519"/>
      <w:bookmarkEnd w:id="11"/>
      <w:r w:rsidRPr="008D0580">
        <w:rPr>
          <w:rFonts w:ascii="Times New Roman" w:hAnsi="Times New Roman" w:cs="Times New Roman"/>
          <w:bCs/>
          <w:sz w:val="24"/>
          <w:szCs w:val="24"/>
        </w:rPr>
        <w:t xml:space="preserve">4.2.3. Принять решение об одностороннем отказе от исполнения настоящего Контракта в соответствии с гражданским законодательством Российской Федерации и в соответствии с положениями </w:t>
      </w:r>
      <w:hyperlink r:id="rId26" w:history="1">
        <w:r w:rsidRPr="008D0580">
          <w:rPr>
            <w:rFonts w:ascii="Times New Roman" w:hAnsi="Times New Roman" w:cs="Times New Roman"/>
            <w:bCs/>
            <w:sz w:val="24"/>
            <w:szCs w:val="24"/>
          </w:rPr>
          <w:t>статьи 95</w:t>
        </w:r>
      </w:hyperlink>
      <w:r w:rsidRPr="008D0580">
        <w:rPr>
          <w:rFonts w:ascii="Times New Roman" w:hAnsi="Times New Roman" w:cs="Times New Roman"/>
          <w:bCs/>
          <w:sz w:val="24"/>
          <w:szCs w:val="24"/>
        </w:rPr>
        <w:t xml:space="preserve"> Закона.</w:t>
      </w:r>
    </w:p>
    <w:p w14:paraId="71161059" w14:textId="77777777" w:rsidR="00104F35" w:rsidRPr="008D0580" w:rsidRDefault="00104F35" w:rsidP="008D0580">
      <w:pPr>
        <w:autoSpaceDE w:val="0"/>
        <w:autoSpaceDN w:val="0"/>
        <w:adjustRightInd w:val="0"/>
        <w:spacing w:after="0" w:line="240" w:lineRule="auto"/>
        <w:ind w:firstLine="540"/>
        <w:jc w:val="both"/>
        <w:rPr>
          <w:rFonts w:ascii="Times New Roman" w:hAnsi="Times New Roman" w:cs="Times New Roman"/>
          <w:bCs/>
          <w:sz w:val="24"/>
          <w:szCs w:val="24"/>
        </w:rPr>
      </w:pPr>
      <w:r w:rsidRPr="008D0580">
        <w:rPr>
          <w:rFonts w:ascii="Times New Roman" w:hAnsi="Times New Roman" w:cs="Times New Roman"/>
          <w:bCs/>
          <w:sz w:val="24"/>
          <w:szCs w:val="24"/>
        </w:rPr>
        <w:lastRenderedPageBreak/>
        <w:t xml:space="preserve">4.2.4. Требовать возмещения убытков, уплаты неустоек (штрафов, пеней) в соответствии с </w:t>
      </w:r>
      <w:hyperlink w:anchor="Par600" w:history="1">
        <w:r w:rsidRPr="008D0580">
          <w:rPr>
            <w:rFonts w:ascii="Times New Roman" w:hAnsi="Times New Roman" w:cs="Times New Roman"/>
            <w:bCs/>
            <w:sz w:val="24"/>
            <w:szCs w:val="24"/>
          </w:rPr>
          <w:t>разделом 7</w:t>
        </w:r>
      </w:hyperlink>
      <w:r w:rsidRPr="008D0580">
        <w:rPr>
          <w:rFonts w:ascii="Times New Roman" w:hAnsi="Times New Roman" w:cs="Times New Roman"/>
          <w:bCs/>
          <w:sz w:val="24"/>
          <w:szCs w:val="24"/>
        </w:rPr>
        <w:t xml:space="preserve"> настоящего Контракта.</w:t>
      </w:r>
    </w:p>
    <w:p w14:paraId="767E0783" w14:textId="61E7C1F5" w:rsidR="00104F35" w:rsidRPr="008D0580" w:rsidRDefault="00104F35" w:rsidP="008D0580">
      <w:pPr>
        <w:autoSpaceDE w:val="0"/>
        <w:autoSpaceDN w:val="0"/>
        <w:adjustRightInd w:val="0"/>
        <w:spacing w:after="0" w:line="240" w:lineRule="auto"/>
        <w:ind w:firstLine="540"/>
        <w:jc w:val="both"/>
        <w:rPr>
          <w:rFonts w:ascii="Times New Roman" w:hAnsi="Times New Roman" w:cs="Times New Roman"/>
          <w:bCs/>
          <w:sz w:val="24"/>
          <w:szCs w:val="24"/>
        </w:rPr>
      </w:pPr>
      <w:r w:rsidRPr="008D0580">
        <w:rPr>
          <w:rFonts w:ascii="Times New Roman" w:hAnsi="Times New Roman" w:cs="Times New Roman"/>
          <w:bCs/>
          <w:sz w:val="24"/>
          <w:szCs w:val="24"/>
        </w:rPr>
        <w:t>4.2.5. В случае неисполнения или ненадлежащего исполнения субподрядчиком, соисполнителем</w:t>
      </w:r>
      <w:r w:rsidR="0031163C" w:rsidRPr="008D0580">
        <w:rPr>
          <w:rFonts w:ascii="Times New Roman" w:hAnsi="Times New Roman" w:cs="Times New Roman"/>
          <w:bCs/>
          <w:sz w:val="24"/>
          <w:szCs w:val="24"/>
        </w:rPr>
        <w:t xml:space="preserve"> </w:t>
      </w:r>
      <w:r w:rsidRPr="008D0580">
        <w:rPr>
          <w:rFonts w:ascii="Times New Roman" w:hAnsi="Times New Roman" w:cs="Times New Roman"/>
          <w:bCs/>
          <w:sz w:val="24"/>
          <w:szCs w:val="24"/>
        </w:rPr>
        <w:t>обязательств, предусмотренных договором, заключенным с Поставщиком, осуществлять замену субподрядчика, соисполнителя, с которым ранее был заключен договор, на друго</w:t>
      </w:r>
      <w:r w:rsidR="00F154F2" w:rsidRPr="008D0580">
        <w:rPr>
          <w:rFonts w:ascii="Times New Roman" w:hAnsi="Times New Roman" w:cs="Times New Roman"/>
          <w:bCs/>
          <w:sz w:val="24"/>
          <w:szCs w:val="24"/>
        </w:rPr>
        <w:t>го субподрядчика, соисполнителя</w:t>
      </w:r>
      <w:r w:rsidRPr="008D0580">
        <w:rPr>
          <w:rFonts w:ascii="Times New Roman" w:hAnsi="Times New Roman" w:cs="Times New Roman"/>
          <w:bCs/>
          <w:sz w:val="24"/>
          <w:szCs w:val="24"/>
        </w:rPr>
        <w:t>.</w:t>
      </w:r>
      <w:r w:rsidR="004C0AA0" w:rsidRPr="008D0580">
        <w:rPr>
          <w:rFonts w:ascii="Times New Roman" w:hAnsi="Times New Roman" w:cs="Times New Roman"/>
          <w:bCs/>
          <w:sz w:val="24"/>
          <w:szCs w:val="24"/>
        </w:rPr>
        <w:t xml:space="preserve"> </w:t>
      </w:r>
    </w:p>
    <w:p w14:paraId="7C899A17" w14:textId="77777777" w:rsidR="00104F35" w:rsidRPr="008D0580" w:rsidRDefault="00104F35" w:rsidP="008D0580">
      <w:pPr>
        <w:autoSpaceDE w:val="0"/>
        <w:autoSpaceDN w:val="0"/>
        <w:adjustRightInd w:val="0"/>
        <w:spacing w:after="0" w:line="240" w:lineRule="auto"/>
        <w:ind w:firstLine="540"/>
        <w:jc w:val="both"/>
        <w:rPr>
          <w:rFonts w:ascii="Times New Roman" w:hAnsi="Times New Roman" w:cs="Times New Roman"/>
          <w:bCs/>
          <w:sz w:val="24"/>
          <w:szCs w:val="24"/>
        </w:rPr>
      </w:pPr>
    </w:p>
    <w:p w14:paraId="45E952E0" w14:textId="77777777" w:rsidR="00104F35" w:rsidRPr="008D0580" w:rsidRDefault="00104F35" w:rsidP="008D0580">
      <w:pPr>
        <w:autoSpaceDE w:val="0"/>
        <w:autoSpaceDN w:val="0"/>
        <w:adjustRightInd w:val="0"/>
        <w:spacing w:after="0" w:line="240" w:lineRule="auto"/>
        <w:ind w:firstLine="540"/>
        <w:jc w:val="both"/>
        <w:rPr>
          <w:rFonts w:ascii="Times New Roman" w:hAnsi="Times New Roman" w:cs="Times New Roman"/>
          <w:bCs/>
          <w:sz w:val="24"/>
          <w:szCs w:val="24"/>
        </w:rPr>
      </w:pPr>
      <w:r w:rsidRPr="008D0580">
        <w:rPr>
          <w:rFonts w:ascii="Times New Roman" w:hAnsi="Times New Roman" w:cs="Times New Roman"/>
          <w:bCs/>
          <w:sz w:val="24"/>
          <w:szCs w:val="24"/>
        </w:rPr>
        <w:t>4.3. Заказчик обязуется:</w:t>
      </w:r>
    </w:p>
    <w:p w14:paraId="231D3238" w14:textId="77777777" w:rsidR="00104F35" w:rsidRPr="008D0580" w:rsidRDefault="00104F35" w:rsidP="008D0580">
      <w:pPr>
        <w:autoSpaceDE w:val="0"/>
        <w:autoSpaceDN w:val="0"/>
        <w:adjustRightInd w:val="0"/>
        <w:spacing w:after="0" w:line="240" w:lineRule="auto"/>
        <w:ind w:firstLine="540"/>
        <w:jc w:val="both"/>
        <w:rPr>
          <w:rFonts w:ascii="Times New Roman" w:hAnsi="Times New Roman" w:cs="Times New Roman"/>
          <w:bCs/>
          <w:sz w:val="24"/>
          <w:szCs w:val="24"/>
        </w:rPr>
      </w:pPr>
      <w:r w:rsidRPr="008D0580">
        <w:rPr>
          <w:rFonts w:ascii="Times New Roman" w:hAnsi="Times New Roman" w:cs="Times New Roman"/>
          <w:bCs/>
          <w:sz w:val="24"/>
          <w:szCs w:val="24"/>
        </w:rPr>
        <w:t>4.3.1. Обеспечить своевременную оплату поставленного Товара, соответствующего условиям настоящего Контракта, в порядке и сроки, предусмотренные настоящим Контрактом.</w:t>
      </w:r>
    </w:p>
    <w:p w14:paraId="321C55D4" w14:textId="77777777" w:rsidR="00104F35" w:rsidRPr="008D0580" w:rsidRDefault="00104F35" w:rsidP="008D0580">
      <w:pPr>
        <w:autoSpaceDE w:val="0"/>
        <w:autoSpaceDN w:val="0"/>
        <w:adjustRightInd w:val="0"/>
        <w:spacing w:after="0" w:line="240" w:lineRule="auto"/>
        <w:ind w:firstLine="540"/>
        <w:jc w:val="both"/>
        <w:rPr>
          <w:rFonts w:ascii="Times New Roman" w:hAnsi="Times New Roman" w:cs="Times New Roman"/>
          <w:bCs/>
          <w:sz w:val="24"/>
          <w:szCs w:val="24"/>
        </w:rPr>
      </w:pPr>
      <w:r w:rsidRPr="008D0580">
        <w:rPr>
          <w:rFonts w:ascii="Times New Roman" w:hAnsi="Times New Roman" w:cs="Times New Roman"/>
          <w:bCs/>
          <w:sz w:val="24"/>
          <w:szCs w:val="24"/>
        </w:rPr>
        <w:t>4.3.2. Принять решение об одностороннем отказе от исполнения настоящего Контракта в случае, если в ходе исполнения настоящего Контракта установлено, что:</w:t>
      </w:r>
    </w:p>
    <w:p w14:paraId="0415646F" w14:textId="77777777" w:rsidR="00104F35" w:rsidRPr="008D0580" w:rsidRDefault="00104F35" w:rsidP="008D0580">
      <w:pPr>
        <w:autoSpaceDE w:val="0"/>
        <w:autoSpaceDN w:val="0"/>
        <w:adjustRightInd w:val="0"/>
        <w:spacing w:after="0" w:line="240" w:lineRule="auto"/>
        <w:ind w:firstLine="540"/>
        <w:jc w:val="both"/>
        <w:rPr>
          <w:rFonts w:ascii="Times New Roman" w:hAnsi="Times New Roman" w:cs="Times New Roman"/>
          <w:bCs/>
          <w:sz w:val="24"/>
          <w:szCs w:val="24"/>
        </w:rPr>
      </w:pPr>
      <w:bookmarkStart w:id="12" w:name="Par531"/>
      <w:bookmarkEnd w:id="12"/>
      <w:proofErr w:type="gramStart"/>
      <w:r w:rsidRPr="008D0580">
        <w:rPr>
          <w:rFonts w:ascii="Times New Roman" w:hAnsi="Times New Roman" w:cs="Times New Roman"/>
          <w:bCs/>
          <w:sz w:val="24"/>
          <w:szCs w:val="24"/>
        </w:rPr>
        <w:t>а</w:t>
      </w:r>
      <w:proofErr w:type="gramEnd"/>
      <w:r w:rsidRPr="008D0580">
        <w:rPr>
          <w:rFonts w:ascii="Times New Roman" w:hAnsi="Times New Roman" w:cs="Times New Roman"/>
          <w:bCs/>
          <w:sz w:val="24"/>
          <w:szCs w:val="24"/>
        </w:rPr>
        <w:t xml:space="preserve">) Поставщик и(или) поставляемый Товар перестали соответствовать установленным извещением об осуществлении закупки требованиям к участникам закупки (за исключением требования, предусмотренного </w:t>
      </w:r>
      <w:hyperlink r:id="rId27" w:history="1">
        <w:r w:rsidRPr="008D0580">
          <w:rPr>
            <w:rFonts w:ascii="Times New Roman" w:hAnsi="Times New Roman" w:cs="Times New Roman"/>
            <w:bCs/>
            <w:sz w:val="24"/>
            <w:szCs w:val="24"/>
          </w:rPr>
          <w:t>частью 1.1</w:t>
        </w:r>
      </w:hyperlink>
      <w:r w:rsidRPr="008D0580">
        <w:rPr>
          <w:rFonts w:ascii="Times New Roman" w:hAnsi="Times New Roman" w:cs="Times New Roman"/>
          <w:bCs/>
          <w:sz w:val="24"/>
          <w:szCs w:val="24"/>
        </w:rPr>
        <w:t xml:space="preserve"> (при наличии такого требования) статьи 31 Закона) и(или) поставляемому Товару;</w:t>
      </w:r>
    </w:p>
    <w:p w14:paraId="43BAB590" w14:textId="77777777" w:rsidR="00104F35" w:rsidRPr="008D0580" w:rsidRDefault="00104F35" w:rsidP="008D0580">
      <w:pPr>
        <w:autoSpaceDE w:val="0"/>
        <w:autoSpaceDN w:val="0"/>
        <w:adjustRightInd w:val="0"/>
        <w:spacing w:after="0" w:line="240" w:lineRule="auto"/>
        <w:ind w:firstLine="540"/>
        <w:jc w:val="both"/>
        <w:rPr>
          <w:rFonts w:ascii="Times New Roman" w:hAnsi="Times New Roman" w:cs="Times New Roman"/>
          <w:bCs/>
          <w:sz w:val="24"/>
          <w:szCs w:val="24"/>
        </w:rPr>
      </w:pPr>
      <w:proofErr w:type="gramStart"/>
      <w:r w:rsidRPr="008D0580">
        <w:rPr>
          <w:rFonts w:ascii="Times New Roman" w:hAnsi="Times New Roman" w:cs="Times New Roman"/>
          <w:bCs/>
          <w:sz w:val="24"/>
          <w:szCs w:val="24"/>
        </w:rPr>
        <w:t>б</w:t>
      </w:r>
      <w:proofErr w:type="gramEnd"/>
      <w:r w:rsidRPr="008D0580">
        <w:rPr>
          <w:rFonts w:ascii="Times New Roman" w:hAnsi="Times New Roman" w:cs="Times New Roman"/>
          <w:bCs/>
          <w:sz w:val="24"/>
          <w:szCs w:val="24"/>
        </w:rPr>
        <w:t xml:space="preserve">) при определении поставщика Поставщик представил недостоверную информацию о своем соответствии и(или) соответствии поставляемого Товара требованиям, указанным в </w:t>
      </w:r>
      <w:hyperlink w:anchor="Par531" w:history="1">
        <w:r w:rsidRPr="008D0580">
          <w:rPr>
            <w:rFonts w:ascii="Times New Roman" w:hAnsi="Times New Roman" w:cs="Times New Roman"/>
            <w:bCs/>
            <w:sz w:val="24"/>
            <w:szCs w:val="24"/>
          </w:rPr>
          <w:t>подпункте "а"</w:t>
        </w:r>
      </w:hyperlink>
      <w:r w:rsidRPr="008D0580">
        <w:rPr>
          <w:rFonts w:ascii="Times New Roman" w:hAnsi="Times New Roman" w:cs="Times New Roman"/>
          <w:bCs/>
          <w:sz w:val="24"/>
          <w:szCs w:val="24"/>
        </w:rPr>
        <w:t xml:space="preserve"> настоящего пункта, что позволило ему стать победителем определения поставщика.</w:t>
      </w:r>
    </w:p>
    <w:p w14:paraId="6CD43AD7" w14:textId="77777777" w:rsidR="00104F35" w:rsidRPr="008D0580" w:rsidRDefault="00104F35" w:rsidP="008D0580">
      <w:pPr>
        <w:autoSpaceDE w:val="0"/>
        <w:autoSpaceDN w:val="0"/>
        <w:adjustRightInd w:val="0"/>
        <w:spacing w:after="0" w:line="240" w:lineRule="auto"/>
        <w:ind w:firstLine="540"/>
        <w:jc w:val="both"/>
        <w:rPr>
          <w:rFonts w:ascii="Times New Roman" w:hAnsi="Times New Roman" w:cs="Times New Roman"/>
          <w:bCs/>
          <w:sz w:val="24"/>
          <w:szCs w:val="24"/>
        </w:rPr>
      </w:pPr>
      <w:r w:rsidRPr="008D0580">
        <w:rPr>
          <w:rFonts w:ascii="Times New Roman" w:hAnsi="Times New Roman" w:cs="Times New Roman"/>
          <w:bCs/>
          <w:sz w:val="24"/>
          <w:szCs w:val="24"/>
        </w:rPr>
        <w:t>4.3.3. В случае принятия решения об одностороннем отказе от исполнения Контракта:</w:t>
      </w:r>
    </w:p>
    <w:p w14:paraId="24E228AB" w14:textId="77777777" w:rsidR="00104F35" w:rsidRPr="008D0580" w:rsidRDefault="00104F35" w:rsidP="008D0580">
      <w:pPr>
        <w:autoSpaceDE w:val="0"/>
        <w:autoSpaceDN w:val="0"/>
        <w:adjustRightInd w:val="0"/>
        <w:spacing w:after="0" w:line="240" w:lineRule="auto"/>
        <w:ind w:firstLine="540"/>
        <w:jc w:val="both"/>
        <w:rPr>
          <w:rFonts w:ascii="Times New Roman" w:hAnsi="Times New Roman" w:cs="Times New Roman"/>
          <w:bCs/>
          <w:sz w:val="24"/>
          <w:szCs w:val="24"/>
        </w:rPr>
      </w:pPr>
      <w:r w:rsidRPr="008D0580">
        <w:rPr>
          <w:rFonts w:ascii="Times New Roman" w:hAnsi="Times New Roman" w:cs="Times New Roman"/>
          <w:bCs/>
          <w:sz w:val="24"/>
          <w:szCs w:val="24"/>
        </w:rPr>
        <w:t xml:space="preserve">1) с использованием единой информационной системы сформировать решение об одностороннем отказе от исполнения Контракта, подписать его усиленной электронной подписью лица, имеющего право действовать от имени Заказчика, и разместить такое решение в единой информационной системе. В случаях, предусмотренных </w:t>
      </w:r>
      <w:hyperlink r:id="rId28" w:history="1">
        <w:r w:rsidRPr="008D0580">
          <w:rPr>
            <w:rFonts w:ascii="Times New Roman" w:hAnsi="Times New Roman" w:cs="Times New Roman"/>
            <w:bCs/>
            <w:sz w:val="24"/>
            <w:szCs w:val="24"/>
          </w:rPr>
          <w:t>частью 5 статьи 103</w:t>
        </w:r>
      </w:hyperlink>
      <w:r w:rsidRPr="008D0580">
        <w:rPr>
          <w:rFonts w:ascii="Times New Roman" w:hAnsi="Times New Roman" w:cs="Times New Roman"/>
          <w:bCs/>
          <w:sz w:val="24"/>
          <w:szCs w:val="24"/>
        </w:rPr>
        <w:t xml:space="preserve"> Закона, такое решение не размещается на официальном сайте;</w:t>
      </w:r>
    </w:p>
    <w:p w14:paraId="133EE497" w14:textId="77777777" w:rsidR="00104F35" w:rsidRPr="008D0580" w:rsidRDefault="00104F35" w:rsidP="008D0580">
      <w:pPr>
        <w:autoSpaceDE w:val="0"/>
        <w:autoSpaceDN w:val="0"/>
        <w:adjustRightInd w:val="0"/>
        <w:spacing w:after="0" w:line="240" w:lineRule="auto"/>
        <w:ind w:firstLine="540"/>
        <w:jc w:val="both"/>
        <w:rPr>
          <w:rFonts w:ascii="Times New Roman" w:hAnsi="Times New Roman" w:cs="Times New Roman"/>
          <w:bCs/>
          <w:sz w:val="24"/>
          <w:szCs w:val="24"/>
        </w:rPr>
      </w:pPr>
      <w:r w:rsidRPr="008D0580">
        <w:rPr>
          <w:rFonts w:ascii="Times New Roman" w:hAnsi="Times New Roman" w:cs="Times New Roman"/>
          <w:bCs/>
          <w:sz w:val="24"/>
          <w:szCs w:val="24"/>
        </w:rPr>
        <w:t xml:space="preserve">2) решение об одностороннем отказе от исполнения Контракта не позднее одного часа с момента его размещения в единой информационной системе в соответствии с </w:t>
      </w:r>
      <w:hyperlink r:id="rId29" w:history="1">
        <w:r w:rsidRPr="008D0580">
          <w:rPr>
            <w:rFonts w:ascii="Times New Roman" w:hAnsi="Times New Roman" w:cs="Times New Roman"/>
            <w:bCs/>
            <w:sz w:val="24"/>
            <w:szCs w:val="24"/>
          </w:rPr>
          <w:t>пунктом 1 части 12.1 статьи 95</w:t>
        </w:r>
      </w:hyperlink>
      <w:r w:rsidRPr="008D0580">
        <w:rPr>
          <w:rFonts w:ascii="Times New Roman" w:hAnsi="Times New Roman" w:cs="Times New Roman"/>
          <w:bCs/>
          <w:sz w:val="24"/>
          <w:szCs w:val="24"/>
        </w:rPr>
        <w:t xml:space="preserve"> Закона автоматически с использованием единой информационной системы направляется Поставщику. Датой поступления Поставщику решения об одностороннем отказе от исполнения Контракта считается дата размещения в соответствии с настоящим пунктом такого решения в единой информационной системе в соответствии с часовой зоной, в которой расположен Поставщик;</w:t>
      </w:r>
    </w:p>
    <w:p w14:paraId="6ED43EBB" w14:textId="77777777" w:rsidR="00104F35" w:rsidRPr="008D0580" w:rsidRDefault="00104F35" w:rsidP="008D0580">
      <w:pPr>
        <w:autoSpaceDE w:val="0"/>
        <w:autoSpaceDN w:val="0"/>
        <w:adjustRightInd w:val="0"/>
        <w:spacing w:after="0" w:line="240" w:lineRule="auto"/>
        <w:ind w:firstLine="540"/>
        <w:jc w:val="both"/>
        <w:rPr>
          <w:rFonts w:ascii="Times New Roman" w:hAnsi="Times New Roman" w:cs="Times New Roman"/>
          <w:bCs/>
          <w:sz w:val="24"/>
          <w:szCs w:val="24"/>
        </w:rPr>
      </w:pPr>
      <w:r w:rsidRPr="008D0580">
        <w:rPr>
          <w:rFonts w:ascii="Times New Roman" w:hAnsi="Times New Roman" w:cs="Times New Roman"/>
          <w:bCs/>
          <w:sz w:val="24"/>
          <w:szCs w:val="24"/>
        </w:rPr>
        <w:t xml:space="preserve">3) поступление решения об одностороннем отказе от исполнения Контракта в соответствии с </w:t>
      </w:r>
      <w:hyperlink r:id="rId30" w:history="1">
        <w:r w:rsidRPr="008D0580">
          <w:rPr>
            <w:rFonts w:ascii="Times New Roman" w:hAnsi="Times New Roman" w:cs="Times New Roman"/>
            <w:bCs/>
            <w:sz w:val="24"/>
            <w:szCs w:val="24"/>
          </w:rPr>
          <w:t>пунктом 2 части 12.1 статьи 95</w:t>
        </w:r>
      </w:hyperlink>
      <w:r w:rsidRPr="008D0580">
        <w:rPr>
          <w:rFonts w:ascii="Times New Roman" w:hAnsi="Times New Roman" w:cs="Times New Roman"/>
          <w:bCs/>
          <w:sz w:val="24"/>
          <w:szCs w:val="24"/>
        </w:rPr>
        <w:t xml:space="preserve"> Закона считается надлежащим уведомлением Поставщика об одностороннем отказе от исполнения Контракта.</w:t>
      </w:r>
    </w:p>
    <w:p w14:paraId="5F778FE1" w14:textId="77777777" w:rsidR="00104F35" w:rsidRPr="008D0580" w:rsidRDefault="00104F35" w:rsidP="008D0580">
      <w:pPr>
        <w:autoSpaceDE w:val="0"/>
        <w:autoSpaceDN w:val="0"/>
        <w:adjustRightInd w:val="0"/>
        <w:spacing w:after="0" w:line="240" w:lineRule="auto"/>
        <w:ind w:firstLine="540"/>
        <w:jc w:val="both"/>
        <w:rPr>
          <w:rFonts w:ascii="Times New Roman" w:hAnsi="Times New Roman" w:cs="Times New Roman"/>
          <w:bCs/>
          <w:sz w:val="24"/>
          <w:szCs w:val="24"/>
        </w:rPr>
      </w:pPr>
      <w:r w:rsidRPr="008D0580">
        <w:rPr>
          <w:rFonts w:ascii="Times New Roman" w:hAnsi="Times New Roman" w:cs="Times New Roman"/>
          <w:bCs/>
          <w:sz w:val="24"/>
          <w:szCs w:val="24"/>
        </w:rPr>
        <w:t xml:space="preserve">4.3.4. Требовать уплаты неустоек (штрафов, пеней) в соответствии с </w:t>
      </w:r>
      <w:hyperlink w:anchor="Par600" w:history="1">
        <w:r w:rsidRPr="008D0580">
          <w:rPr>
            <w:rFonts w:ascii="Times New Roman" w:hAnsi="Times New Roman" w:cs="Times New Roman"/>
            <w:bCs/>
            <w:sz w:val="24"/>
            <w:szCs w:val="24"/>
          </w:rPr>
          <w:t>разделом 7</w:t>
        </w:r>
      </w:hyperlink>
      <w:r w:rsidRPr="008D0580">
        <w:rPr>
          <w:rFonts w:ascii="Times New Roman" w:hAnsi="Times New Roman" w:cs="Times New Roman"/>
          <w:bCs/>
          <w:sz w:val="24"/>
          <w:szCs w:val="24"/>
        </w:rPr>
        <w:t xml:space="preserve"> настоящего Контракта.</w:t>
      </w:r>
    </w:p>
    <w:p w14:paraId="08D7A600" w14:textId="77777777" w:rsidR="00104F35" w:rsidRPr="008D0580" w:rsidRDefault="00104F35" w:rsidP="008D0580">
      <w:pPr>
        <w:autoSpaceDE w:val="0"/>
        <w:autoSpaceDN w:val="0"/>
        <w:adjustRightInd w:val="0"/>
        <w:spacing w:after="0" w:line="240" w:lineRule="auto"/>
        <w:ind w:firstLine="540"/>
        <w:jc w:val="both"/>
        <w:rPr>
          <w:rFonts w:ascii="Times New Roman" w:hAnsi="Times New Roman" w:cs="Times New Roman"/>
          <w:bCs/>
          <w:sz w:val="24"/>
          <w:szCs w:val="24"/>
        </w:rPr>
      </w:pPr>
      <w:r w:rsidRPr="008D0580">
        <w:rPr>
          <w:rFonts w:ascii="Times New Roman" w:hAnsi="Times New Roman" w:cs="Times New Roman"/>
          <w:bCs/>
          <w:sz w:val="24"/>
          <w:szCs w:val="24"/>
        </w:rPr>
        <w:t>4.3.5. Обеспечить своевременную приемку поставленного Товара, соответствующего условиям настоящего Контракта, в порядке и сроки, предусмотренные настоящим Контрактом, провести экспертизу поставленного Товара для проверки его соответствия условиям настоящего Контракта в соответствии с Законом и настоящим Контрактом.</w:t>
      </w:r>
    </w:p>
    <w:p w14:paraId="5407F9C2" w14:textId="77777777" w:rsidR="00104F35" w:rsidRPr="008D0580" w:rsidRDefault="00104F35" w:rsidP="008D0580">
      <w:pPr>
        <w:autoSpaceDE w:val="0"/>
        <w:autoSpaceDN w:val="0"/>
        <w:adjustRightInd w:val="0"/>
        <w:spacing w:after="0" w:line="240" w:lineRule="auto"/>
        <w:ind w:firstLine="540"/>
        <w:jc w:val="both"/>
        <w:rPr>
          <w:rFonts w:ascii="Times New Roman" w:hAnsi="Times New Roman" w:cs="Times New Roman"/>
          <w:bCs/>
          <w:sz w:val="24"/>
          <w:szCs w:val="24"/>
        </w:rPr>
      </w:pPr>
    </w:p>
    <w:p w14:paraId="51056450" w14:textId="77777777" w:rsidR="00104F35" w:rsidRPr="008D0580" w:rsidRDefault="00104F35" w:rsidP="008D0580">
      <w:pPr>
        <w:autoSpaceDE w:val="0"/>
        <w:autoSpaceDN w:val="0"/>
        <w:adjustRightInd w:val="0"/>
        <w:spacing w:after="0" w:line="240" w:lineRule="auto"/>
        <w:ind w:firstLine="540"/>
        <w:jc w:val="both"/>
        <w:rPr>
          <w:rFonts w:ascii="Times New Roman" w:hAnsi="Times New Roman" w:cs="Times New Roman"/>
          <w:bCs/>
          <w:sz w:val="24"/>
          <w:szCs w:val="24"/>
        </w:rPr>
      </w:pPr>
      <w:r w:rsidRPr="008D0580">
        <w:rPr>
          <w:rFonts w:ascii="Times New Roman" w:hAnsi="Times New Roman" w:cs="Times New Roman"/>
          <w:bCs/>
          <w:sz w:val="24"/>
          <w:szCs w:val="24"/>
        </w:rPr>
        <w:t>4.4. Заказчик вправе:</w:t>
      </w:r>
    </w:p>
    <w:p w14:paraId="56E62CEC" w14:textId="77777777" w:rsidR="00104F35" w:rsidRPr="008D0580" w:rsidRDefault="00104F35" w:rsidP="008D0580">
      <w:pPr>
        <w:autoSpaceDE w:val="0"/>
        <w:autoSpaceDN w:val="0"/>
        <w:adjustRightInd w:val="0"/>
        <w:spacing w:after="0" w:line="240" w:lineRule="auto"/>
        <w:ind w:firstLine="540"/>
        <w:jc w:val="both"/>
        <w:rPr>
          <w:rFonts w:ascii="Times New Roman" w:hAnsi="Times New Roman" w:cs="Times New Roman"/>
          <w:bCs/>
          <w:sz w:val="24"/>
          <w:szCs w:val="24"/>
        </w:rPr>
      </w:pPr>
      <w:r w:rsidRPr="008D0580">
        <w:rPr>
          <w:rFonts w:ascii="Times New Roman" w:hAnsi="Times New Roman" w:cs="Times New Roman"/>
          <w:bCs/>
          <w:sz w:val="24"/>
          <w:szCs w:val="24"/>
        </w:rPr>
        <w:t>4.4.1. Требовать от Поставщика надлежащего исполнения обязательств по настоящему Контракту.</w:t>
      </w:r>
    </w:p>
    <w:p w14:paraId="57564E19" w14:textId="77777777" w:rsidR="00104F35" w:rsidRPr="008D0580" w:rsidRDefault="00104F35" w:rsidP="008D0580">
      <w:pPr>
        <w:autoSpaceDE w:val="0"/>
        <w:autoSpaceDN w:val="0"/>
        <w:adjustRightInd w:val="0"/>
        <w:spacing w:after="0" w:line="240" w:lineRule="auto"/>
        <w:ind w:firstLine="540"/>
        <w:jc w:val="both"/>
        <w:rPr>
          <w:rFonts w:ascii="Times New Roman" w:hAnsi="Times New Roman" w:cs="Times New Roman"/>
          <w:bCs/>
          <w:sz w:val="24"/>
          <w:szCs w:val="24"/>
        </w:rPr>
      </w:pPr>
      <w:r w:rsidRPr="008D0580">
        <w:rPr>
          <w:rFonts w:ascii="Times New Roman" w:hAnsi="Times New Roman" w:cs="Times New Roman"/>
          <w:bCs/>
          <w:sz w:val="24"/>
          <w:szCs w:val="24"/>
        </w:rPr>
        <w:t>4.4.2. Требовать от Поставщика своевременного устранения нарушений, выявленных как в ходе приемки, так и в течение срока годности.</w:t>
      </w:r>
    </w:p>
    <w:p w14:paraId="24FEF24B" w14:textId="77777777" w:rsidR="00104F35" w:rsidRPr="008D0580" w:rsidRDefault="00104F35" w:rsidP="008D0580">
      <w:pPr>
        <w:autoSpaceDE w:val="0"/>
        <w:autoSpaceDN w:val="0"/>
        <w:adjustRightInd w:val="0"/>
        <w:spacing w:after="0" w:line="240" w:lineRule="auto"/>
        <w:ind w:firstLine="540"/>
        <w:jc w:val="both"/>
        <w:rPr>
          <w:rFonts w:ascii="Times New Roman" w:hAnsi="Times New Roman" w:cs="Times New Roman"/>
          <w:bCs/>
          <w:sz w:val="24"/>
          <w:szCs w:val="24"/>
        </w:rPr>
      </w:pPr>
      <w:r w:rsidRPr="008D0580">
        <w:rPr>
          <w:rFonts w:ascii="Times New Roman" w:hAnsi="Times New Roman" w:cs="Times New Roman"/>
          <w:bCs/>
          <w:sz w:val="24"/>
          <w:szCs w:val="24"/>
        </w:rPr>
        <w:t>4.4.3. Проверять ход и качество выполнения Поставщиком условий настоящего Контракта.</w:t>
      </w:r>
    </w:p>
    <w:p w14:paraId="63A1FF96" w14:textId="77777777" w:rsidR="00104F35" w:rsidRPr="008D0580" w:rsidRDefault="00104F35" w:rsidP="008D0580">
      <w:pPr>
        <w:autoSpaceDE w:val="0"/>
        <w:autoSpaceDN w:val="0"/>
        <w:adjustRightInd w:val="0"/>
        <w:spacing w:after="0" w:line="240" w:lineRule="auto"/>
        <w:ind w:firstLine="540"/>
        <w:jc w:val="both"/>
        <w:rPr>
          <w:rFonts w:ascii="Times New Roman" w:hAnsi="Times New Roman" w:cs="Times New Roman"/>
          <w:bCs/>
          <w:sz w:val="24"/>
          <w:szCs w:val="24"/>
        </w:rPr>
      </w:pPr>
      <w:r w:rsidRPr="008D0580">
        <w:rPr>
          <w:rFonts w:ascii="Times New Roman" w:hAnsi="Times New Roman" w:cs="Times New Roman"/>
          <w:bCs/>
          <w:sz w:val="24"/>
          <w:szCs w:val="24"/>
        </w:rPr>
        <w:t xml:space="preserve">4.4.4. Требовать возмещения убытков в соответствии с </w:t>
      </w:r>
      <w:hyperlink w:anchor="Par600" w:history="1">
        <w:r w:rsidRPr="008D0580">
          <w:rPr>
            <w:rFonts w:ascii="Times New Roman" w:hAnsi="Times New Roman" w:cs="Times New Roman"/>
            <w:bCs/>
            <w:sz w:val="24"/>
            <w:szCs w:val="24"/>
          </w:rPr>
          <w:t>разделом 7</w:t>
        </w:r>
      </w:hyperlink>
      <w:r w:rsidRPr="008D0580">
        <w:rPr>
          <w:rFonts w:ascii="Times New Roman" w:hAnsi="Times New Roman" w:cs="Times New Roman"/>
          <w:bCs/>
          <w:sz w:val="24"/>
          <w:szCs w:val="24"/>
        </w:rPr>
        <w:t xml:space="preserve"> настоящего Контракта, причиненных по вине Поставщика.</w:t>
      </w:r>
    </w:p>
    <w:p w14:paraId="3E19E43E" w14:textId="59836E7E" w:rsidR="00104F35" w:rsidRPr="008D0580" w:rsidRDefault="00104F35" w:rsidP="008D0580">
      <w:pPr>
        <w:autoSpaceDE w:val="0"/>
        <w:autoSpaceDN w:val="0"/>
        <w:adjustRightInd w:val="0"/>
        <w:spacing w:after="0" w:line="240" w:lineRule="auto"/>
        <w:ind w:firstLine="540"/>
        <w:jc w:val="both"/>
        <w:rPr>
          <w:rFonts w:ascii="Times New Roman" w:hAnsi="Times New Roman" w:cs="Times New Roman"/>
          <w:bCs/>
          <w:sz w:val="24"/>
          <w:szCs w:val="24"/>
        </w:rPr>
      </w:pPr>
      <w:r w:rsidRPr="008D0580">
        <w:rPr>
          <w:rFonts w:ascii="Times New Roman" w:hAnsi="Times New Roman" w:cs="Times New Roman"/>
          <w:bCs/>
          <w:sz w:val="24"/>
          <w:szCs w:val="24"/>
        </w:rPr>
        <w:t>4.4.</w:t>
      </w:r>
      <w:r w:rsidR="00F154F2" w:rsidRPr="008D0580">
        <w:rPr>
          <w:rFonts w:ascii="Times New Roman" w:hAnsi="Times New Roman" w:cs="Times New Roman"/>
          <w:bCs/>
          <w:sz w:val="24"/>
          <w:szCs w:val="24"/>
        </w:rPr>
        <w:t>5</w:t>
      </w:r>
      <w:r w:rsidRPr="008D0580">
        <w:rPr>
          <w:rFonts w:ascii="Times New Roman" w:hAnsi="Times New Roman" w:cs="Times New Roman"/>
          <w:bCs/>
          <w:sz w:val="24"/>
          <w:szCs w:val="24"/>
        </w:rPr>
        <w:t>. Отказаться от приемки и оплаты Товара, не соответствующего условиям настоящего Контракта.</w:t>
      </w:r>
    </w:p>
    <w:p w14:paraId="0256004F" w14:textId="2E29CA4A" w:rsidR="00104F35" w:rsidRPr="008D0580" w:rsidRDefault="00104F35" w:rsidP="008D0580">
      <w:pPr>
        <w:autoSpaceDE w:val="0"/>
        <w:autoSpaceDN w:val="0"/>
        <w:adjustRightInd w:val="0"/>
        <w:spacing w:after="0" w:line="240" w:lineRule="auto"/>
        <w:ind w:firstLine="540"/>
        <w:jc w:val="both"/>
        <w:rPr>
          <w:rFonts w:ascii="Times New Roman" w:hAnsi="Times New Roman" w:cs="Times New Roman"/>
          <w:bCs/>
          <w:sz w:val="24"/>
          <w:szCs w:val="24"/>
        </w:rPr>
      </w:pPr>
      <w:bookmarkStart w:id="13" w:name="Par550"/>
      <w:bookmarkEnd w:id="13"/>
      <w:r w:rsidRPr="008D0580">
        <w:rPr>
          <w:rFonts w:ascii="Times New Roman" w:hAnsi="Times New Roman" w:cs="Times New Roman"/>
          <w:bCs/>
          <w:sz w:val="24"/>
          <w:szCs w:val="24"/>
        </w:rPr>
        <w:lastRenderedPageBreak/>
        <w:t>4.4.</w:t>
      </w:r>
      <w:r w:rsidR="00F154F2" w:rsidRPr="008D0580">
        <w:rPr>
          <w:rFonts w:ascii="Times New Roman" w:hAnsi="Times New Roman" w:cs="Times New Roman"/>
          <w:bCs/>
          <w:sz w:val="24"/>
          <w:szCs w:val="24"/>
        </w:rPr>
        <w:t>6</w:t>
      </w:r>
      <w:r w:rsidRPr="008D0580">
        <w:rPr>
          <w:rFonts w:ascii="Times New Roman" w:hAnsi="Times New Roman" w:cs="Times New Roman"/>
          <w:bCs/>
          <w:sz w:val="24"/>
          <w:szCs w:val="24"/>
        </w:rPr>
        <w:t xml:space="preserve">. Принять решение об одностороннем отказе от исполнения настоящего Контракта в соответствии с гражданским законодательством Российской Федерации и в соответствии с положениями </w:t>
      </w:r>
      <w:hyperlink r:id="rId31" w:history="1">
        <w:r w:rsidRPr="008D0580">
          <w:rPr>
            <w:rFonts w:ascii="Times New Roman" w:hAnsi="Times New Roman" w:cs="Times New Roman"/>
            <w:bCs/>
            <w:sz w:val="24"/>
            <w:szCs w:val="24"/>
          </w:rPr>
          <w:t>статьи 95</w:t>
        </w:r>
      </w:hyperlink>
      <w:r w:rsidRPr="008D0580">
        <w:rPr>
          <w:rFonts w:ascii="Times New Roman" w:hAnsi="Times New Roman" w:cs="Times New Roman"/>
          <w:bCs/>
          <w:sz w:val="24"/>
          <w:szCs w:val="24"/>
        </w:rPr>
        <w:t xml:space="preserve"> Закона.</w:t>
      </w:r>
    </w:p>
    <w:p w14:paraId="539D231C" w14:textId="6D7C9D70" w:rsidR="00104F35" w:rsidRPr="008D0580" w:rsidRDefault="00104F35" w:rsidP="008D0580">
      <w:pPr>
        <w:autoSpaceDE w:val="0"/>
        <w:autoSpaceDN w:val="0"/>
        <w:adjustRightInd w:val="0"/>
        <w:spacing w:after="0" w:line="240" w:lineRule="auto"/>
        <w:ind w:firstLine="540"/>
        <w:jc w:val="both"/>
        <w:rPr>
          <w:rFonts w:ascii="Times New Roman" w:hAnsi="Times New Roman" w:cs="Times New Roman"/>
          <w:bCs/>
          <w:sz w:val="24"/>
          <w:szCs w:val="24"/>
        </w:rPr>
      </w:pPr>
      <w:r w:rsidRPr="008D0580">
        <w:rPr>
          <w:rFonts w:ascii="Times New Roman" w:hAnsi="Times New Roman" w:cs="Times New Roman"/>
          <w:bCs/>
          <w:sz w:val="24"/>
          <w:szCs w:val="24"/>
        </w:rPr>
        <w:t>4.4.</w:t>
      </w:r>
      <w:r w:rsidR="00F154F2" w:rsidRPr="008D0580">
        <w:rPr>
          <w:rFonts w:ascii="Times New Roman" w:hAnsi="Times New Roman" w:cs="Times New Roman"/>
          <w:bCs/>
          <w:sz w:val="24"/>
          <w:szCs w:val="24"/>
        </w:rPr>
        <w:t>7</w:t>
      </w:r>
      <w:r w:rsidRPr="008D0580">
        <w:rPr>
          <w:rFonts w:ascii="Times New Roman" w:hAnsi="Times New Roman" w:cs="Times New Roman"/>
          <w:bCs/>
          <w:sz w:val="24"/>
          <w:szCs w:val="24"/>
        </w:rPr>
        <w:t>. До принятия решения об одностороннем отказе от исполнения настоящего Контракта провести экспертизу поставленного Товара с привлечением экспертов, экспертных организаций, выбор которых осуществляется в соответствии с Законом.</w:t>
      </w:r>
    </w:p>
    <w:p w14:paraId="1F14DA43" w14:textId="77777777" w:rsidR="00104F35" w:rsidRPr="008D0580" w:rsidRDefault="00104F35" w:rsidP="008D0580">
      <w:pPr>
        <w:autoSpaceDE w:val="0"/>
        <w:autoSpaceDN w:val="0"/>
        <w:adjustRightInd w:val="0"/>
        <w:spacing w:after="0" w:line="240" w:lineRule="auto"/>
        <w:ind w:firstLine="540"/>
        <w:jc w:val="both"/>
        <w:rPr>
          <w:rFonts w:ascii="Times New Roman" w:hAnsi="Times New Roman" w:cs="Times New Roman"/>
          <w:bCs/>
          <w:sz w:val="24"/>
          <w:szCs w:val="24"/>
        </w:rPr>
      </w:pPr>
    </w:p>
    <w:p w14:paraId="7E05F954" w14:textId="77777777" w:rsidR="00104F35" w:rsidRPr="008D0580" w:rsidRDefault="00104F35" w:rsidP="008D0580">
      <w:pPr>
        <w:autoSpaceDE w:val="0"/>
        <w:autoSpaceDN w:val="0"/>
        <w:adjustRightInd w:val="0"/>
        <w:spacing w:after="0" w:line="240" w:lineRule="auto"/>
        <w:jc w:val="center"/>
        <w:outlineLvl w:val="0"/>
        <w:rPr>
          <w:rFonts w:ascii="Times New Roman" w:hAnsi="Times New Roman" w:cs="Times New Roman"/>
          <w:b/>
          <w:bCs/>
        </w:rPr>
      </w:pPr>
      <w:r w:rsidRPr="008D0580">
        <w:rPr>
          <w:rFonts w:ascii="Times New Roman" w:hAnsi="Times New Roman" w:cs="Times New Roman"/>
          <w:b/>
          <w:bCs/>
        </w:rPr>
        <w:t>5. Упаковка Товара</w:t>
      </w:r>
    </w:p>
    <w:p w14:paraId="6168AD29" w14:textId="77777777" w:rsidR="00104F35" w:rsidRPr="008D0580" w:rsidRDefault="00104F35" w:rsidP="008D0580">
      <w:pPr>
        <w:autoSpaceDE w:val="0"/>
        <w:autoSpaceDN w:val="0"/>
        <w:adjustRightInd w:val="0"/>
        <w:spacing w:after="0" w:line="240" w:lineRule="auto"/>
        <w:ind w:firstLine="539"/>
        <w:jc w:val="both"/>
        <w:rPr>
          <w:rFonts w:ascii="Times New Roman" w:hAnsi="Times New Roman" w:cs="Times New Roman"/>
          <w:bCs/>
          <w:sz w:val="24"/>
          <w:szCs w:val="24"/>
        </w:rPr>
      </w:pPr>
      <w:r w:rsidRPr="008D0580">
        <w:rPr>
          <w:rFonts w:ascii="Times New Roman" w:hAnsi="Times New Roman" w:cs="Times New Roman"/>
          <w:bCs/>
          <w:sz w:val="24"/>
          <w:szCs w:val="24"/>
        </w:rPr>
        <w:t>5.1. Товар должен передаваться Заказчику в упаковке, соответствующей установленным обязательным требованиям к безопасности и характеру груза, предохраняющей его от всякого рода повреждения или порчи и обеспечивающей сохранность в течение всего срока годности Товара.</w:t>
      </w:r>
    </w:p>
    <w:p w14:paraId="07C7DC4F" w14:textId="77777777" w:rsidR="00104F35" w:rsidRPr="008D0580" w:rsidRDefault="00104F35" w:rsidP="008D0580">
      <w:pPr>
        <w:autoSpaceDE w:val="0"/>
        <w:autoSpaceDN w:val="0"/>
        <w:adjustRightInd w:val="0"/>
        <w:spacing w:after="0" w:line="240" w:lineRule="auto"/>
        <w:ind w:firstLine="539"/>
        <w:jc w:val="both"/>
        <w:rPr>
          <w:rFonts w:ascii="Times New Roman" w:hAnsi="Times New Roman" w:cs="Times New Roman"/>
          <w:bCs/>
          <w:sz w:val="24"/>
          <w:szCs w:val="24"/>
        </w:rPr>
      </w:pPr>
      <w:r w:rsidRPr="008D0580">
        <w:rPr>
          <w:rFonts w:ascii="Times New Roman" w:hAnsi="Times New Roman" w:cs="Times New Roman"/>
          <w:bCs/>
          <w:sz w:val="24"/>
          <w:szCs w:val="24"/>
        </w:rPr>
        <w:t xml:space="preserve">5.2. Упаковка Товара, имеющая внешние дефекты, которые не позволяют использовать ее для обеспечения сохранности Товара при транспортировке и хранении, возвращается Поставщику вместе с Товаром, находящимся в ней, в порядке, определенном пунктом 3.3 </w:t>
      </w:r>
      <w:hyperlink w:anchor="Par167" w:history="1">
        <w:r w:rsidRPr="008D0580">
          <w:rPr>
            <w:rFonts w:ascii="Times New Roman" w:hAnsi="Times New Roman" w:cs="Times New Roman"/>
            <w:bCs/>
            <w:sz w:val="24"/>
            <w:szCs w:val="24"/>
          </w:rPr>
          <w:t>раздела 3</w:t>
        </w:r>
      </w:hyperlink>
      <w:r w:rsidRPr="008D0580">
        <w:rPr>
          <w:rFonts w:ascii="Times New Roman" w:hAnsi="Times New Roman" w:cs="Times New Roman"/>
          <w:bCs/>
          <w:sz w:val="24"/>
          <w:szCs w:val="24"/>
        </w:rPr>
        <w:t xml:space="preserve"> настоящего Контракта. Такой Товар не засчитывается в счет исполнения обязательств по настоящему Контракту.</w:t>
      </w:r>
    </w:p>
    <w:p w14:paraId="195B7115" w14:textId="77777777" w:rsidR="00104F35" w:rsidRPr="008D0580" w:rsidRDefault="00104F35" w:rsidP="008D0580">
      <w:pPr>
        <w:autoSpaceDE w:val="0"/>
        <w:autoSpaceDN w:val="0"/>
        <w:adjustRightInd w:val="0"/>
        <w:spacing w:after="0" w:line="240" w:lineRule="auto"/>
        <w:ind w:firstLine="539"/>
        <w:jc w:val="both"/>
        <w:rPr>
          <w:rFonts w:ascii="Times New Roman" w:hAnsi="Times New Roman" w:cs="Times New Roman"/>
          <w:bCs/>
          <w:sz w:val="24"/>
          <w:szCs w:val="24"/>
        </w:rPr>
      </w:pPr>
      <w:r w:rsidRPr="008D0580">
        <w:rPr>
          <w:rFonts w:ascii="Times New Roman" w:hAnsi="Times New Roman" w:cs="Times New Roman"/>
          <w:bCs/>
          <w:sz w:val="24"/>
          <w:szCs w:val="24"/>
        </w:rPr>
        <w:t>5.3. Поставщик несет ответственность перед Заказчиком за повреждение Товара вследствие его ненадлежащей упаковки.</w:t>
      </w:r>
    </w:p>
    <w:p w14:paraId="640DF6D0" w14:textId="77777777" w:rsidR="00104F35" w:rsidRPr="008D0580" w:rsidRDefault="00104F35" w:rsidP="008D0580">
      <w:pPr>
        <w:autoSpaceDE w:val="0"/>
        <w:autoSpaceDN w:val="0"/>
        <w:adjustRightInd w:val="0"/>
        <w:spacing w:after="0" w:line="240" w:lineRule="auto"/>
        <w:ind w:firstLine="539"/>
        <w:jc w:val="both"/>
        <w:rPr>
          <w:rFonts w:ascii="Times New Roman" w:hAnsi="Times New Roman" w:cs="Times New Roman"/>
          <w:bCs/>
          <w:sz w:val="24"/>
          <w:szCs w:val="24"/>
        </w:rPr>
      </w:pPr>
      <w:r w:rsidRPr="008D0580">
        <w:rPr>
          <w:rFonts w:ascii="Times New Roman" w:hAnsi="Times New Roman" w:cs="Times New Roman"/>
          <w:bCs/>
          <w:sz w:val="24"/>
          <w:szCs w:val="24"/>
        </w:rPr>
        <w:t xml:space="preserve">5.4. На упаковке должна быть маркировка, содержащая информацию согласно </w:t>
      </w:r>
      <w:hyperlink r:id="rId32" w:history="1">
        <w:r w:rsidRPr="008D0580">
          <w:rPr>
            <w:rFonts w:ascii="Times New Roman" w:hAnsi="Times New Roman" w:cs="Times New Roman"/>
            <w:bCs/>
            <w:sz w:val="24"/>
            <w:szCs w:val="24"/>
          </w:rPr>
          <w:t>части 4.1 статьи 4</w:t>
        </w:r>
      </w:hyperlink>
      <w:r w:rsidRPr="008D0580">
        <w:rPr>
          <w:rFonts w:ascii="Times New Roman" w:hAnsi="Times New Roman" w:cs="Times New Roman"/>
          <w:bCs/>
          <w:sz w:val="24"/>
          <w:szCs w:val="24"/>
        </w:rPr>
        <w:t xml:space="preserve"> технического регламента Таможенного союза "Пищевая продукция в части ее маркировки", утвержденного решением Комиссии Таможенного союза от 9 декабря 2011 г. N 881, а также информацию согласно иным техническим регламентам на отдельные виды Товара.</w:t>
      </w:r>
    </w:p>
    <w:p w14:paraId="06C26EA5" w14:textId="77777777" w:rsidR="00104F35" w:rsidRPr="008D0580" w:rsidRDefault="00104F35" w:rsidP="008D0580">
      <w:pPr>
        <w:autoSpaceDE w:val="0"/>
        <w:autoSpaceDN w:val="0"/>
        <w:adjustRightInd w:val="0"/>
        <w:spacing w:after="0" w:line="240" w:lineRule="auto"/>
        <w:ind w:firstLine="539"/>
        <w:jc w:val="both"/>
        <w:rPr>
          <w:rFonts w:ascii="Times New Roman" w:hAnsi="Times New Roman" w:cs="Times New Roman"/>
          <w:bCs/>
          <w:sz w:val="24"/>
          <w:szCs w:val="24"/>
        </w:rPr>
      </w:pPr>
      <w:r w:rsidRPr="008D0580">
        <w:rPr>
          <w:rFonts w:ascii="Times New Roman" w:hAnsi="Times New Roman" w:cs="Times New Roman"/>
          <w:bCs/>
          <w:sz w:val="24"/>
          <w:szCs w:val="24"/>
        </w:rPr>
        <w:t>5.5. Поставщик обязан обеспечить в соответствии с требованиями законодательства Российской Федерации надлежащие условия хранения и перевозки, установленные изготовителем Товара, необходимые для сохранения качества и безопасности Товара.</w:t>
      </w:r>
    </w:p>
    <w:p w14:paraId="6C1B64B0" w14:textId="77777777" w:rsidR="00104F35" w:rsidRPr="008D0580" w:rsidRDefault="00104F35" w:rsidP="008D0580">
      <w:pPr>
        <w:autoSpaceDE w:val="0"/>
        <w:autoSpaceDN w:val="0"/>
        <w:adjustRightInd w:val="0"/>
        <w:spacing w:after="0" w:line="240" w:lineRule="auto"/>
        <w:ind w:firstLine="540"/>
        <w:jc w:val="both"/>
        <w:rPr>
          <w:rFonts w:ascii="Times New Roman" w:hAnsi="Times New Roman" w:cs="Times New Roman"/>
          <w:b/>
          <w:bCs/>
        </w:rPr>
      </w:pPr>
    </w:p>
    <w:p w14:paraId="05A6F816" w14:textId="224D2DC5" w:rsidR="00104F35" w:rsidRPr="008D0580" w:rsidRDefault="00104F35" w:rsidP="008D0580">
      <w:pPr>
        <w:autoSpaceDE w:val="0"/>
        <w:autoSpaceDN w:val="0"/>
        <w:adjustRightInd w:val="0"/>
        <w:spacing w:after="0" w:line="240" w:lineRule="auto"/>
        <w:jc w:val="center"/>
        <w:outlineLvl w:val="0"/>
        <w:rPr>
          <w:rFonts w:ascii="Times New Roman" w:hAnsi="Times New Roman" w:cs="Times New Roman"/>
          <w:b/>
          <w:bCs/>
        </w:rPr>
      </w:pPr>
      <w:r w:rsidRPr="008D0580">
        <w:rPr>
          <w:rFonts w:ascii="Times New Roman" w:hAnsi="Times New Roman" w:cs="Times New Roman"/>
          <w:b/>
          <w:bCs/>
        </w:rPr>
        <w:t xml:space="preserve">6. </w:t>
      </w:r>
      <w:r w:rsidR="00F154F2" w:rsidRPr="008D0580">
        <w:rPr>
          <w:rFonts w:ascii="Times New Roman" w:hAnsi="Times New Roman" w:cs="Times New Roman"/>
          <w:b/>
          <w:bCs/>
        </w:rPr>
        <w:t>Качество Товара, срок годности</w:t>
      </w:r>
    </w:p>
    <w:p w14:paraId="4F71D005" w14:textId="77777777" w:rsidR="00104F35" w:rsidRPr="008D0580" w:rsidRDefault="00104F35" w:rsidP="008D0580">
      <w:pPr>
        <w:autoSpaceDE w:val="0"/>
        <w:autoSpaceDN w:val="0"/>
        <w:adjustRightInd w:val="0"/>
        <w:spacing w:after="0" w:line="240" w:lineRule="auto"/>
        <w:ind w:firstLine="539"/>
        <w:jc w:val="both"/>
        <w:rPr>
          <w:rFonts w:ascii="Times New Roman" w:hAnsi="Times New Roman" w:cs="Times New Roman"/>
          <w:bCs/>
          <w:sz w:val="24"/>
          <w:szCs w:val="24"/>
        </w:rPr>
      </w:pPr>
      <w:r w:rsidRPr="008D0580">
        <w:rPr>
          <w:rFonts w:ascii="Times New Roman" w:hAnsi="Times New Roman" w:cs="Times New Roman"/>
          <w:bCs/>
          <w:sz w:val="24"/>
          <w:szCs w:val="24"/>
        </w:rPr>
        <w:t>6.1. Поставщик гарантирует безопасность Товара в соответствии с техническими регламентами, санитарно-эпидемиологическими требованиями и иными нормативными правовыми актами Российской Федерации, устанавливающими требования к качеству Товара.</w:t>
      </w:r>
    </w:p>
    <w:p w14:paraId="5C46423B" w14:textId="77777777" w:rsidR="00104F35" w:rsidRPr="008D0580" w:rsidRDefault="00104F35" w:rsidP="008D0580">
      <w:pPr>
        <w:autoSpaceDE w:val="0"/>
        <w:autoSpaceDN w:val="0"/>
        <w:adjustRightInd w:val="0"/>
        <w:spacing w:after="0" w:line="240" w:lineRule="auto"/>
        <w:ind w:firstLine="539"/>
        <w:jc w:val="both"/>
        <w:rPr>
          <w:rFonts w:ascii="Times New Roman" w:hAnsi="Times New Roman" w:cs="Times New Roman"/>
          <w:bCs/>
          <w:sz w:val="24"/>
          <w:szCs w:val="24"/>
        </w:rPr>
      </w:pPr>
      <w:r w:rsidRPr="008D0580">
        <w:rPr>
          <w:rFonts w:ascii="Times New Roman" w:hAnsi="Times New Roman" w:cs="Times New Roman"/>
          <w:bCs/>
          <w:sz w:val="24"/>
          <w:szCs w:val="24"/>
        </w:rPr>
        <w:t>6.2. Товар не должен представлять опасности для жизни и здоровья граждан.</w:t>
      </w:r>
    </w:p>
    <w:p w14:paraId="0E67B94A" w14:textId="77777777" w:rsidR="00104F35" w:rsidRPr="008D0580" w:rsidRDefault="00104F35" w:rsidP="008D0580">
      <w:pPr>
        <w:autoSpaceDE w:val="0"/>
        <w:autoSpaceDN w:val="0"/>
        <w:adjustRightInd w:val="0"/>
        <w:spacing w:after="0" w:line="240" w:lineRule="auto"/>
        <w:ind w:firstLine="539"/>
        <w:jc w:val="both"/>
        <w:rPr>
          <w:rFonts w:ascii="Times New Roman" w:hAnsi="Times New Roman" w:cs="Times New Roman"/>
          <w:bCs/>
          <w:sz w:val="24"/>
          <w:szCs w:val="24"/>
        </w:rPr>
      </w:pPr>
      <w:r w:rsidRPr="008D0580">
        <w:rPr>
          <w:rFonts w:ascii="Times New Roman" w:hAnsi="Times New Roman" w:cs="Times New Roman"/>
          <w:bCs/>
          <w:sz w:val="24"/>
          <w:szCs w:val="24"/>
        </w:rPr>
        <w:t>6.3. Товар должен быть пригодным для целей, для которых Товар такого рода обычно используется, и соответствовать условиям настоящего Контракта.</w:t>
      </w:r>
    </w:p>
    <w:p w14:paraId="3C3BF5EB" w14:textId="77777777" w:rsidR="00104F35" w:rsidRPr="008D0580" w:rsidRDefault="00104F35" w:rsidP="008D0580">
      <w:pPr>
        <w:autoSpaceDE w:val="0"/>
        <w:autoSpaceDN w:val="0"/>
        <w:adjustRightInd w:val="0"/>
        <w:spacing w:after="0" w:line="240" w:lineRule="auto"/>
        <w:ind w:firstLine="539"/>
        <w:jc w:val="both"/>
        <w:rPr>
          <w:rFonts w:ascii="Times New Roman" w:hAnsi="Times New Roman" w:cs="Times New Roman"/>
          <w:bCs/>
          <w:sz w:val="24"/>
          <w:szCs w:val="24"/>
        </w:rPr>
      </w:pPr>
      <w:r w:rsidRPr="008D0580">
        <w:rPr>
          <w:rFonts w:ascii="Times New Roman" w:hAnsi="Times New Roman" w:cs="Times New Roman"/>
          <w:bCs/>
          <w:sz w:val="24"/>
          <w:szCs w:val="24"/>
        </w:rPr>
        <w:t xml:space="preserve">6.4. Остаточный срок годности Товара устанавливается Заказчиком в </w:t>
      </w:r>
      <w:hyperlink r:id="rId33" w:history="1">
        <w:r w:rsidRPr="008D0580">
          <w:rPr>
            <w:rFonts w:ascii="Times New Roman" w:hAnsi="Times New Roman" w:cs="Times New Roman"/>
            <w:bCs/>
            <w:sz w:val="24"/>
            <w:szCs w:val="24"/>
          </w:rPr>
          <w:t>Спецификации</w:t>
        </w:r>
      </w:hyperlink>
      <w:r w:rsidRPr="008D0580">
        <w:rPr>
          <w:rFonts w:ascii="Times New Roman" w:hAnsi="Times New Roman" w:cs="Times New Roman"/>
          <w:bCs/>
          <w:sz w:val="24"/>
          <w:szCs w:val="24"/>
        </w:rPr>
        <w:t xml:space="preserve"> (Приложение N 1 к настоящему Контракту).</w:t>
      </w:r>
    </w:p>
    <w:p w14:paraId="63560E63" w14:textId="77777777" w:rsidR="00104F35" w:rsidRPr="008D0580" w:rsidRDefault="00104F35" w:rsidP="008D0580">
      <w:pPr>
        <w:autoSpaceDE w:val="0"/>
        <w:autoSpaceDN w:val="0"/>
        <w:adjustRightInd w:val="0"/>
        <w:spacing w:after="0" w:line="240" w:lineRule="auto"/>
        <w:ind w:firstLine="539"/>
        <w:jc w:val="both"/>
        <w:rPr>
          <w:rFonts w:ascii="Times New Roman" w:hAnsi="Times New Roman" w:cs="Times New Roman"/>
          <w:bCs/>
          <w:sz w:val="24"/>
          <w:szCs w:val="24"/>
        </w:rPr>
      </w:pPr>
      <w:r w:rsidRPr="008D0580">
        <w:rPr>
          <w:rFonts w:ascii="Times New Roman" w:hAnsi="Times New Roman" w:cs="Times New Roman"/>
          <w:bCs/>
          <w:sz w:val="24"/>
          <w:szCs w:val="24"/>
        </w:rPr>
        <w:t>Товар должен соответствовать требованиям, предъявляемым к качеству Товара в момент его передачи, в течение остаточного срока годности, установленного настоящим Контрактом.</w:t>
      </w:r>
    </w:p>
    <w:p w14:paraId="7772D9E2" w14:textId="77777777" w:rsidR="00104F35" w:rsidRPr="008D0580" w:rsidRDefault="00104F35" w:rsidP="008D0580">
      <w:pPr>
        <w:autoSpaceDE w:val="0"/>
        <w:autoSpaceDN w:val="0"/>
        <w:adjustRightInd w:val="0"/>
        <w:spacing w:after="0" w:line="240" w:lineRule="auto"/>
        <w:ind w:firstLine="539"/>
        <w:jc w:val="both"/>
        <w:rPr>
          <w:rFonts w:ascii="Times New Roman" w:hAnsi="Times New Roman" w:cs="Times New Roman"/>
          <w:bCs/>
          <w:sz w:val="24"/>
          <w:szCs w:val="24"/>
        </w:rPr>
      </w:pPr>
      <w:r w:rsidRPr="008D0580">
        <w:rPr>
          <w:rFonts w:ascii="Times New Roman" w:hAnsi="Times New Roman" w:cs="Times New Roman"/>
          <w:bCs/>
          <w:sz w:val="24"/>
          <w:szCs w:val="24"/>
        </w:rPr>
        <w:t>Заказчик/Получатель предъявляет претензии по качеству Товара в течение остаточного срока годности Товара.</w:t>
      </w:r>
    </w:p>
    <w:p w14:paraId="0C1D9EDA" w14:textId="002E4112" w:rsidR="00104F35" w:rsidRPr="008D0580" w:rsidRDefault="00104F35" w:rsidP="008D0580">
      <w:pPr>
        <w:autoSpaceDE w:val="0"/>
        <w:autoSpaceDN w:val="0"/>
        <w:adjustRightInd w:val="0"/>
        <w:spacing w:after="0" w:line="240" w:lineRule="auto"/>
        <w:ind w:firstLine="539"/>
        <w:jc w:val="both"/>
        <w:rPr>
          <w:rFonts w:ascii="Times New Roman" w:hAnsi="Times New Roman" w:cs="Times New Roman"/>
          <w:bCs/>
          <w:sz w:val="24"/>
          <w:szCs w:val="24"/>
        </w:rPr>
      </w:pPr>
      <w:r w:rsidRPr="008D0580">
        <w:rPr>
          <w:rFonts w:ascii="Times New Roman" w:hAnsi="Times New Roman" w:cs="Times New Roman"/>
          <w:bCs/>
          <w:sz w:val="24"/>
          <w:szCs w:val="24"/>
        </w:rPr>
        <w:t xml:space="preserve">6.5. В течение остаточного срока годности Товара Поставщик обязан за свой счет заменить Товар ненадлежащего качества, если не докажет, что недостатки Товара возникли в результате нарушения Заказчиком/Получателем правил хранения Товара. Замена Товара производится в течение </w:t>
      </w:r>
      <w:r w:rsidR="00EB1353" w:rsidRPr="008D0580">
        <w:rPr>
          <w:rFonts w:ascii="Times New Roman" w:hAnsi="Times New Roman" w:cs="Times New Roman"/>
          <w:bCs/>
          <w:sz w:val="24"/>
          <w:szCs w:val="24"/>
        </w:rPr>
        <w:t>1</w:t>
      </w:r>
      <w:r w:rsidRPr="008D0580">
        <w:rPr>
          <w:rFonts w:ascii="Times New Roman" w:hAnsi="Times New Roman" w:cs="Times New Roman"/>
          <w:bCs/>
          <w:sz w:val="24"/>
          <w:szCs w:val="24"/>
        </w:rPr>
        <w:t xml:space="preserve"> рабоч</w:t>
      </w:r>
      <w:r w:rsidR="00EB1353" w:rsidRPr="008D0580">
        <w:rPr>
          <w:rFonts w:ascii="Times New Roman" w:hAnsi="Times New Roman" w:cs="Times New Roman"/>
          <w:bCs/>
          <w:sz w:val="24"/>
          <w:szCs w:val="24"/>
        </w:rPr>
        <w:t>его</w:t>
      </w:r>
      <w:r w:rsidRPr="008D0580">
        <w:rPr>
          <w:rFonts w:ascii="Times New Roman" w:hAnsi="Times New Roman" w:cs="Times New Roman"/>
          <w:bCs/>
          <w:sz w:val="24"/>
          <w:szCs w:val="24"/>
        </w:rPr>
        <w:t xml:space="preserve"> дн</w:t>
      </w:r>
      <w:r w:rsidR="00EB1353" w:rsidRPr="008D0580">
        <w:rPr>
          <w:rFonts w:ascii="Times New Roman" w:hAnsi="Times New Roman" w:cs="Times New Roman"/>
          <w:bCs/>
          <w:sz w:val="24"/>
          <w:szCs w:val="24"/>
        </w:rPr>
        <w:t>я</w:t>
      </w:r>
      <w:r w:rsidRPr="008D0580">
        <w:rPr>
          <w:rFonts w:ascii="Times New Roman" w:hAnsi="Times New Roman" w:cs="Times New Roman"/>
          <w:bCs/>
          <w:sz w:val="24"/>
          <w:szCs w:val="24"/>
        </w:rPr>
        <w:t xml:space="preserve"> с момента уведомления Заказчиком/Получателем Поставщика.</w:t>
      </w:r>
    </w:p>
    <w:p w14:paraId="6763CC76" w14:textId="77777777" w:rsidR="00104F35" w:rsidRPr="008D0580" w:rsidRDefault="00104F35" w:rsidP="008D0580">
      <w:pPr>
        <w:autoSpaceDE w:val="0"/>
        <w:autoSpaceDN w:val="0"/>
        <w:adjustRightInd w:val="0"/>
        <w:spacing w:after="0" w:line="240" w:lineRule="auto"/>
        <w:ind w:firstLine="539"/>
        <w:jc w:val="both"/>
        <w:rPr>
          <w:rFonts w:ascii="Times New Roman" w:hAnsi="Times New Roman" w:cs="Times New Roman"/>
          <w:bCs/>
          <w:sz w:val="24"/>
          <w:szCs w:val="24"/>
        </w:rPr>
      </w:pPr>
      <w:r w:rsidRPr="008D0580">
        <w:rPr>
          <w:rFonts w:ascii="Times New Roman" w:hAnsi="Times New Roman" w:cs="Times New Roman"/>
          <w:bCs/>
          <w:sz w:val="24"/>
          <w:szCs w:val="24"/>
        </w:rPr>
        <w:t xml:space="preserve">В случае если по результатам экспертизы, проведенной в соответствии с </w:t>
      </w:r>
      <w:hyperlink w:anchor="Par167" w:history="1">
        <w:r w:rsidRPr="008D0580">
          <w:rPr>
            <w:rFonts w:ascii="Times New Roman" w:hAnsi="Times New Roman" w:cs="Times New Roman"/>
            <w:bCs/>
            <w:sz w:val="24"/>
            <w:szCs w:val="24"/>
          </w:rPr>
          <w:t>разделом 3</w:t>
        </w:r>
      </w:hyperlink>
      <w:r w:rsidRPr="008D0580">
        <w:rPr>
          <w:rFonts w:ascii="Times New Roman" w:hAnsi="Times New Roman" w:cs="Times New Roman"/>
          <w:bCs/>
          <w:sz w:val="24"/>
          <w:szCs w:val="24"/>
        </w:rPr>
        <w:t xml:space="preserve"> настоящего Контракта, выявлено нарушение условий настоящего Контракта в части качества и безопасности Товара и(или) установлен факт фальсификации Товара, Поставщик осуществляет поставку Товара надлежащего качества и соответствующего требованиям безопасности в объеме партии Товара, поставленного Заказчику/Получателю, образец из которой был исследован в рамках указанной экспертизы.</w:t>
      </w:r>
    </w:p>
    <w:p w14:paraId="69C3715D" w14:textId="6B9B03D3" w:rsidR="00104F35" w:rsidRPr="008D0580" w:rsidRDefault="00104F35" w:rsidP="008D0580">
      <w:pPr>
        <w:autoSpaceDE w:val="0"/>
        <w:autoSpaceDN w:val="0"/>
        <w:adjustRightInd w:val="0"/>
        <w:spacing w:after="0" w:line="240" w:lineRule="auto"/>
        <w:ind w:firstLine="539"/>
        <w:jc w:val="both"/>
        <w:rPr>
          <w:rFonts w:ascii="Times New Roman" w:hAnsi="Times New Roman" w:cs="Times New Roman"/>
          <w:bCs/>
          <w:sz w:val="24"/>
          <w:szCs w:val="24"/>
        </w:rPr>
      </w:pPr>
      <w:r w:rsidRPr="008D0580">
        <w:rPr>
          <w:rFonts w:ascii="Times New Roman" w:hAnsi="Times New Roman" w:cs="Times New Roman"/>
          <w:bCs/>
          <w:sz w:val="24"/>
          <w:szCs w:val="24"/>
        </w:rPr>
        <w:t>Гарантийный срок на Товар должен составлять период времени, установленный в качестве остаточного срока годности на Товар или позицию Товара, по которой установлен максимальный остаточный срок годности относительно иных позиций Товара.</w:t>
      </w:r>
    </w:p>
    <w:p w14:paraId="757F242E" w14:textId="77777777" w:rsidR="00104F35" w:rsidRPr="008D0580" w:rsidRDefault="00104F35" w:rsidP="008D0580">
      <w:pPr>
        <w:autoSpaceDE w:val="0"/>
        <w:autoSpaceDN w:val="0"/>
        <w:adjustRightInd w:val="0"/>
        <w:spacing w:after="0" w:line="240" w:lineRule="auto"/>
        <w:ind w:firstLine="540"/>
        <w:jc w:val="both"/>
        <w:rPr>
          <w:rFonts w:ascii="Times New Roman" w:hAnsi="Times New Roman" w:cs="Times New Roman"/>
          <w:b/>
          <w:bCs/>
        </w:rPr>
      </w:pPr>
    </w:p>
    <w:p w14:paraId="299BF565" w14:textId="6ACF261E" w:rsidR="00104F35" w:rsidRPr="008D0580" w:rsidRDefault="00104F35" w:rsidP="008D0580">
      <w:pPr>
        <w:autoSpaceDE w:val="0"/>
        <w:autoSpaceDN w:val="0"/>
        <w:adjustRightInd w:val="0"/>
        <w:spacing w:after="0" w:line="240" w:lineRule="auto"/>
        <w:jc w:val="center"/>
        <w:outlineLvl w:val="0"/>
        <w:rPr>
          <w:rFonts w:ascii="Times New Roman" w:hAnsi="Times New Roman" w:cs="Times New Roman"/>
          <w:b/>
          <w:bCs/>
        </w:rPr>
      </w:pPr>
      <w:bookmarkStart w:id="14" w:name="Par600"/>
      <w:bookmarkEnd w:id="14"/>
      <w:r w:rsidRPr="008D0580">
        <w:rPr>
          <w:rFonts w:ascii="Times New Roman" w:hAnsi="Times New Roman" w:cs="Times New Roman"/>
          <w:b/>
          <w:bCs/>
        </w:rPr>
        <w:lastRenderedPageBreak/>
        <w:t xml:space="preserve">7. Ответственность Сторон </w:t>
      </w:r>
    </w:p>
    <w:p w14:paraId="3BD2F509" w14:textId="77777777" w:rsidR="00104F35" w:rsidRPr="008D0580" w:rsidRDefault="00104F35" w:rsidP="008D0580">
      <w:pPr>
        <w:autoSpaceDE w:val="0"/>
        <w:autoSpaceDN w:val="0"/>
        <w:adjustRightInd w:val="0"/>
        <w:spacing w:after="0" w:line="240" w:lineRule="auto"/>
        <w:ind w:firstLine="540"/>
        <w:jc w:val="both"/>
        <w:rPr>
          <w:rFonts w:ascii="Times New Roman" w:hAnsi="Times New Roman" w:cs="Times New Roman"/>
          <w:bCs/>
          <w:sz w:val="24"/>
          <w:szCs w:val="24"/>
        </w:rPr>
      </w:pPr>
      <w:r w:rsidRPr="008D0580">
        <w:rPr>
          <w:rFonts w:ascii="Times New Roman" w:hAnsi="Times New Roman" w:cs="Times New Roman"/>
          <w:bCs/>
          <w:sz w:val="24"/>
          <w:szCs w:val="24"/>
        </w:rPr>
        <w:t>7.1. Стороны несут ответственность за неисполнение или ненадлежащее исполнение настоящего Контракта в соответствии с законодательством Российской Федерации и условиями настоящего Контракта.</w:t>
      </w:r>
    </w:p>
    <w:p w14:paraId="270F2FD7" w14:textId="77777777" w:rsidR="00104F35" w:rsidRPr="008D0580" w:rsidRDefault="00104F35" w:rsidP="008D0580">
      <w:pPr>
        <w:autoSpaceDE w:val="0"/>
        <w:autoSpaceDN w:val="0"/>
        <w:adjustRightInd w:val="0"/>
        <w:spacing w:after="0" w:line="240" w:lineRule="auto"/>
        <w:ind w:firstLine="540"/>
        <w:jc w:val="both"/>
        <w:rPr>
          <w:rFonts w:ascii="Times New Roman" w:hAnsi="Times New Roman" w:cs="Times New Roman"/>
          <w:bCs/>
          <w:sz w:val="24"/>
          <w:szCs w:val="24"/>
        </w:rPr>
      </w:pPr>
      <w:r w:rsidRPr="008D0580">
        <w:rPr>
          <w:rFonts w:ascii="Times New Roman" w:hAnsi="Times New Roman" w:cs="Times New Roman"/>
          <w:bCs/>
          <w:sz w:val="24"/>
          <w:szCs w:val="24"/>
        </w:rPr>
        <w:t>7.2. В случае неисполнения Поставщиком условий настоящего Контракта Заказчик вправе обратиться в суд с требованием о расторжении настоящего Контракта.</w:t>
      </w:r>
    </w:p>
    <w:p w14:paraId="0CAB0F38" w14:textId="77777777" w:rsidR="00104F35" w:rsidRPr="008D0580" w:rsidRDefault="00104F35" w:rsidP="008D0580">
      <w:pPr>
        <w:autoSpaceDE w:val="0"/>
        <w:autoSpaceDN w:val="0"/>
        <w:adjustRightInd w:val="0"/>
        <w:spacing w:after="0" w:line="240" w:lineRule="auto"/>
        <w:ind w:firstLine="540"/>
        <w:jc w:val="both"/>
        <w:rPr>
          <w:rFonts w:ascii="Times New Roman" w:hAnsi="Times New Roman" w:cs="Times New Roman"/>
          <w:bCs/>
          <w:sz w:val="24"/>
          <w:szCs w:val="24"/>
        </w:rPr>
      </w:pPr>
      <w:r w:rsidRPr="008D0580">
        <w:rPr>
          <w:rFonts w:ascii="Times New Roman" w:hAnsi="Times New Roman" w:cs="Times New Roman"/>
          <w:bCs/>
          <w:sz w:val="24"/>
          <w:szCs w:val="24"/>
        </w:rPr>
        <w:t>7.3. В случае полного (частичного) неисполнения условий настоящего Контракта одной из Сторон эта Сторона обязана возместить другой Стороне причиненные убытки.</w:t>
      </w:r>
    </w:p>
    <w:p w14:paraId="19738F18" w14:textId="4E972876" w:rsidR="00104F35" w:rsidRPr="008D0580" w:rsidRDefault="00104F35" w:rsidP="008D0580">
      <w:pPr>
        <w:autoSpaceDE w:val="0"/>
        <w:autoSpaceDN w:val="0"/>
        <w:adjustRightInd w:val="0"/>
        <w:spacing w:after="0" w:line="240" w:lineRule="auto"/>
        <w:ind w:firstLine="540"/>
        <w:jc w:val="both"/>
        <w:rPr>
          <w:rFonts w:ascii="Times New Roman" w:hAnsi="Times New Roman" w:cs="Times New Roman"/>
          <w:bCs/>
          <w:sz w:val="24"/>
          <w:szCs w:val="24"/>
        </w:rPr>
      </w:pPr>
      <w:bookmarkStart w:id="15" w:name="Par608"/>
      <w:bookmarkEnd w:id="15"/>
      <w:r w:rsidRPr="008D0580">
        <w:rPr>
          <w:rFonts w:ascii="Times New Roman" w:hAnsi="Times New Roman" w:cs="Times New Roman"/>
          <w:bCs/>
          <w:sz w:val="24"/>
          <w:szCs w:val="24"/>
        </w:rPr>
        <w:t>7.4. Пеня начисляется за каждый день просрочки исполнения Поставщиком обязательства, предусмотренного настоящим Контрактом, начиная со дня, следующего после дня истечения установленного настоящим Контрактом срока исполнения обязательства, и устанавливается настоящим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настоящим Контрактом (отдельным этапом исполнения Контракта) и фактически исполненных Поставщиком.</w:t>
      </w:r>
    </w:p>
    <w:p w14:paraId="44A23E1C" w14:textId="08533295" w:rsidR="00690F4C" w:rsidRPr="008D0580" w:rsidRDefault="00104F35" w:rsidP="008D0580">
      <w:pPr>
        <w:autoSpaceDE w:val="0"/>
        <w:autoSpaceDN w:val="0"/>
        <w:adjustRightInd w:val="0"/>
        <w:spacing w:after="0" w:line="240" w:lineRule="auto"/>
        <w:ind w:firstLine="540"/>
        <w:jc w:val="both"/>
        <w:rPr>
          <w:rFonts w:ascii="Times New Roman" w:hAnsi="Times New Roman" w:cs="Times New Roman"/>
          <w:bCs/>
          <w:sz w:val="24"/>
          <w:szCs w:val="24"/>
        </w:rPr>
      </w:pPr>
      <w:r w:rsidRPr="008D0580">
        <w:rPr>
          <w:rFonts w:ascii="Times New Roman" w:hAnsi="Times New Roman" w:cs="Times New Roman"/>
          <w:bCs/>
          <w:sz w:val="24"/>
          <w:szCs w:val="24"/>
        </w:rPr>
        <w:t xml:space="preserve">7.5. За каждый факт неисполнения или ненадлежащего исполнения Поставщиком обязательств, предусмотренных настоящим Контрактом, за исключением просрочки Поставщиком обязательств (в том числе гарантийного обязательства), предусмотренных настоящим Контрактом, Поставщик уплачивает Заказчику штраф. Размер штрафа определяется в соответствии с </w:t>
      </w:r>
      <w:hyperlink r:id="rId34" w:history="1">
        <w:r w:rsidRPr="008D0580">
          <w:rPr>
            <w:rFonts w:ascii="Times New Roman" w:hAnsi="Times New Roman" w:cs="Times New Roman"/>
            <w:bCs/>
            <w:sz w:val="24"/>
            <w:szCs w:val="24"/>
          </w:rPr>
          <w:t>Правилами</w:t>
        </w:r>
      </w:hyperlink>
      <w:r w:rsidRPr="008D0580">
        <w:rPr>
          <w:rFonts w:ascii="Times New Roman" w:hAnsi="Times New Roman" w:cs="Times New Roman"/>
          <w:bCs/>
          <w:sz w:val="24"/>
          <w:szCs w:val="24"/>
        </w:rPr>
        <w:t xml:space="preserve">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от 30 августа 2017 г. N 1042 (далее - Правила), и составляет</w:t>
      </w:r>
      <w:r w:rsidR="00CB7F5E" w:rsidRPr="008D0580">
        <w:rPr>
          <w:rFonts w:ascii="Times New Roman" w:hAnsi="Times New Roman" w:cs="Times New Roman"/>
          <w:bCs/>
          <w:sz w:val="24"/>
          <w:szCs w:val="24"/>
        </w:rPr>
        <w:t>(за исключением случаев, предусмотренны</w:t>
      </w:r>
      <w:r w:rsidR="000912B5" w:rsidRPr="008D0580">
        <w:rPr>
          <w:rFonts w:ascii="Times New Roman" w:hAnsi="Times New Roman" w:cs="Times New Roman"/>
          <w:bCs/>
          <w:sz w:val="24"/>
          <w:szCs w:val="24"/>
        </w:rPr>
        <w:t>х п. 7.6-</w:t>
      </w:r>
      <w:r w:rsidR="00CB7F5E" w:rsidRPr="008D0580">
        <w:rPr>
          <w:rFonts w:ascii="Times New Roman" w:hAnsi="Times New Roman" w:cs="Times New Roman"/>
          <w:bCs/>
          <w:sz w:val="24"/>
          <w:szCs w:val="24"/>
        </w:rPr>
        <w:t>7.8 Контракта):</w:t>
      </w:r>
    </w:p>
    <w:p w14:paraId="20A3B4AB" w14:textId="6C5C5D31" w:rsidR="00690F4C" w:rsidRPr="008D0580" w:rsidRDefault="00690F4C" w:rsidP="008D0580">
      <w:pPr>
        <w:autoSpaceDE w:val="0"/>
        <w:autoSpaceDN w:val="0"/>
        <w:adjustRightInd w:val="0"/>
        <w:spacing w:after="0" w:line="240" w:lineRule="auto"/>
        <w:ind w:firstLine="540"/>
        <w:jc w:val="both"/>
        <w:rPr>
          <w:rFonts w:ascii="Times New Roman" w:hAnsi="Times New Roman" w:cs="Times New Roman"/>
          <w:bCs/>
          <w:sz w:val="24"/>
          <w:szCs w:val="24"/>
        </w:rPr>
      </w:pPr>
      <w:r w:rsidRPr="008D0580">
        <w:rPr>
          <w:rFonts w:ascii="Times New Roman" w:hAnsi="Times New Roman" w:cs="Times New Roman"/>
          <w:bCs/>
          <w:sz w:val="24"/>
          <w:szCs w:val="24"/>
        </w:rPr>
        <w:t>10 процентов цены контракта (этапа) в случае, если цена контракта</w:t>
      </w:r>
      <w:r w:rsidR="0039507E" w:rsidRPr="008D0580">
        <w:rPr>
          <w:rFonts w:ascii="Times New Roman" w:hAnsi="Times New Roman" w:cs="Times New Roman"/>
          <w:bCs/>
          <w:sz w:val="24"/>
          <w:szCs w:val="24"/>
        </w:rPr>
        <w:t xml:space="preserve"> </w:t>
      </w:r>
      <w:r w:rsidRPr="008D0580">
        <w:rPr>
          <w:rFonts w:ascii="Times New Roman" w:hAnsi="Times New Roman" w:cs="Times New Roman"/>
          <w:bCs/>
          <w:sz w:val="24"/>
          <w:szCs w:val="24"/>
        </w:rPr>
        <w:t>(этапа) не превышает 3 млн рублей;</w:t>
      </w:r>
    </w:p>
    <w:p w14:paraId="4356D2DF" w14:textId="199FB6ED" w:rsidR="00690F4C" w:rsidRPr="008D0580" w:rsidRDefault="00690F4C" w:rsidP="008D0580">
      <w:pPr>
        <w:autoSpaceDE w:val="0"/>
        <w:autoSpaceDN w:val="0"/>
        <w:adjustRightInd w:val="0"/>
        <w:spacing w:after="0" w:line="240" w:lineRule="auto"/>
        <w:ind w:firstLine="540"/>
        <w:jc w:val="both"/>
        <w:rPr>
          <w:rFonts w:ascii="Times New Roman" w:hAnsi="Times New Roman" w:cs="Times New Roman"/>
          <w:bCs/>
          <w:sz w:val="24"/>
          <w:szCs w:val="24"/>
        </w:rPr>
      </w:pPr>
      <w:r w:rsidRPr="008D0580">
        <w:rPr>
          <w:rFonts w:ascii="Times New Roman" w:hAnsi="Times New Roman" w:cs="Times New Roman"/>
          <w:bCs/>
          <w:sz w:val="24"/>
          <w:szCs w:val="24"/>
        </w:rPr>
        <w:t>5 процентов цены контракта</w:t>
      </w:r>
      <w:r w:rsidR="0038558E" w:rsidRPr="008D0580">
        <w:rPr>
          <w:rFonts w:ascii="Times New Roman" w:hAnsi="Times New Roman" w:cs="Times New Roman"/>
          <w:bCs/>
          <w:sz w:val="24"/>
          <w:szCs w:val="24"/>
        </w:rPr>
        <w:t xml:space="preserve"> </w:t>
      </w:r>
      <w:r w:rsidRPr="008D0580">
        <w:rPr>
          <w:rFonts w:ascii="Times New Roman" w:hAnsi="Times New Roman" w:cs="Times New Roman"/>
          <w:bCs/>
          <w:sz w:val="24"/>
          <w:szCs w:val="24"/>
        </w:rPr>
        <w:t>(этапа) в случае, если цена контракта (этапа) составляет от 3 млн рублей до 50 млн рублей (включительно);</w:t>
      </w:r>
    </w:p>
    <w:p w14:paraId="346C928B" w14:textId="55B5128C" w:rsidR="00690F4C" w:rsidRPr="008D0580" w:rsidRDefault="00690F4C" w:rsidP="008D0580">
      <w:pPr>
        <w:autoSpaceDE w:val="0"/>
        <w:autoSpaceDN w:val="0"/>
        <w:adjustRightInd w:val="0"/>
        <w:spacing w:after="0" w:line="240" w:lineRule="auto"/>
        <w:ind w:firstLine="540"/>
        <w:jc w:val="both"/>
        <w:rPr>
          <w:rFonts w:ascii="Times New Roman" w:hAnsi="Times New Roman" w:cs="Times New Roman"/>
          <w:bCs/>
          <w:sz w:val="24"/>
          <w:szCs w:val="24"/>
        </w:rPr>
      </w:pPr>
      <w:r w:rsidRPr="008D0580">
        <w:rPr>
          <w:rFonts w:ascii="Times New Roman" w:hAnsi="Times New Roman" w:cs="Times New Roman"/>
          <w:bCs/>
          <w:sz w:val="24"/>
          <w:szCs w:val="24"/>
        </w:rPr>
        <w:t>1 процент цены контракта (этапа) в случае, если цена контракта (этапа) составляет от 50 млн рублей д</w:t>
      </w:r>
      <w:r w:rsidR="002A4E62" w:rsidRPr="008D0580">
        <w:rPr>
          <w:rFonts w:ascii="Times New Roman" w:hAnsi="Times New Roman" w:cs="Times New Roman"/>
          <w:bCs/>
          <w:sz w:val="24"/>
          <w:szCs w:val="24"/>
        </w:rPr>
        <w:t>о 100 млн рублей (включительно)</w:t>
      </w:r>
      <w:r w:rsidR="0038558E" w:rsidRPr="008D0580">
        <w:rPr>
          <w:rFonts w:ascii="Times New Roman" w:hAnsi="Times New Roman" w:cs="Times New Roman"/>
          <w:bCs/>
          <w:sz w:val="24"/>
          <w:szCs w:val="24"/>
        </w:rPr>
        <w:t>;</w:t>
      </w:r>
    </w:p>
    <w:p w14:paraId="21FF2910" w14:textId="4F3AA36D" w:rsidR="00FA1D5C" w:rsidRPr="008D0580" w:rsidRDefault="00FA1D5C" w:rsidP="008D0580">
      <w:pPr>
        <w:autoSpaceDE w:val="0"/>
        <w:autoSpaceDN w:val="0"/>
        <w:adjustRightInd w:val="0"/>
        <w:spacing w:after="0" w:line="240" w:lineRule="auto"/>
        <w:ind w:firstLine="540"/>
        <w:jc w:val="both"/>
        <w:rPr>
          <w:rFonts w:ascii="Times New Roman" w:hAnsi="Times New Roman" w:cs="Times New Roman"/>
          <w:sz w:val="24"/>
          <w:szCs w:val="24"/>
        </w:rPr>
      </w:pPr>
      <w:r w:rsidRPr="008D0580">
        <w:rPr>
          <w:rFonts w:ascii="Times New Roman" w:hAnsi="Times New Roman" w:cs="Times New Roman"/>
          <w:sz w:val="24"/>
          <w:szCs w:val="24"/>
        </w:rPr>
        <w:t>0,5 процента цены контракта (этапа) в случае, если цена контракта (этапа) составляет от 100 млн рублей до 500 млн рублей (включительно)</w:t>
      </w:r>
      <w:bookmarkStart w:id="16" w:name="Par627"/>
      <w:bookmarkEnd w:id="16"/>
      <w:r w:rsidRPr="008D0580">
        <w:rPr>
          <w:rFonts w:ascii="Times New Roman" w:hAnsi="Times New Roman" w:cs="Times New Roman"/>
          <w:sz w:val="24"/>
          <w:szCs w:val="24"/>
        </w:rPr>
        <w:t>.</w:t>
      </w:r>
    </w:p>
    <w:p w14:paraId="1900854D" w14:textId="54D70076" w:rsidR="002A4E62" w:rsidRPr="008D0580" w:rsidRDefault="00104F35" w:rsidP="008D0580">
      <w:pPr>
        <w:autoSpaceDE w:val="0"/>
        <w:autoSpaceDN w:val="0"/>
        <w:adjustRightInd w:val="0"/>
        <w:spacing w:after="0" w:line="240" w:lineRule="auto"/>
        <w:ind w:firstLine="540"/>
        <w:jc w:val="both"/>
        <w:rPr>
          <w:rFonts w:ascii="Times New Roman" w:hAnsi="Times New Roman" w:cs="Times New Roman"/>
          <w:sz w:val="24"/>
          <w:szCs w:val="24"/>
        </w:rPr>
      </w:pPr>
      <w:r w:rsidRPr="008D0580">
        <w:rPr>
          <w:rFonts w:ascii="Times New Roman" w:hAnsi="Times New Roman" w:cs="Times New Roman"/>
          <w:bCs/>
          <w:sz w:val="24"/>
          <w:szCs w:val="24"/>
        </w:rPr>
        <w:t>7.6. За каждый факт неисполнения или ненадлежащего исполнения Поставщиком обязательства, предусмотренного настоящим Контрактом, которое не имеет стоимостного выражения, Поставщик уплачивает Заказчику штраф. Размер штрафа определяется в соответствии с Правилами и составляет</w:t>
      </w:r>
      <w:r w:rsidR="002A4E62" w:rsidRPr="008D0580">
        <w:rPr>
          <w:rFonts w:ascii="Times New Roman" w:hAnsi="Times New Roman" w:cs="Times New Roman"/>
          <w:bCs/>
          <w:sz w:val="24"/>
          <w:szCs w:val="24"/>
        </w:rPr>
        <w:t>:</w:t>
      </w:r>
    </w:p>
    <w:p w14:paraId="24B82FEF" w14:textId="7E77E803" w:rsidR="002A4E62" w:rsidRPr="008D0580" w:rsidRDefault="002A4E62" w:rsidP="008D0580">
      <w:pPr>
        <w:autoSpaceDE w:val="0"/>
        <w:autoSpaceDN w:val="0"/>
        <w:adjustRightInd w:val="0"/>
        <w:spacing w:after="0" w:line="240" w:lineRule="auto"/>
        <w:ind w:firstLine="540"/>
        <w:jc w:val="both"/>
        <w:rPr>
          <w:rFonts w:ascii="Times New Roman" w:hAnsi="Times New Roman" w:cs="Times New Roman"/>
          <w:bCs/>
          <w:sz w:val="24"/>
          <w:szCs w:val="24"/>
        </w:rPr>
      </w:pPr>
      <w:r w:rsidRPr="008D0580">
        <w:rPr>
          <w:rFonts w:ascii="Times New Roman" w:hAnsi="Times New Roman" w:cs="Times New Roman"/>
          <w:bCs/>
          <w:sz w:val="24"/>
          <w:szCs w:val="24"/>
        </w:rPr>
        <w:t>1000 рублей, если цена контракта не превышает 3 млн рублей;</w:t>
      </w:r>
    </w:p>
    <w:p w14:paraId="4913A04B" w14:textId="7E98D025" w:rsidR="002A4E62" w:rsidRPr="008D0580" w:rsidRDefault="002A4E62" w:rsidP="008D0580">
      <w:pPr>
        <w:autoSpaceDE w:val="0"/>
        <w:autoSpaceDN w:val="0"/>
        <w:adjustRightInd w:val="0"/>
        <w:spacing w:after="0" w:line="240" w:lineRule="auto"/>
        <w:ind w:firstLine="540"/>
        <w:jc w:val="both"/>
        <w:rPr>
          <w:rFonts w:ascii="Times New Roman" w:hAnsi="Times New Roman" w:cs="Times New Roman"/>
          <w:bCs/>
          <w:sz w:val="24"/>
          <w:szCs w:val="24"/>
        </w:rPr>
      </w:pPr>
      <w:r w:rsidRPr="008D0580">
        <w:rPr>
          <w:rFonts w:ascii="Times New Roman" w:hAnsi="Times New Roman" w:cs="Times New Roman"/>
          <w:bCs/>
          <w:sz w:val="24"/>
          <w:szCs w:val="24"/>
        </w:rPr>
        <w:t>5000 рублей, если цена контракта составляет от 3 млн рублей до 50 млн рублей (включительно);</w:t>
      </w:r>
    </w:p>
    <w:p w14:paraId="25478BB8" w14:textId="596C5335" w:rsidR="002A4E62" w:rsidRPr="008D0580" w:rsidRDefault="002A4E62" w:rsidP="008D0580">
      <w:pPr>
        <w:autoSpaceDE w:val="0"/>
        <w:autoSpaceDN w:val="0"/>
        <w:adjustRightInd w:val="0"/>
        <w:spacing w:after="0" w:line="240" w:lineRule="auto"/>
        <w:ind w:firstLine="540"/>
        <w:jc w:val="both"/>
        <w:rPr>
          <w:rFonts w:ascii="Times New Roman" w:hAnsi="Times New Roman" w:cs="Times New Roman"/>
          <w:bCs/>
          <w:sz w:val="24"/>
          <w:szCs w:val="24"/>
        </w:rPr>
      </w:pPr>
      <w:r w:rsidRPr="008D0580">
        <w:rPr>
          <w:rFonts w:ascii="Times New Roman" w:hAnsi="Times New Roman" w:cs="Times New Roman"/>
          <w:bCs/>
          <w:sz w:val="24"/>
          <w:szCs w:val="24"/>
        </w:rPr>
        <w:t>10000 рублей, если цена контракта составляет от 50 млн рублей д</w:t>
      </w:r>
      <w:r w:rsidR="0038558E" w:rsidRPr="008D0580">
        <w:rPr>
          <w:rFonts w:ascii="Times New Roman" w:hAnsi="Times New Roman" w:cs="Times New Roman"/>
          <w:bCs/>
          <w:sz w:val="24"/>
          <w:szCs w:val="24"/>
        </w:rPr>
        <w:t>о 100 млн рублей (включительно);</w:t>
      </w:r>
    </w:p>
    <w:p w14:paraId="179C66E4" w14:textId="25FCFE68" w:rsidR="0038558E" w:rsidRPr="008D0580" w:rsidRDefault="0038558E" w:rsidP="008D0580">
      <w:pPr>
        <w:autoSpaceDE w:val="0"/>
        <w:autoSpaceDN w:val="0"/>
        <w:adjustRightInd w:val="0"/>
        <w:spacing w:after="0" w:line="240" w:lineRule="auto"/>
        <w:ind w:firstLine="540"/>
        <w:jc w:val="both"/>
        <w:rPr>
          <w:rFonts w:ascii="Times New Roman" w:hAnsi="Times New Roman" w:cs="Times New Roman"/>
          <w:bCs/>
          <w:sz w:val="24"/>
          <w:szCs w:val="24"/>
        </w:rPr>
      </w:pPr>
      <w:r w:rsidRPr="008D0580">
        <w:rPr>
          <w:rFonts w:ascii="Times New Roman" w:hAnsi="Times New Roman" w:cs="Times New Roman"/>
          <w:bCs/>
          <w:sz w:val="24"/>
          <w:szCs w:val="24"/>
        </w:rPr>
        <w:t>100000 рублей, если цена контракта превышает 100 млн рублей.</w:t>
      </w:r>
    </w:p>
    <w:p w14:paraId="123F2B6D" w14:textId="77777777" w:rsidR="00CB7F5E" w:rsidRPr="008D0580" w:rsidRDefault="00CB7F5E" w:rsidP="008D0580">
      <w:pPr>
        <w:autoSpaceDE w:val="0"/>
        <w:autoSpaceDN w:val="0"/>
        <w:adjustRightInd w:val="0"/>
        <w:spacing w:after="0" w:line="240" w:lineRule="auto"/>
        <w:ind w:firstLine="540"/>
        <w:jc w:val="both"/>
        <w:rPr>
          <w:rFonts w:ascii="Times New Roman" w:hAnsi="Times New Roman" w:cs="Times New Roman"/>
          <w:bCs/>
          <w:sz w:val="24"/>
          <w:szCs w:val="24"/>
        </w:rPr>
      </w:pPr>
      <w:r w:rsidRPr="008D0580">
        <w:rPr>
          <w:rFonts w:ascii="Times New Roman" w:hAnsi="Times New Roman" w:cs="Times New Roman"/>
          <w:bCs/>
          <w:sz w:val="24"/>
          <w:szCs w:val="24"/>
        </w:rPr>
        <w:t xml:space="preserve">7.7. За каждый факт неисполнения или ненадлежащего исполнения поставщиком обязательств, предусмотренных контрактом, заключенным с победителем закупки (или с иным участником закупки в случаях, установленных Федеральным </w:t>
      </w:r>
      <w:hyperlink r:id="rId35" w:history="1">
        <w:r w:rsidRPr="008D0580">
          <w:rPr>
            <w:rStyle w:val="a6"/>
            <w:rFonts w:ascii="Times New Roman" w:hAnsi="Times New Roman" w:cs="Times New Roman"/>
            <w:bCs/>
            <w:sz w:val="24"/>
            <w:szCs w:val="24"/>
          </w:rPr>
          <w:t>законом</w:t>
        </w:r>
      </w:hyperlink>
      <w:r w:rsidRPr="008D0580">
        <w:rPr>
          <w:rFonts w:ascii="Times New Roman" w:hAnsi="Times New Roman" w:cs="Times New Roman"/>
          <w:bCs/>
          <w:sz w:val="24"/>
          <w:szCs w:val="24"/>
        </w:rPr>
        <w:t>), предложившим наиболее высокую цену за право заключения контракта,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
    <w:p w14:paraId="1C719EB6" w14:textId="77777777" w:rsidR="00CB7F5E" w:rsidRPr="008D0580" w:rsidRDefault="00CB7F5E" w:rsidP="008D0580">
      <w:pPr>
        <w:autoSpaceDE w:val="0"/>
        <w:autoSpaceDN w:val="0"/>
        <w:adjustRightInd w:val="0"/>
        <w:spacing w:after="0" w:line="240" w:lineRule="auto"/>
        <w:ind w:firstLine="540"/>
        <w:jc w:val="both"/>
        <w:rPr>
          <w:rFonts w:ascii="Times New Roman" w:hAnsi="Times New Roman" w:cs="Times New Roman"/>
          <w:bCs/>
          <w:sz w:val="24"/>
          <w:szCs w:val="24"/>
        </w:rPr>
      </w:pPr>
      <w:r w:rsidRPr="008D0580">
        <w:rPr>
          <w:rFonts w:ascii="Times New Roman" w:hAnsi="Times New Roman" w:cs="Times New Roman"/>
          <w:bCs/>
          <w:sz w:val="24"/>
          <w:szCs w:val="24"/>
        </w:rPr>
        <w:lastRenderedPageBreak/>
        <w:t>а) в случае, если цена контракта не превышает начальную (максимальную) цену контракта:</w:t>
      </w:r>
    </w:p>
    <w:p w14:paraId="4DE262BD" w14:textId="77777777" w:rsidR="00CB7F5E" w:rsidRPr="008D0580" w:rsidRDefault="00CB7F5E" w:rsidP="008D0580">
      <w:pPr>
        <w:autoSpaceDE w:val="0"/>
        <w:autoSpaceDN w:val="0"/>
        <w:adjustRightInd w:val="0"/>
        <w:spacing w:after="0" w:line="240" w:lineRule="auto"/>
        <w:ind w:firstLine="540"/>
        <w:jc w:val="both"/>
        <w:rPr>
          <w:rFonts w:ascii="Times New Roman" w:hAnsi="Times New Roman" w:cs="Times New Roman"/>
          <w:bCs/>
          <w:sz w:val="24"/>
          <w:szCs w:val="24"/>
        </w:rPr>
      </w:pPr>
      <w:r w:rsidRPr="008D0580">
        <w:rPr>
          <w:rFonts w:ascii="Times New Roman" w:hAnsi="Times New Roman" w:cs="Times New Roman"/>
          <w:bCs/>
          <w:sz w:val="24"/>
          <w:szCs w:val="24"/>
        </w:rPr>
        <w:t>10 процентов начальной (максимальной) цены контракта, если цена контракта не превышает 3 млн. рублей;</w:t>
      </w:r>
    </w:p>
    <w:p w14:paraId="00F2D677" w14:textId="77777777" w:rsidR="00CB7F5E" w:rsidRPr="008D0580" w:rsidRDefault="00CB7F5E" w:rsidP="008D0580">
      <w:pPr>
        <w:autoSpaceDE w:val="0"/>
        <w:autoSpaceDN w:val="0"/>
        <w:adjustRightInd w:val="0"/>
        <w:spacing w:after="0" w:line="240" w:lineRule="auto"/>
        <w:ind w:firstLine="540"/>
        <w:jc w:val="both"/>
        <w:rPr>
          <w:rFonts w:ascii="Times New Roman" w:hAnsi="Times New Roman" w:cs="Times New Roman"/>
          <w:bCs/>
          <w:sz w:val="24"/>
          <w:szCs w:val="24"/>
        </w:rPr>
      </w:pPr>
      <w:r w:rsidRPr="008D0580">
        <w:rPr>
          <w:rFonts w:ascii="Times New Roman" w:hAnsi="Times New Roman" w:cs="Times New Roman"/>
          <w:bCs/>
          <w:sz w:val="24"/>
          <w:szCs w:val="24"/>
        </w:rPr>
        <w:t>5 процентов начальной (максимальной) цены контракта, если цена контракта составляет от 3 млн. рублей до 50 млн. рублей (включительно);</w:t>
      </w:r>
    </w:p>
    <w:p w14:paraId="7F1A329F" w14:textId="77777777" w:rsidR="00CB7F5E" w:rsidRPr="008D0580" w:rsidRDefault="00CB7F5E" w:rsidP="008D0580">
      <w:pPr>
        <w:autoSpaceDE w:val="0"/>
        <w:autoSpaceDN w:val="0"/>
        <w:adjustRightInd w:val="0"/>
        <w:spacing w:after="0" w:line="240" w:lineRule="auto"/>
        <w:ind w:firstLine="540"/>
        <w:jc w:val="both"/>
        <w:rPr>
          <w:rFonts w:ascii="Times New Roman" w:hAnsi="Times New Roman" w:cs="Times New Roman"/>
          <w:bCs/>
          <w:sz w:val="24"/>
          <w:szCs w:val="24"/>
        </w:rPr>
      </w:pPr>
      <w:r w:rsidRPr="008D0580">
        <w:rPr>
          <w:rFonts w:ascii="Times New Roman" w:hAnsi="Times New Roman" w:cs="Times New Roman"/>
          <w:bCs/>
          <w:sz w:val="24"/>
          <w:szCs w:val="24"/>
        </w:rPr>
        <w:t>1 процент начальной (максимальной) цены контракта, если цена контракта составляет от 50 млн. рублей до 100 млн. рублей (включительно);</w:t>
      </w:r>
    </w:p>
    <w:p w14:paraId="2B150216" w14:textId="77777777" w:rsidR="00CB7F5E" w:rsidRPr="008D0580" w:rsidRDefault="00CB7F5E" w:rsidP="008D0580">
      <w:pPr>
        <w:autoSpaceDE w:val="0"/>
        <w:autoSpaceDN w:val="0"/>
        <w:adjustRightInd w:val="0"/>
        <w:spacing w:after="0" w:line="240" w:lineRule="auto"/>
        <w:ind w:firstLine="540"/>
        <w:jc w:val="both"/>
        <w:rPr>
          <w:rFonts w:ascii="Times New Roman" w:hAnsi="Times New Roman" w:cs="Times New Roman"/>
          <w:bCs/>
          <w:sz w:val="24"/>
          <w:szCs w:val="24"/>
        </w:rPr>
      </w:pPr>
      <w:r w:rsidRPr="008D0580">
        <w:rPr>
          <w:rFonts w:ascii="Times New Roman" w:hAnsi="Times New Roman" w:cs="Times New Roman"/>
          <w:bCs/>
          <w:sz w:val="24"/>
          <w:szCs w:val="24"/>
        </w:rPr>
        <w:t>б) в случае, если цена контракта превышает начальную (максимальную) цену контракта:</w:t>
      </w:r>
    </w:p>
    <w:p w14:paraId="5FFDE2D4" w14:textId="77777777" w:rsidR="00CB7F5E" w:rsidRPr="008D0580" w:rsidRDefault="00CB7F5E" w:rsidP="008D0580">
      <w:pPr>
        <w:autoSpaceDE w:val="0"/>
        <w:autoSpaceDN w:val="0"/>
        <w:adjustRightInd w:val="0"/>
        <w:spacing w:after="0" w:line="240" w:lineRule="auto"/>
        <w:ind w:firstLine="540"/>
        <w:jc w:val="both"/>
        <w:rPr>
          <w:rFonts w:ascii="Times New Roman" w:hAnsi="Times New Roman" w:cs="Times New Roman"/>
          <w:bCs/>
          <w:sz w:val="24"/>
          <w:szCs w:val="24"/>
        </w:rPr>
      </w:pPr>
      <w:r w:rsidRPr="008D0580">
        <w:rPr>
          <w:rFonts w:ascii="Times New Roman" w:hAnsi="Times New Roman" w:cs="Times New Roman"/>
          <w:bCs/>
          <w:sz w:val="24"/>
          <w:szCs w:val="24"/>
        </w:rPr>
        <w:t>10 процентов цены контракта, если цена контракта не превышает 3 млн. рублей;</w:t>
      </w:r>
    </w:p>
    <w:p w14:paraId="29F3BAE1" w14:textId="77777777" w:rsidR="00CB7F5E" w:rsidRPr="008D0580" w:rsidRDefault="00CB7F5E" w:rsidP="008D0580">
      <w:pPr>
        <w:autoSpaceDE w:val="0"/>
        <w:autoSpaceDN w:val="0"/>
        <w:adjustRightInd w:val="0"/>
        <w:spacing w:after="0" w:line="240" w:lineRule="auto"/>
        <w:ind w:firstLine="540"/>
        <w:jc w:val="both"/>
        <w:rPr>
          <w:rFonts w:ascii="Times New Roman" w:hAnsi="Times New Roman" w:cs="Times New Roman"/>
          <w:bCs/>
          <w:sz w:val="24"/>
          <w:szCs w:val="24"/>
        </w:rPr>
      </w:pPr>
      <w:r w:rsidRPr="008D0580">
        <w:rPr>
          <w:rFonts w:ascii="Times New Roman" w:hAnsi="Times New Roman" w:cs="Times New Roman"/>
          <w:bCs/>
          <w:sz w:val="24"/>
          <w:szCs w:val="24"/>
        </w:rPr>
        <w:t>5 процентов цены контракта, если цена контракта составляет от 3 млн. рублей до 50 млн. рублей (включительно);</w:t>
      </w:r>
    </w:p>
    <w:p w14:paraId="065517BE" w14:textId="77777777" w:rsidR="00CB7F5E" w:rsidRPr="008D0580" w:rsidRDefault="00CB7F5E" w:rsidP="008D0580">
      <w:pPr>
        <w:autoSpaceDE w:val="0"/>
        <w:autoSpaceDN w:val="0"/>
        <w:adjustRightInd w:val="0"/>
        <w:spacing w:after="0" w:line="240" w:lineRule="auto"/>
        <w:ind w:firstLine="540"/>
        <w:jc w:val="both"/>
        <w:rPr>
          <w:rFonts w:ascii="Times New Roman" w:hAnsi="Times New Roman" w:cs="Times New Roman"/>
          <w:bCs/>
          <w:sz w:val="24"/>
          <w:szCs w:val="24"/>
        </w:rPr>
      </w:pPr>
      <w:r w:rsidRPr="008D0580">
        <w:rPr>
          <w:rFonts w:ascii="Times New Roman" w:hAnsi="Times New Roman" w:cs="Times New Roman"/>
          <w:bCs/>
          <w:sz w:val="24"/>
          <w:szCs w:val="24"/>
        </w:rPr>
        <w:t>1 процент цены контракта, если цена контракта составляет от 50 млн. рублей до 100 млн. рублей (включительно).</w:t>
      </w:r>
    </w:p>
    <w:p w14:paraId="097C8AE0" w14:textId="77777777" w:rsidR="00CB7F5E" w:rsidRPr="008D0580" w:rsidRDefault="00CB7F5E" w:rsidP="008D0580">
      <w:pPr>
        <w:autoSpaceDE w:val="0"/>
        <w:autoSpaceDN w:val="0"/>
        <w:adjustRightInd w:val="0"/>
        <w:spacing w:after="0" w:line="240" w:lineRule="auto"/>
        <w:ind w:firstLine="540"/>
        <w:jc w:val="both"/>
        <w:rPr>
          <w:rFonts w:ascii="Times New Roman" w:hAnsi="Times New Roman" w:cs="Times New Roman"/>
          <w:bCs/>
          <w:sz w:val="24"/>
          <w:szCs w:val="24"/>
        </w:rPr>
      </w:pPr>
      <w:r w:rsidRPr="008D0580">
        <w:rPr>
          <w:rFonts w:ascii="Times New Roman" w:hAnsi="Times New Roman" w:cs="Times New Roman"/>
          <w:bCs/>
          <w:sz w:val="24"/>
          <w:szCs w:val="24"/>
        </w:rPr>
        <w:t xml:space="preserve">7.8. В случае неисполнения Поставщиком обязательства, предусмотренного </w:t>
      </w:r>
      <w:hyperlink w:anchor="Par485" w:history="1">
        <w:r w:rsidRPr="008D0580">
          <w:rPr>
            <w:rFonts w:ascii="Times New Roman" w:hAnsi="Times New Roman" w:cs="Times New Roman"/>
            <w:bCs/>
            <w:sz w:val="24"/>
            <w:szCs w:val="24"/>
          </w:rPr>
          <w:t>подпунктом 4.1.6 пункта 4.1</w:t>
        </w:r>
      </w:hyperlink>
      <w:r w:rsidRPr="008D0580">
        <w:rPr>
          <w:rFonts w:ascii="Times New Roman" w:hAnsi="Times New Roman" w:cs="Times New Roman"/>
          <w:bCs/>
          <w:sz w:val="24"/>
          <w:szCs w:val="24"/>
        </w:rPr>
        <w:t xml:space="preserve"> настоящего Контракта, Поставщик уплачивает Заказчику штраф в размере 5 процентов объема привлечения к исполнению настоящего Контракта субподрядчиков, соисполнителей, установленного </w:t>
      </w:r>
      <w:hyperlink w:anchor="Par485" w:history="1">
        <w:r w:rsidRPr="008D0580">
          <w:rPr>
            <w:rFonts w:ascii="Times New Roman" w:hAnsi="Times New Roman" w:cs="Times New Roman"/>
            <w:bCs/>
            <w:sz w:val="24"/>
            <w:szCs w:val="24"/>
          </w:rPr>
          <w:t>подпунктом 4.1.6 пункта 4.1</w:t>
        </w:r>
      </w:hyperlink>
      <w:r w:rsidRPr="008D0580">
        <w:rPr>
          <w:rFonts w:ascii="Times New Roman" w:hAnsi="Times New Roman" w:cs="Times New Roman"/>
          <w:bCs/>
          <w:sz w:val="24"/>
          <w:szCs w:val="24"/>
        </w:rPr>
        <w:t xml:space="preserve"> настоящего Контракта.</w:t>
      </w:r>
    </w:p>
    <w:p w14:paraId="09E8655B" w14:textId="77777777" w:rsidR="00CB7F5E" w:rsidRPr="008D0580" w:rsidRDefault="00CB7F5E" w:rsidP="008D0580">
      <w:pPr>
        <w:autoSpaceDE w:val="0"/>
        <w:autoSpaceDN w:val="0"/>
        <w:adjustRightInd w:val="0"/>
        <w:spacing w:after="0" w:line="240" w:lineRule="auto"/>
        <w:ind w:firstLine="540"/>
        <w:jc w:val="both"/>
        <w:rPr>
          <w:rFonts w:ascii="Times New Roman" w:hAnsi="Times New Roman" w:cs="Times New Roman"/>
          <w:bCs/>
          <w:sz w:val="24"/>
          <w:szCs w:val="24"/>
        </w:rPr>
      </w:pPr>
      <w:r w:rsidRPr="008D0580">
        <w:rPr>
          <w:rFonts w:ascii="Times New Roman" w:hAnsi="Times New Roman" w:cs="Times New Roman"/>
          <w:bCs/>
          <w:sz w:val="24"/>
          <w:szCs w:val="24"/>
        </w:rPr>
        <w:t xml:space="preserve">7.9. В случае представления документов, указанных в </w:t>
      </w:r>
      <w:hyperlink w:anchor="Par490" w:history="1">
        <w:r w:rsidRPr="008D0580">
          <w:rPr>
            <w:rFonts w:ascii="Times New Roman" w:hAnsi="Times New Roman" w:cs="Times New Roman"/>
            <w:bCs/>
            <w:sz w:val="24"/>
            <w:szCs w:val="24"/>
          </w:rPr>
          <w:t>подпунктах 4.1.7</w:t>
        </w:r>
      </w:hyperlink>
      <w:r w:rsidRPr="008D0580">
        <w:rPr>
          <w:rFonts w:ascii="Times New Roman" w:hAnsi="Times New Roman" w:cs="Times New Roman"/>
          <w:bCs/>
          <w:sz w:val="24"/>
          <w:szCs w:val="24"/>
        </w:rPr>
        <w:t xml:space="preserve"> - </w:t>
      </w:r>
      <w:hyperlink w:anchor="Par500" w:history="1">
        <w:r w:rsidRPr="008D0580">
          <w:rPr>
            <w:rFonts w:ascii="Times New Roman" w:hAnsi="Times New Roman" w:cs="Times New Roman"/>
            <w:bCs/>
            <w:sz w:val="24"/>
            <w:szCs w:val="24"/>
          </w:rPr>
          <w:t>4.1.9 пункта 4.1</w:t>
        </w:r>
      </w:hyperlink>
      <w:r w:rsidRPr="008D0580">
        <w:rPr>
          <w:rFonts w:ascii="Times New Roman" w:hAnsi="Times New Roman" w:cs="Times New Roman"/>
          <w:bCs/>
          <w:sz w:val="24"/>
          <w:szCs w:val="24"/>
        </w:rPr>
        <w:t xml:space="preserve"> настоящего Контракта, содержащих недостоверные сведения, либо их непредставления или представления таких документов с нарушением установленных сроков Поставщик несет ответственность в соответствии с </w:t>
      </w:r>
      <w:hyperlink w:anchor="Par627" w:history="1">
        <w:r w:rsidRPr="008D0580">
          <w:rPr>
            <w:rFonts w:ascii="Times New Roman" w:hAnsi="Times New Roman" w:cs="Times New Roman"/>
            <w:bCs/>
            <w:sz w:val="24"/>
            <w:szCs w:val="24"/>
          </w:rPr>
          <w:t>пунктом 7.6</w:t>
        </w:r>
      </w:hyperlink>
      <w:r w:rsidRPr="008D0580">
        <w:rPr>
          <w:rFonts w:ascii="Times New Roman" w:hAnsi="Times New Roman" w:cs="Times New Roman"/>
          <w:bCs/>
          <w:sz w:val="24"/>
          <w:szCs w:val="24"/>
        </w:rPr>
        <w:t xml:space="preserve"> настоящего Контракта.</w:t>
      </w:r>
    </w:p>
    <w:p w14:paraId="33850D74" w14:textId="77777777" w:rsidR="00CB7F5E" w:rsidRPr="008D0580" w:rsidRDefault="00CB7F5E" w:rsidP="008D0580">
      <w:pPr>
        <w:autoSpaceDE w:val="0"/>
        <w:autoSpaceDN w:val="0"/>
        <w:adjustRightInd w:val="0"/>
        <w:spacing w:after="0" w:line="240" w:lineRule="auto"/>
        <w:ind w:firstLine="540"/>
        <w:jc w:val="both"/>
        <w:rPr>
          <w:rFonts w:ascii="Times New Roman" w:hAnsi="Times New Roman" w:cs="Times New Roman"/>
          <w:bCs/>
          <w:sz w:val="24"/>
          <w:szCs w:val="24"/>
        </w:rPr>
      </w:pPr>
      <w:r w:rsidRPr="008D0580">
        <w:rPr>
          <w:rFonts w:ascii="Times New Roman" w:hAnsi="Times New Roman" w:cs="Times New Roman"/>
          <w:bCs/>
          <w:sz w:val="24"/>
          <w:szCs w:val="24"/>
        </w:rPr>
        <w:t xml:space="preserve">7.10. За каждый день просрочки исполнения Поставщиком обязательства, предусмотренного </w:t>
      </w:r>
      <w:hyperlink r:id="rId36" w:history="1">
        <w:r w:rsidRPr="008D0580">
          <w:rPr>
            <w:rFonts w:ascii="Times New Roman" w:hAnsi="Times New Roman" w:cs="Times New Roman"/>
            <w:bCs/>
            <w:sz w:val="24"/>
            <w:szCs w:val="24"/>
          </w:rPr>
          <w:t>частью 30 статьи 34</w:t>
        </w:r>
      </w:hyperlink>
      <w:r w:rsidRPr="008D0580">
        <w:rPr>
          <w:rFonts w:ascii="Times New Roman" w:hAnsi="Times New Roman" w:cs="Times New Roman"/>
          <w:bCs/>
          <w:sz w:val="24"/>
          <w:szCs w:val="24"/>
        </w:rPr>
        <w:t xml:space="preserve"> Закона, начисляется пеня в размере, определенном в порядке, установленном в </w:t>
      </w:r>
      <w:hyperlink w:anchor="Par608" w:history="1">
        <w:r w:rsidRPr="008D0580">
          <w:rPr>
            <w:rFonts w:ascii="Times New Roman" w:hAnsi="Times New Roman" w:cs="Times New Roman"/>
            <w:bCs/>
            <w:sz w:val="24"/>
            <w:szCs w:val="24"/>
          </w:rPr>
          <w:t>пункте 7.4</w:t>
        </w:r>
      </w:hyperlink>
      <w:r w:rsidRPr="008D0580">
        <w:rPr>
          <w:rFonts w:ascii="Times New Roman" w:hAnsi="Times New Roman" w:cs="Times New Roman"/>
          <w:bCs/>
          <w:sz w:val="24"/>
          <w:szCs w:val="24"/>
        </w:rPr>
        <w:t xml:space="preserve"> настоящего Контракта.</w:t>
      </w:r>
    </w:p>
    <w:p w14:paraId="1261FA3A" w14:textId="77777777" w:rsidR="00CB7F5E" w:rsidRPr="008D0580" w:rsidRDefault="00CB7F5E" w:rsidP="008D0580">
      <w:pPr>
        <w:autoSpaceDE w:val="0"/>
        <w:autoSpaceDN w:val="0"/>
        <w:adjustRightInd w:val="0"/>
        <w:spacing w:after="0" w:line="240" w:lineRule="auto"/>
        <w:ind w:firstLine="540"/>
        <w:jc w:val="both"/>
        <w:rPr>
          <w:rFonts w:ascii="Times New Roman" w:hAnsi="Times New Roman" w:cs="Times New Roman"/>
          <w:bCs/>
          <w:sz w:val="24"/>
          <w:szCs w:val="24"/>
        </w:rPr>
      </w:pPr>
      <w:r w:rsidRPr="008D0580">
        <w:rPr>
          <w:rFonts w:ascii="Times New Roman" w:hAnsi="Times New Roman" w:cs="Times New Roman"/>
          <w:bCs/>
          <w:sz w:val="24"/>
          <w:szCs w:val="24"/>
        </w:rPr>
        <w:t>7.11. В случае просрочки исполнения Заказчиком обязательств, предусмотренных настоящим Контрактом, а также в иных случаях неисполнения или ненадлежащего исполнения Заказчиком обязательств, предусмотренных настоящим Контрактом, Поставщик вправе потребовать уплаты неустоек (штрафов, пеней).</w:t>
      </w:r>
    </w:p>
    <w:p w14:paraId="53C949CD" w14:textId="77777777" w:rsidR="00CB7F5E" w:rsidRPr="008D0580" w:rsidRDefault="00CB7F5E" w:rsidP="008D0580">
      <w:pPr>
        <w:autoSpaceDE w:val="0"/>
        <w:autoSpaceDN w:val="0"/>
        <w:adjustRightInd w:val="0"/>
        <w:spacing w:after="0" w:line="240" w:lineRule="auto"/>
        <w:ind w:firstLine="540"/>
        <w:jc w:val="both"/>
        <w:rPr>
          <w:rFonts w:ascii="Times New Roman" w:hAnsi="Times New Roman" w:cs="Times New Roman"/>
          <w:bCs/>
          <w:sz w:val="24"/>
          <w:szCs w:val="24"/>
        </w:rPr>
      </w:pPr>
      <w:r w:rsidRPr="008D0580">
        <w:rPr>
          <w:rFonts w:ascii="Times New Roman" w:hAnsi="Times New Roman" w:cs="Times New Roman"/>
          <w:bCs/>
          <w:sz w:val="24"/>
          <w:szCs w:val="24"/>
        </w:rPr>
        <w:t>7.12. В случае просрочки исполнения обязательств Заказчиком, предусмотренных настоящим Контрактом, Поставщик вправе потребовать уплату пени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настоящим Контрактом, начиная со дня, следующего после дня истечения установленного настоящим Контрактом срока исполнения обязательства.</w:t>
      </w:r>
    </w:p>
    <w:p w14:paraId="6C21294B" w14:textId="77777777" w:rsidR="00CB7F5E" w:rsidRPr="008D0580" w:rsidRDefault="00CB7F5E" w:rsidP="008D0580">
      <w:pPr>
        <w:autoSpaceDE w:val="0"/>
        <w:autoSpaceDN w:val="0"/>
        <w:adjustRightInd w:val="0"/>
        <w:spacing w:after="0" w:line="240" w:lineRule="auto"/>
        <w:ind w:firstLine="540"/>
        <w:jc w:val="both"/>
        <w:rPr>
          <w:rFonts w:ascii="Times New Roman" w:hAnsi="Times New Roman" w:cs="Times New Roman"/>
          <w:bCs/>
          <w:sz w:val="24"/>
          <w:szCs w:val="24"/>
        </w:rPr>
      </w:pPr>
      <w:r w:rsidRPr="008D0580">
        <w:rPr>
          <w:rFonts w:ascii="Times New Roman" w:hAnsi="Times New Roman" w:cs="Times New Roman"/>
          <w:bCs/>
          <w:sz w:val="24"/>
          <w:szCs w:val="24"/>
        </w:rPr>
        <w:t>7.13. За каждый факт неисполнения Заказчиком обязательств, предусмотренных настоящим Контрактом, за исключением просрочки исполнения обязательств, предусмотренных настоящим Контрактом, Поставщик вправе потребовать уплату штрафа. Размер штрафа определяется в соответствии с Правилами и составляет:</w:t>
      </w:r>
    </w:p>
    <w:p w14:paraId="4F3A0AB2" w14:textId="77777777" w:rsidR="00CB7F5E" w:rsidRPr="008D0580" w:rsidRDefault="00CB7F5E" w:rsidP="008D0580">
      <w:pPr>
        <w:autoSpaceDE w:val="0"/>
        <w:autoSpaceDN w:val="0"/>
        <w:adjustRightInd w:val="0"/>
        <w:spacing w:after="0" w:line="240" w:lineRule="auto"/>
        <w:ind w:firstLine="540"/>
        <w:jc w:val="both"/>
        <w:rPr>
          <w:rFonts w:ascii="Times New Roman" w:hAnsi="Times New Roman" w:cs="Times New Roman"/>
          <w:bCs/>
          <w:sz w:val="24"/>
          <w:szCs w:val="24"/>
        </w:rPr>
      </w:pPr>
      <w:r w:rsidRPr="008D0580">
        <w:rPr>
          <w:rFonts w:ascii="Times New Roman" w:hAnsi="Times New Roman" w:cs="Times New Roman"/>
          <w:bCs/>
          <w:sz w:val="24"/>
          <w:szCs w:val="24"/>
        </w:rPr>
        <w:t>1000 рублей, если цена контракта не превышает 3 млн рублей (включительно);</w:t>
      </w:r>
    </w:p>
    <w:p w14:paraId="00B93099" w14:textId="77777777" w:rsidR="00CB7F5E" w:rsidRPr="008D0580" w:rsidRDefault="00CB7F5E" w:rsidP="008D0580">
      <w:pPr>
        <w:autoSpaceDE w:val="0"/>
        <w:autoSpaceDN w:val="0"/>
        <w:adjustRightInd w:val="0"/>
        <w:spacing w:after="0" w:line="240" w:lineRule="auto"/>
        <w:ind w:firstLine="540"/>
        <w:jc w:val="both"/>
        <w:rPr>
          <w:rFonts w:ascii="Times New Roman" w:hAnsi="Times New Roman" w:cs="Times New Roman"/>
          <w:bCs/>
          <w:sz w:val="24"/>
          <w:szCs w:val="24"/>
        </w:rPr>
      </w:pPr>
      <w:r w:rsidRPr="008D0580">
        <w:rPr>
          <w:rFonts w:ascii="Times New Roman" w:hAnsi="Times New Roman" w:cs="Times New Roman"/>
          <w:bCs/>
          <w:sz w:val="24"/>
          <w:szCs w:val="24"/>
        </w:rPr>
        <w:t>5000 рублей, если цена контракта составляет от 3 млн рублей до 50 млн рублей (включительно);</w:t>
      </w:r>
    </w:p>
    <w:p w14:paraId="5B8A2091" w14:textId="77777777" w:rsidR="00CB7F5E" w:rsidRPr="008D0580" w:rsidRDefault="00CB7F5E" w:rsidP="008D0580">
      <w:pPr>
        <w:autoSpaceDE w:val="0"/>
        <w:autoSpaceDN w:val="0"/>
        <w:adjustRightInd w:val="0"/>
        <w:spacing w:after="0" w:line="240" w:lineRule="auto"/>
        <w:ind w:firstLine="540"/>
        <w:jc w:val="both"/>
        <w:rPr>
          <w:rFonts w:ascii="Times New Roman" w:hAnsi="Times New Roman" w:cs="Times New Roman"/>
          <w:bCs/>
          <w:sz w:val="24"/>
          <w:szCs w:val="24"/>
        </w:rPr>
      </w:pPr>
      <w:r w:rsidRPr="008D0580">
        <w:rPr>
          <w:rFonts w:ascii="Times New Roman" w:hAnsi="Times New Roman" w:cs="Times New Roman"/>
          <w:bCs/>
          <w:sz w:val="24"/>
          <w:szCs w:val="24"/>
        </w:rPr>
        <w:t>10000 рублей, если цена контракта составляет от 50 млн рублей до 100 млн рублей (включительно);</w:t>
      </w:r>
    </w:p>
    <w:p w14:paraId="5D10435A" w14:textId="77777777" w:rsidR="00CB7F5E" w:rsidRPr="008D0580" w:rsidRDefault="00CB7F5E" w:rsidP="008D0580">
      <w:pPr>
        <w:autoSpaceDE w:val="0"/>
        <w:autoSpaceDN w:val="0"/>
        <w:adjustRightInd w:val="0"/>
        <w:spacing w:after="0" w:line="240" w:lineRule="auto"/>
        <w:ind w:firstLine="540"/>
        <w:jc w:val="both"/>
        <w:rPr>
          <w:rFonts w:ascii="Times New Roman" w:hAnsi="Times New Roman" w:cs="Times New Roman"/>
          <w:sz w:val="24"/>
          <w:szCs w:val="24"/>
        </w:rPr>
      </w:pPr>
      <w:r w:rsidRPr="008D0580">
        <w:rPr>
          <w:rFonts w:ascii="Times New Roman" w:hAnsi="Times New Roman" w:cs="Times New Roman"/>
          <w:sz w:val="24"/>
          <w:szCs w:val="24"/>
        </w:rPr>
        <w:t>100000 рублей, если цена контракта превышает 100 млн рублей.</w:t>
      </w:r>
    </w:p>
    <w:p w14:paraId="53F4AF7B" w14:textId="77777777" w:rsidR="00CB7F5E" w:rsidRPr="008D0580" w:rsidRDefault="00CB7F5E" w:rsidP="008D0580">
      <w:pPr>
        <w:autoSpaceDE w:val="0"/>
        <w:autoSpaceDN w:val="0"/>
        <w:adjustRightInd w:val="0"/>
        <w:spacing w:after="0" w:line="240" w:lineRule="auto"/>
        <w:ind w:firstLine="540"/>
        <w:jc w:val="both"/>
        <w:rPr>
          <w:rFonts w:ascii="Times New Roman" w:hAnsi="Times New Roman" w:cs="Times New Roman"/>
          <w:bCs/>
          <w:sz w:val="24"/>
          <w:szCs w:val="24"/>
        </w:rPr>
      </w:pPr>
      <w:r w:rsidRPr="008D0580">
        <w:rPr>
          <w:rFonts w:ascii="Times New Roman" w:hAnsi="Times New Roman" w:cs="Times New Roman"/>
          <w:bCs/>
          <w:sz w:val="24"/>
          <w:szCs w:val="24"/>
        </w:rPr>
        <w:t>7.14. Применение неустойки (штрафа, пени) не освобождает Стороны от исполнения обязательств по настоящему Контракту.</w:t>
      </w:r>
    </w:p>
    <w:p w14:paraId="6CFCEF14" w14:textId="77777777" w:rsidR="00CB7F5E" w:rsidRPr="008D0580" w:rsidRDefault="00CB7F5E" w:rsidP="008D0580">
      <w:pPr>
        <w:autoSpaceDE w:val="0"/>
        <w:autoSpaceDN w:val="0"/>
        <w:adjustRightInd w:val="0"/>
        <w:spacing w:after="0" w:line="240" w:lineRule="auto"/>
        <w:ind w:firstLine="540"/>
        <w:jc w:val="both"/>
        <w:rPr>
          <w:rFonts w:ascii="Times New Roman" w:hAnsi="Times New Roman" w:cs="Times New Roman"/>
          <w:bCs/>
          <w:sz w:val="24"/>
          <w:szCs w:val="24"/>
        </w:rPr>
      </w:pPr>
      <w:r w:rsidRPr="008D0580">
        <w:rPr>
          <w:rFonts w:ascii="Times New Roman" w:hAnsi="Times New Roman" w:cs="Times New Roman"/>
          <w:bCs/>
          <w:sz w:val="24"/>
          <w:szCs w:val="24"/>
        </w:rPr>
        <w:t>7.15. Общая сумма начисленных штрафов за неисполнение или ненадлежащее исполнение Поставщиком обязательств, предусмотренных настоящим Контрактом, не может превышать цену Контракта.</w:t>
      </w:r>
    </w:p>
    <w:p w14:paraId="3E6CB399" w14:textId="77777777" w:rsidR="00CB7F5E" w:rsidRPr="008D0580" w:rsidRDefault="00CB7F5E" w:rsidP="008D0580">
      <w:pPr>
        <w:autoSpaceDE w:val="0"/>
        <w:autoSpaceDN w:val="0"/>
        <w:adjustRightInd w:val="0"/>
        <w:spacing w:after="0" w:line="240" w:lineRule="auto"/>
        <w:ind w:firstLine="540"/>
        <w:jc w:val="both"/>
        <w:rPr>
          <w:rFonts w:ascii="Times New Roman" w:hAnsi="Times New Roman" w:cs="Times New Roman"/>
          <w:bCs/>
          <w:sz w:val="24"/>
          <w:szCs w:val="24"/>
        </w:rPr>
      </w:pPr>
      <w:r w:rsidRPr="008D0580">
        <w:rPr>
          <w:rFonts w:ascii="Times New Roman" w:hAnsi="Times New Roman" w:cs="Times New Roman"/>
          <w:bCs/>
          <w:sz w:val="24"/>
          <w:szCs w:val="24"/>
        </w:rPr>
        <w:t>7.16. Общая сумма начисленных штрафов за ненадлежащее исполнение Заказчиком обязательств, предусмотренных настоящим Контрактом, не может превышать цену Контракта.</w:t>
      </w:r>
    </w:p>
    <w:p w14:paraId="6B32CC9F" w14:textId="77777777" w:rsidR="00CB7F5E" w:rsidRPr="008D0580" w:rsidRDefault="00CB7F5E" w:rsidP="008D0580">
      <w:pPr>
        <w:autoSpaceDE w:val="0"/>
        <w:autoSpaceDN w:val="0"/>
        <w:adjustRightInd w:val="0"/>
        <w:spacing w:after="0" w:line="240" w:lineRule="auto"/>
        <w:ind w:firstLine="540"/>
        <w:jc w:val="both"/>
        <w:rPr>
          <w:rFonts w:ascii="Times New Roman" w:hAnsi="Times New Roman" w:cs="Times New Roman"/>
          <w:bCs/>
          <w:sz w:val="24"/>
          <w:szCs w:val="24"/>
        </w:rPr>
      </w:pPr>
      <w:r w:rsidRPr="008D0580">
        <w:rPr>
          <w:rFonts w:ascii="Times New Roman" w:hAnsi="Times New Roman" w:cs="Times New Roman"/>
          <w:bCs/>
          <w:sz w:val="24"/>
          <w:szCs w:val="24"/>
        </w:rPr>
        <w:lastRenderedPageBreak/>
        <w:t>7.17. В случае расторжения настоящего Контракта в связи с односторонним отказом Стороны от исполнения настоящего Контракта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настоящего Контракта.</w:t>
      </w:r>
    </w:p>
    <w:p w14:paraId="29F95F75" w14:textId="77777777" w:rsidR="00104F35" w:rsidRPr="008D0580" w:rsidRDefault="00104F35" w:rsidP="008D0580">
      <w:pPr>
        <w:autoSpaceDE w:val="0"/>
        <w:autoSpaceDN w:val="0"/>
        <w:adjustRightInd w:val="0"/>
        <w:spacing w:after="0" w:line="240" w:lineRule="auto"/>
        <w:ind w:firstLine="540"/>
        <w:jc w:val="both"/>
        <w:rPr>
          <w:rFonts w:ascii="Times New Roman" w:hAnsi="Times New Roman" w:cs="Times New Roman"/>
          <w:b/>
          <w:bCs/>
        </w:rPr>
      </w:pPr>
    </w:p>
    <w:p w14:paraId="5ECFC951" w14:textId="1674D461" w:rsidR="00104F35" w:rsidRPr="008D0580" w:rsidRDefault="00104F35" w:rsidP="008D0580">
      <w:pPr>
        <w:autoSpaceDE w:val="0"/>
        <w:autoSpaceDN w:val="0"/>
        <w:adjustRightInd w:val="0"/>
        <w:spacing w:after="0" w:line="240" w:lineRule="auto"/>
        <w:jc w:val="center"/>
        <w:outlineLvl w:val="0"/>
        <w:rPr>
          <w:rFonts w:ascii="Times New Roman" w:hAnsi="Times New Roman" w:cs="Times New Roman"/>
          <w:b/>
          <w:bCs/>
        </w:rPr>
      </w:pPr>
      <w:r w:rsidRPr="008D0580">
        <w:rPr>
          <w:rFonts w:ascii="Times New Roman" w:hAnsi="Times New Roman" w:cs="Times New Roman"/>
          <w:b/>
          <w:bCs/>
        </w:rPr>
        <w:t xml:space="preserve">8. Обеспечение исполнение Контракта </w:t>
      </w:r>
    </w:p>
    <w:p w14:paraId="71437B57" w14:textId="0C0E7F2A" w:rsidR="00104F35" w:rsidRPr="008D0580" w:rsidRDefault="00104F35" w:rsidP="008D0580">
      <w:pPr>
        <w:autoSpaceDE w:val="0"/>
        <w:autoSpaceDN w:val="0"/>
        <w:adjustRightInd w:val="0"/>
        <w:spacing w:after="0" w:line="240" w:lineRule="auto"/>
        <w:ind w:firstLine="539"/>
        <w:jc w:val="both"/>
        <w:rPr>
          <w:rFonts w:ascii="Times New Roman" w:hAnsi="Times New Roman" w:cs="Times New Roman"/>
          <w:bCs/>
          <w:sz w:val="24"/>
          <w:szCs w:val="24"/>
        </w:rPr>
      </w:pPr>
      <w:r w:rsidRPr="008D0580">
        <w:rPr>
          <w:rFonts w:ascii="Times New Roman" w:hAnsi="Times New Roman" w:cs="Times New Roman"/>
          <w:bCs/>
          <w:sz w:val="24"/>
          <w:szCs w:val="24"/>
        </w:rPr>
        <w:t xml:space="preserve">8.1. Обеспечение исполнения настоящего Контракта установлено в размере </w:t>
      </w:r>
      <w:r w:rsidR="00345759">
        <w:rPr>
          <w:rFonts w:ascii="Times New Roman" w:hAnsi="Times New Roman" w:cs="Times New Roman"/>
          <w:b/>
          <w:bCs/>
          <w:sz w:val="24"/>
          <w:szCs w:val="24"/>
        </w:rPr>
        <w:t>16 186,81</w:t>
      </w:r>
      <w:r w:rsidR="00294492">
        <w:rPr>
          <w:rFonts w:ascii="Times New Roman" w:hAnsi="Times New Roman" w:cs="Times New Roman"/>
          <w:b/>
          <w:bCs/>
          <w:sz w:val="24"/>
          <w:szCs w:val="24"/>
        </w:rPr>
        <w:t>руб.</w:t>
      </w:r>
    </w:p>
    <w:p w14:paraId="55E42D65" w14:textId="77777777" w:rsidR="00104F35" w:rsidRPr="008D0580" w:rsidRDefault="00104F35" w:rsidP="008D0580">
      <w:pPr>
        <w:autoSpaceDE w:val="0"/>
        <w:autoSpaceDN w:val="0"/>
        <w:adjustRightInd w:val="0"/>
        <w:spacing w:after="0" w:line="240" w:lineRule="auto"/>
        <w:ind w:firstLine="539"/>
        <w:jc w:val="both"/>
        <w:rPr>
          <w:rFonts w:ascii="Times New Roman" w:hAnsi="Times New Roman" w:cs="Times New Roman"/>
          <w:bCs/>
          <w:sz w:val="24"/>
          <w:szCs w:val="24"/>
        </w:rPr>
      </w:pPr>
      <w:r w:rsidRPr="008D0580">
        <w:rPr>
          <w:rFonts w:ascii="Times New Roman" w:hAnsi="Times New Roman" w:cs="Times New Roman"/>
          <w:bCs/>
          <w:sz w:val="24"/>
          <w:szCs w:val="24"/>
        </w:rPr>
        <w:t>8.2. Обеспечение исполнения настоящего Контракта обеспечивает все обязательства Поставщика, предусмотренные настоящим Контрактом, включая:</w:t>
      </w:r>
    </w:p>
    <w:p w14:paraId="2DAE50F6" w14:textId="77777777" w:rsidR="00104F35" w:rsidRPr="008D0580" w:rsidRDefault="00104F35" w:rsidP="008D0580">
      <w:pPr>
        <w:autoSpaceDE w:val="0"/>
        <w:autoSpaceDN w:val="0"/>
        <w:adjustRightInd w:val="0"/>
        <w:spacing w:after="0" w:line="240" w:lineRule="auto"/>
        <w:ind w:firstLine="539"/>
        <w:jc w:val="both"/>
        <w:rPr>
          <w:rFonts w:ascii="Times New Roman" w:hAnsi="Times New Roman" w:cs="Times New Roman"/>
          <w:bCs/>
          <w:sz w:val="24"/>
          <w:szCs w:val="24"/>
        </w:rPr>
      </w:pPr>
      <w:r w:rsidRPr="008D0580">
        <w:rPr>
          <w:rFonts w:ascii="Times New Roman" w:hAnsi="Times New Roman" w:cs="Times New Roman"/>
          <w:bCs/>
          <w:sz w:val="24"/>
          <w:szCs w:val="24"/>
        </w:rPr>
        <w:t>- исполнение основного обязательства по поставке Товара;</w:t>
      </w:r>
    </w:p>
    <w:p w14:paraId="1364BBF8" w14:textId="77777777" w:rsidR="00104F35" w:rsidRPr="008D0580" w:rsidRDefault="00104F35" w:rsidP="008D0580">
      <w:pPr>
        <w:autoSpaceDE w:val="0"/>
        <w:autoSpaceDN w:val="0"/>
        <w:adjustRightInd w:val="0"/>
        <w:spacing w:after="0" w:line="240" w:lineRule="auto"/>
        <w:ind w:firstLine="539"/>
        <w:jc w:val="both"/>
        <w:rPr>
          <w:rFonts w:ascii="Times New Roman" w:hAnsi="Times New Roman" w:cs="Times New Roman"/>
          <w:bCs/>
          <w:sz w:val="24"/>
          <w:szCs w:val="24"/>
        </w:rPr>
      </w:pPr>
      <w:r w:rsidRPr="008D0580">
        <w:rPr>
          <w:rFonts w:ascii="Times New Roman" w:hAnsi="Times New Roman" w:cs="Times New Roman"/>
          <w:bCs/>
          <w:sz w:val="24"/>
          <w:szCs w:val="24"/>
        </w:rPr>
        <w:t>- предоставление Поставщиком Заказчику предусмотренных настоящим Контрактом и приложениями к нему результатов, включая отчетные документы;</w:t>
      </w:r>
    </w:p>
    <w:p w14:paraId="1A8BE154" w14:textId="245AB686" w:rsidR="00104F35" w:rsidRPr="008D0580" w:rsidRDefault="00104F35" w:rsidP="008D0580">
      <w:pPr>
        <w:autoSpaceDE w:val="0"/>
        <w:autoSpaceDN w:val="0"/>
        <w:adjustRightInd w:val="0"/>
        <w:spacing w:after="0" w:line="240" w:lineRule="auto"/>
        <w:ind w:firstLine="539"/>
        <w:jc w:val="both"/>
        <w:rPr>
          <w:rFonts w:ascii="Times New Roman" w:hAnsi="Times New Roman" w:cs="Times New Roman"/>
          <w:bCs/>
          <w:sz w:val="24"/>
          <w:szCs w:val="24"/>
        </w:rPr>
      </w:pPr>
      <w:r w:rsidRPr="008D0580">
        <w:rPr>
          <w:rFonts w:ascii="Times New Roman" w:hAnsi="Times New Roman" w:cs="Times New Roman"/>
          <w:bCs/>
          <w:sz w:val="24"/>
          <w:szCs w:val="24"/>
        </w:rPr>
        <w:t>- соблюдение срока поставки;</w:t>
      </w:r>
    </w:p>
    <w:p w14:paraId="430E301C" w14:textId="77777777" w:rsidR="00104F35" w:rsidRPr="008D0580" w:rsidRDefault="00104F35" w:rsidP="008D0580">
      <w:pPr>
        <w:autoSpaceDE w:val="0"/>
        <w:autoSpaceDN w:val="0"/>
        <w:adjustRightInd w:val="0"/>
        <w:spacing w:after="0" w:line="240" w:lineRule="auto"/>
        <w:ind w:firstLine="539"/>
        <w:jc w:val="both"/>
        <w:rPr>
          <w:rFonts w:ascii="Times New Roman" w:hAnsi="Times New Roman" w:cs="Times New Roman"/>
          <w:bCs/>
          <w:sz w:val="24"/>
          <w:szCs w:val="24"/>
        </w:rPr>
      </w:pPr>
      <w:r w:rsidRPr="008D0580">
        <w:rPr>
          <w:rFonts w:ascii="Times New Roman" w:hAnsi="Times New Roman" w:cs="Times New Roman"/>
          <w:bCs/>
          <w:sz w:val="24"/>
          <w:szCs w:val="24"/>
        </w:rPr>
        <w:t>- возмещение убытков, причиненных Заказчику Поставщиком в результате ненадлежащего исполнения, неисполнения предусмотренного настоящим Контрактом и приложениями к нему обязательства последнего, а также обязанность выплаты неустойки (пени, штрафа), предусмотренной настоящим Контрактом.</w:t>
      </w:r>
    </w:p>
    <w:p w14:paraId="12586D8E" w14:textId="77777777" w:rsidR="00104F35" w:rsidRPr="008D0580" w:rsidRDefault="00104F35" w:rsidP="008D0580">
      <w:pPr>
        <w:autoSpaceDE w:val="0"/>
        <w:autoSpaceDN w:val="0"/>
        <w:adjustRightInd w:val="0"/>
        <w:spacing w:after="0" w:line="240" w:lineRule="auto"/>
        <w:ind w:firstLine="539"/>
        <w:jc w:val="both"/>
        <w:rPr>
          <w:rFonts w:ascii="Times New Roman" w:hAnsi="Times New Roman" w:cs="Times New Roman"/>
          <w:bCs/>
          <w:sz w:val="24"/>
          <w:szCs w:val="24"/>
        </w:rPr>
      </w:pPr>
      <w:r w:rsidRPr="008D0580">
        <w:rPr>
          <w:rFonts w:ascii="Times New Roman" w:hAnsi="Times New Roman" w:cs="Times New Roman"/>
          <w:bCs/>
          <w:sz w:val="24"/>
          <w:szCs w:val="24"/>
        </w:rPr>
        <w:t xml:space="preserve">8.3. Исполнение настоящего Контракта может обеспечиваться предоставлением независимой гарантии, соответствующей требованиям </w:t>
      </w:r>
      <w:hyperlink r:id="rId37" w:history="1">
        <w:r w:rsidRPr="008D0580">
          <w:rPr>
            <w:rFonts w:ascii="Times New Roman" w:hAnsi="Times New Roman" w:cs="Times New Roman"/>
            <w:bCs/>
            <w:sz w:val="24"/>
            <w:szCs w:val="24"/>
          </w:rPr>
          <w:t>статьи 45</w:t>
        </w:r>
      </w:hyperlink>
      <w:r w:rsidRPr="008D0580">
        <w:rPr>
          <w:rFonts w:ascii="Times New Roman" w:hAnsi="Times New Roman" w:cs="Times New Roman"/>
          <w:bCs/>
          <w:sz w:val="24"/>
          <w:szCs w:val="24"/>
        </w:rPr>
        <w:t xml:space="preserve"> Закона, или внесением денежных средств на указанный в настоящем Контракте счет Заказчика. Способ и срок действия обеспечения исполнения настоящего Контракта определяется Поставщиком самостоятельно.</w:t>
      </w:r>
    </w:p>
    <w:p w14:paraId="656F89B8" w14:textId="77777777" w:rsidR="00104F35" w:rsidRPr="008D0580" w:rsidRDefault="00104F35" w:rsidP="008D0580">
      <w:pPr>
        <w:autoSpaceDE w:val="0"/>
        <w:autoSpaceDN w:val="0"/>
        <w:adjustRightInd w:val="0"/>
        <w:spacing w:after="0" w:line="240" w:lineRule="auto"/>
        <w:ind w:firstLine="539"/>
        <w:jc w:val="both"/>
        <w:rPr>
          <w:rFonts w:ascii="Times New Roman" w:hAnsi="Times New Roman" w:cs="Times New Roman"/>
          <w:bCs/>
          <w:sz w:val="24"/>
          <w:szCs w:val="24"/>
        </w:rPr>
      </w:pPr>
      <w:r w:rsidRPr="008D0580">
        <w:rPr>
          <w:rFonts w:ascii="Times New Roman" w:hAnsi="Times New Roman" w:cs="Times New Roman"/>
          <w:bCs/>
          <w:sz w:val="24"/>
          <w:szCs w:val="24"/>
        </w:rPr>
        <w:t xml:space="preserve">8.4. В случае если обеспечение исполнения настоящего Контракта представлено в форме безотзывной независимой гарантии, срок действия такой независимой гарантии должен превышать предусмотренный настоящим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w:t>
      </w:r>
      <w:hyperlink r:id="rId38" w:history="1">
        <w:r w:rsidRPr="008D0580">
          <w:rPr>
            <w:rFonts w:ascii="Times New Roman" w:hAnsi="Times New Roman" w:cs="Times New Roman"/>
            <w:bCs/>
            <w:sz w:val="24"/>
            <w:szCs w:val="24"/>
          </w:rPr>
          <w:t>статьей 95</w:t>
        </w:r>
      </w:hyperlink>
      <w:r w:rsidRPr="008D0580">
        <w:rPr>
          <w:rFonts w:ascii="Times New Roman" w:hAnsi="Times New Roman" w:cs="Times New Roman"/>
          <w:bCs/>
          <w:sz w:val="24"/>
          <w:szCs w:val="24"/>
        </w:rPr>
        <w:t xml:space="preserve"> Закона.</w:t>
      </w:r>
    </w:p>
    <w:p w14:paraId="03034D56" w14:textId="77777777" w:rsidR="00104F35" w:rsidRPr="008D0580" w:rsidRDefault="00104F35" w:rsidP="008D0580">
      <w:pPr>
        <w:autoSpaceDE w:val="0"/>
        <w:autoSpaceDN w:val="0"/>
        <w:adjustRightInd w:val="0"/>
        <w:spacing w:after="0" w:line="240" w:lineRule="auto"/>
        <w:ind w:firstLine="539"/>
        <w:jc w:val="both"/>
        <w:rPr>
          <w:rFonts w:ascii="Times New Roman" w:hAnsi="Times New Roman" w:cs="Times New Roman"/>
          <w:bCs/>
          <w:sz w:val="24"/>
          <w:szCs w:val="24"/>
        </w:rPr>
      </w:pPr>
      <w:r w:rsidRPr="008D0580">
        <w:rPr>
          <w:rFonts w:ascii="Times New Roman" w:hAnsi="Times New Roman" w:cs="Times New Roman"/>
          <w:bCs/>
          <w:sz w:val="24"/>
          <w:szCs w:val="24"/>
        </w:rPr>
        <w:t xml:space="preserve">8.5. В ходе исполнения настоящего Контракта Поставщик вправе изменить способ обеспечения исполнения Контракта и(или) предоставить Заказчику взамен ранее предоставленного обеспечения исполнения настоящего Контракта новое обеспечение исполнения настоящего Контракта, размер которого может быть уменьшен в порядке и случаях, которые предусмотрены </w:t>
      </w:r>
      <w:hyperlink r:id="rId39" w:history="1">
        <w:r w:rsidRPr="008D0580">
          <w:rPr>
            <w:rFonts w:ascii="Times New Roman" w:hAnsi="Times New Roman" w:cs="Times New Roman"/>
            <w:bCs/>
            <w:sz w:val="24"/>
            <w:szCs w:val="24"/>
          </w:rPr>
          <w:t>частями 7.2</w:t>
        </w:r>
      </w:hyperlink>
      <w:r w:rsidRPr="008D0580">
        <w:rPr>
          <w:rFonts w:ascii="Times New Roman" w:hAnsi="Times New Roman" w:cs="Times New Roman"/>
          <w:bCs/>
          <w:sz w:val="24"/>
          <w:szCs w:val="24"/>
        </w:rPr>
        <w:t xml:space="preserve"> и </w:t>
      </w:r>
      <w:hyperlink r:id="rId40" w:history="1">
        <w:r w:rsidRPr="008D0580">
          <w:rPr>
            <w:rFonts w:ascii="Times New Roman" w:hAnsi="Times New Roman" w:cs="Times New Roman"/>
            <w:bCs/>
            <w:sz w:val="24"/>
            <w:szCs w:val="24"/>
          </w:rPr>
          <w:t>7.3 статьи 96</w:t>
        </w:r>
      </w:hyperlink>
      <w:r w:rsidRPr="008D0580">
        <w:rPr>
          <w:rFonts w:ascii="Times New Roman" w:hAnsi="Times New Roman" w:cs="Times New Roman"/>
          <w:bCs/>
          <w:sz w:val="24"/>
          <w:szCs w:val="24"/>
        </w:rPr>
        <w:t xml:space="preserve"> Закона. В случае если настоящим Контрактом предусмотрены отдельные этапы его исполнения и установлено требование обеспечения исполнения настоящего Контракта, в ходе исполнения данного Контракта размер этого обеспечения подлежит уменьшению в порядке и случаях, которые предусмотрены </w:t>
      </w:r>
      <w:hyperlink r:id="rId41" w:history="1">
        <w:r w:rsidRPr="008D0580">
          <w:rPr>
            <w:rFonts w:ascii="Times New Roman" w:hAnsi="Times New Roman" w:cs="Times New Roman"/>
            <w:bCs/>
            <w:sz w:val="24"/>
            <w:szCs w:val="24"/>
          </w:rPr>
          <w:t>частями 7.2</w:t>
        </w:r>
      </w:hyperlink>
      <w:r w:rsidRPr="008D0580">
        <w:rPr>
          <w:rFonts w:ascii="Times New Roman" w:hAnsi="Times New Roman" w:cs="Times New Roman"/>
          <w:bCs/>
          <w:sz w:val="24"/>
          <w:szCs w:val="24"/>
        </w:rPr>
        <w:t xml:space="preserve"> и </w:t>
      </w:r>
      <w:hyperlink r:id="rId42" w:history="1">
        <w:r w:rsidRPr="008D0580">
          <w:rPr>
            <w:rFonts w:ascii="Times New Roman" w:hAnsi="Times New Roman" w:cs="Times New Roman"/>
            <w:bCs/>
            <w:sz w:val="24"/>
            <w:szCs w:val="24"/>
          </w:rPr>
          <w:t>7.3 статьи 96</w:t>
        </w:r>
      </w:hyperlink>
      <w:r w:rsidRPr="008D0580">
        <w:rPr>
          <w:rFonts w:ascii="Times New Roman" w:hAnsi="Times New Roman" w:cs="Times New Roman"/>
          <w:bCs/>
          <w:sz w:val="24"/>
          <w:szCs w:val="24"/>
        </w:rPr>
        <w:t xml:space="preserve"> Закона.</w:t>
      </w:r>
    </w:p>
    <w:p w14:paraId="30BA8887" w14:textId="0F89773E" w:rsidR="00104F35" w:rsidRPr="008D0580" w:rsidRDefault="00104F35" w:rsidP="008D0580">
      <w:pPr>
        <w:autoSpaceDE w:val="0"/>
        <w:autoSpaceDN w:val="0"/>
        <w:adjustRightInd w:val="0"/>
        <w:spacing w:after="0" w:line="240" w:lineRule="auto"/>
        <w:ind w:firstLine="539"/>
        <w:jc w:val="both"/>
        <w:rPr>
          <w:rFonts w:ascii="Times New Roman" w:hAnsi="Times New Roman" w:cs="Times New Roman"/>
          <w:bCs/>
          <w:sz w:val="24"/>
          <w:szCs w:val="24"/>
        </w:rPr>
      </w:pPr>
      <w:r w:rsidRPr="008D0580">
        <w:rPr>
          <w:rFonts w:ascii="Times New Roman" w:hAnsi="Times New Roman" w:cs="Times New Roman"/>
          <w:bCs/>
          <w:sz w:val="24"/>
          <w:szCs w:val="24"/>
        </w:rPr>
        <w:t xml:space="preserve">8.6. Денежные средства, внесенные Поставщиком в качестве обеспечения исполнения настоящего Контракта (если такая форма обеспечения исполнения настоящего Контракта применяется), в том числе части этих денежных средств, в случае уменьшения размера обеспечения исполнения настоящего Контракта в соответствии с </w:t>
      </w:r>
      <w:hyperlink r:id="rId43" w:history="1">
        <w:r w:rsidRPr="008D0580">
          <w:rPr>
            <w:rFonts w:ascii="Times New Roman" w:hAnsi="Times New Roman" w:cs="Times New Roman"/>
            <w:bCs/>
            <w:sz w:val="24"/>
            <w:szCs w:val="24"/>
          </w:rPr>
          <w:t>частями 7</w:t>
        </w:r>
      </w:hyperlink>
      <w:r w:rsidRPr="008D0580">
        <w:rPr>
          <w:rFonts w:ascii="Times New Roman" w:hAnsi="Times New Roman" w:cs="Times New Roman"/>
          <w:bCs/>
          <w:sz w:val="24"/>
          <w:szCs w:val="24"/>
        </w:rPr>
        <w:t xml:space="preserve">, </w:t>
      </w:r>
      <w:hyperlink r:id="rId44" w:history="1">
        <w:r w:rsidRPr="008D0580">
          <w:rPr>
            <w:rFonts w:ascii="Times New Roman" w:hAnsi="Times New Roman" w:cs="Times New Roman"/>
            <w:bCs/>
            <w:sz w:val="24"/>
            <w:szCs w:val="24"/>
          </w:rPr>
          <w:t>7.1</w:t>
        </w:r>
      </w:hyperlink>
      <w:r w:rsidRPr="008D0580">
        <w:rPr>
          <w:rFonts w:ascii="Times New Roman" w:hAnsi="Times New Roman" w:cs="Times New Roman"/>
          <w:bCs/>
          <w:sz w:val="24"/>
          <w:szCs w:val="24"/>
        </w:rPr>
        <w:t xml:space="preserve"> и </w:t>
      </w:r>
      <w:hyperlink r:id="rId45" w:history="1">
        <w:r w:rsidRPr="008D0580">
          <w:rPr>
            <w:rFonts w:ascii="Times New Roman" w:hAnsi="Times New Roman" w:cs="Times New Roman"/>
            <w:bCs/>
            <w:sz w:val="24"/>
            <w:szCs w:val="24"/>
          </w:rPr>
          <w:t>7.2 статьи 96</w:t>
        </w:r>
      </w:hyperlink>
      <w:r w:rsidRPr="008D0580">
        <w:rPr>
          <w:rFonts w:ascii="Times New Roman" w:hAnsi="Times New Roman" w:cs="Times New Roman"/>
          <w:bCs/>
          <w:sz w:val="24"/>
          <w:szCs w:val="24"/>
        </w:rPr>
        <w:t xml:space="preserve"> Закона возвращаются Поставщику в течение 30 (тридцати)</w:t>
      </w:r>
      <w:r w:rsidR="008D29A3" w:rsidRPr="008D0580">
        <w:rPr>
          <w:rFonts w:ascii="Times New Roman" w:hAnsi="Times New Roman" w:cs="Times New Roman"/>
          <w:bCs/>
          <w:sz w:val="24"/>
          <w:szCs w:val="24"/>
        </w:rPr>
        <w:t xml:space="preserve"> </w:t>
      </w:r>
      <w:r w:rsidRPr="008D0580">
        <w:rPr>
          <w:rFonts w:ascii="Times New Roman" w:hAnsi="Times New Roman" w:cs="Times New Roman"/>
          <w:bCs/>
          <w:sz w:val="24"/>
          <w:szCs w:val="24"/>
        </w:rPr>
        <w:t>дней с даты исполнения Поставщиком своих обязательств по настоящему Контракту.</w:t>
      </w:r>
    </w:p>
    <w:p w14:paraId="4D96E4ED" w14:textId="77777777" w:rsidR="00104F35" w:rsidRPr="008D0580" w:rsidRDefault="00104F35" w:rsidP="008D0580">
      <w:pPr>
        <w:autoSpaceDE w:val="0"/>
        <w:autoSpaceDN w:val="0"/>
        <w:adjustRightInd w:val="0"/>
        <w:spacing w:after="0" w:line="240" w:lineRule="auto"/>
        <w:ind w:firstLine="539"/>
        <w:jc w:val="both"/>
        <w:rPr>
          <w:rFonts w:ascii="Times New Roman" w:hAnsi="Times New Roman" w:cs="Times New Roman"/>
          <w:bCs/>
          <w:sz w:val="24"/>
          <w:szCs w:val="24"/>
        </w:rPr>
      </w:pPr>
      <w:r w:rsidRPr="008D0580">
        <w:rPr>
          <w:rFonts w:ascii="Times New Roman" w:hAnsi="Times New Roman" w:cs="Times New Roman"/>
          <w:bCs/>
          <w:sz w:val="24"/>
          <w:szCs w:val="24"/>
        </w:rPr>
        <w:t xml:space="preserve">8.7. 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w:t>
      </w:r>
      <w:hyperlink r:id="rId46" w:history="1">
        <w:r w:rsidRPr="008D0580">
          <w:rPr>
            <w:rFonts w:ascii="Times New Roman" w:hAnsi="Times New Roman" w:cs="Times New Roman"/>
            <w:bCs/>
            <w:sz w:val="24"/>
            <w:szCs w:val="24"/>
          </w:rPr>
          <w:t>кодексом</w:t>
        </w:r>
      </w:hyperlink>
      <w:r w:rsidRPr="008D0580">
        <w:rPr>
          <w:rFonts w:ascii="Times New Roman" w:hAnsi="Times New Roman" w:cs="Times New Roman"/>
          <w:bCs/>
          <w:sz w:val="24"/>
          <w:szCs w:val="24"/>
        </w:rPr>
        <w:t xml:space="preserve"> Российской Федерации оснований для отказа в удовлетворении этого требования.</w:t>
      </w:r>
    </w:p>
    <w:p w14:paraId="30D93995" w14:textId="77777777" w:rsidR="00104F35" w:rsidRPr="008D0580" w:rsidRDefault="00104F35" w:rsidP="008D0580">
      <w:pPr>
        <w:autoSpaceDE w:val="0"/>
        <w:autoSpaceDN w:val="0"/>
        <w:adjustRightInd w:val="0"/>
        <w:spacing w:after="0" w:line="240" w:lineRule="auto"/>
        <w:ind w:firstLine="539"/>
        <w:jc w:val="both"/>
        <w:rPr>
          <w:rFonts w:ascii="Times New Roman" w:hAnsi="Times New Roman" w:cs="Times New Roman"/>
          <w:bCs/>
          <w:sz w:val="24"/>
          <w:szCs w:val="24"/>
        </w:rPr>
      </w:pPr>
      <w:r w:rsidRPr="008D0580">
        <w:rPr>
          <w:rFonts w:ascii="Times New Roman" w:hAnsi="Times New Roman" w:cs="Times New Roman"/>
          <w:bCs/>
          <w:sz w:val="24"/>
          <w:szCs w:val="24"/>
        </w:rPr>
        <w:t xml:space="preserve">8.8.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настоящего Контракта (если такая форма обеспечения исполнения настоящего Контракта применяется поставщиком), лицензии на осуществление банковских операций Поставщик обязан </w:t>
      </w:r>
      <w:r w:rsidRPr="008D0580">
        <w:rPr>
          <w:rFonts w:ascii="Times New Roman" w:hAnsi="Times New Roman" w:cs="Times New Roman"/>
          <w:bCs/>
          <w:sz w:val="24"/>
          <w:szCs w:val="24"/>
        </w:rPr>
        <w:lastRenderedPageBreak/>
        <w:t xml:space="preserve">предоставить новое обеспечение исполнения настоящего Контракта в срок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r:id="rId47" w:history="1">
        <w:r w:rsidRPr="008D0580">
          <w:rPr>
            <w:rFonts w:ascii="Times New Roman" w:hAnsi="Times New Roman" w:cs="Times New Roman"/>
            <w:bCs/>
            <w:sz w:val="24"/>
            <w:szCs w:val="24"/>
          </w:rPr>
          <w:t>частями 7</w:t>
        </w:r>
      </w:hyperlink>
      <w:r w:rsidRPr="008D0580">
        <w:rPr>
          <w:rFonts w:ascii="Times New Roman" w:hAnsi="Times New Roman" w:cs="Times New Roman"/>
          <w:bCs/>
          <w:sz w:val="24"/>
          <w:szCs w:val="24"/>
        </w:rPr>
        <w:t xml:space="preserve">, </w:t>
      </w:r>
      <w:hyperlink r:id="rId48" w:history="1">
        <w:r w:rsidRPr="008D0580">
          <w:rPr>
            <w:rFonts w:ascii="Times New Roman" w:hAnsi="Times New Roman" w:cs="Times New Roman"/>
            <w:bCs/>
            <w:sz w:val="24"/>
            <w:szCs w:val="24"/>
          </w:rPr>
          <w:t>7.1</w:t>
        </w:r>
      </w:hyperlink>
      <w:r w:rsidRPr="008D0580">
        <w:rPr>
          <w:rFonts w:ascii="Times New Roman" w:hAnsi="Times New Roman" w:cs="Times New Roman"/>
          <w:bCs/>
          <w:sz w:val="24"/>
          <w:szCs w:val="24"/>
        </w:rPr>
        <w:t xml:space="preserve">, </w:t>
      </w:r>
      <w:hyperlink r:id="rId49" w:history="1">
        <w:r w:rsidRPr="008D0580">
          <w:rPr>
            <w:rFonts w:ascii="Times New Roman" w:hAnsi="Times New Roman" w:cs="Times New Roman"/>
            <w:bCs/>
            <w:sz w:val="24"/>
            <w:szCs w:val="24"/>
          </w:rPr>
          <w:t>7.2</w:t>
        </w:r>
      </w:hyperlink>
      <w:r w:rsidRPr="008D0580">
        <w:rPr>
          <w:rFonts w:ascii="Times New Roman" w:hAnsi="Times New Roman" w:cs="Times New Roman"/>
          <w:bCs/>
          <w:sz w:val="24"/>
          <w:szCs w:val="24"/>
        </w:rPr>
        <w:t xml:space="preserve"> и </w:t>
      </w:r>
      <w:hyperlink r:id="rId50" w:history="1">
        <w:r w:rsidRPr="008D0580">
          <w:rPr>
            <w:rFonts w:ascii="Times New Roman" w:hAnsi="Times New Roman" w:cs="Times New Roman"/>
            <w:bCs/>
            <w:sz w:val="24"/>
            <w:szCs w:val="24"/>
          </w:rPr>
          <w:t>7.3 статьи 96</w:t>
        </w:r>
      </w:hyperlink>
      <w:r w:rsidRPr="008D0580">
        <w:rPr>
          <w:rFonts w:ascii="Times New Roman" w:hAnsi="Times New Roman" w:cs="Times New Roman"/>
          <w:bCs/>
          <w:sz w:val="24"/>
          <w:szCs w:val="24"/>
        </w:rPr>
        <w:t xml:space="preserve"> Закона.</w:t>
      </w:r>
    </w:p>
    <w:p w14:paraId="50FFD864" w14:textId="34A7A8F9" w:rsidR="00104F35" w:rsidRPr="008D0580" w:rsidRDefault="00104F35" w:rsidP="008D0580">
      <w:pPr>
        <w:autoSpaceDE w:val="0"/>
        <w:autoSpaceDN w:val="0"/>
        <w:adjustRightInd w:val="0"/>
        <w:spacing w:after="0" w:line="240" w:lineRule="auto"/>
        <w:ind w:firstLine="539"/>
        <w:jc w:val="both"/>
        <w:rPr>
          <w:rFonts w:ascii="Times New Roman" w:hAnsi="Times New Roman" w:cs="Times New Roman"/>
          <w:bCs/>
          <w:sz w:val="24"/>
          <w:szCs w:val="24"/>
        </w:rPr>
      </w:pPr>
      <w:r w:rsidRPr="008D0580">
        <w:rPr>
          <w:rFonts w:ascii="Times New Roman" w:hAnsi="Times New Roman" w:cs="Times New Roman"/>
          <w:bCs/>
          <w:sz w:val="24"/>
          <w:szCs w:val="24"/>
        </w:rPr>
        <w:t>8.</w:t>
      </w:r>
      <w:r w:rsidR="0079713A" w:rsidRPr="008D0580">
        <w:rPr>
          <w:rFonts w:ascii="Times New Roman" w:hAnsi="Times New Roman" w:cs="Times New Roman"/>
          <w:bCs/>
          <w:sz w:val="24"/>
          <w:szCs w:val="24"/>
        </w:rPr>
        <w:t>9</w:t>
      </w:r>
      <w:r w:rsidRPr="008D0580">
        <w:rPr>
          <w:rFonts w:ascii="Times New Roman" w:hAnsi="Times New Roman" w:cs="Times New Roman"/>
          <w:bCs/>
          <w:sz w:val="24"/>
          <w:szCs w:val="24"/>
        </w:rPr>
        <w:t xml:space="preserve">. Исключение банка из перечня, предусмотренного </w:t>
      </w:r>
      <w:hyperlink r:id="rId51" w:history="1">
        <w:r w:rsidRPr="008D0580">
          <w:rPr>
            <w:rFonts w:ascii="Times New Roman" w:hAnsi="Times New Roman" w:cs="Times New Roman"/>
            <w:bCs/>
            <w:sz w:val="24"/>
            <w:szCs w:val="24"/>
          </w:rPr>
          <w:t>частью 1.2 статьи 45</w:t>
        </w:r>
      </w:hyperlink>
      <w:r w:rsidRPr="008D0580">
        <w:rPr>
          <w:rFonts w:ascii="Times New Roman" w:hAnsi="Times New Roman" w:cs="Times New Roman"/>
          <w:bCs/>
          <w:sz w:val="24"/>
          <w:szCs w:val="24"/>
        </w:rPr>
        <w:t xml:space="preserve"> Закона, региональной гарантийной организации из перечня, предусмотренного </w:t>
      </w:r>
      <w:hyperlink r:id="rId52" w:history="1">
        <w:r w:rsidRPr="008D0580">
          <w:rPr>
            <w:rFonts w:ascii="Times New Roman" w:hAnsi="Times New Roman" w:cs="Times New Roman"/>
            <w:bCs/>
            <w:sz w:val="24"/>
            <w:szCs w:val="24"/>
          </w:rPr>
          <w:t>частью 1.7 статьи 45</w:t>
        </w:r>
      </w:hyperlink>
      <w:r w:rsidRPr="008D0580">
        <w:rPr>
          <w:rFonts w:ascii="Times New Roman" w:hAnsi="Times New Roman" w:cs="Times New Roman"/>
          <w:bCs/>
          <w:sz w:val="24"/>
          <w:szCs w:val="24"/>
        </w:rPr>
        <w:t xml:space="preserve"> Закона, не прекращает действия выданных гарантом и принятых заказчиками независимых гарантий и не освобождает гаранта от ответственности за неисполнение либо ненадлежащее исполнение условий таких независимых гарантий.</w:t>
      </w:r>
    </w:p>
    <w:p w14:paraId="021D4C39" w14:textId="77777777" w:rsidR="00104F35" w:rsidRPr="008D0580" w:rsidRDefault="00104F35" w:rsidP="008D0580">
      <w:pPr>
        <w:autoSpaceDE w:val="0"/>
        <w:autoSpaceDN w:val="0"/>
        <w:adjustRightInd w:val="0"/>
        <w:spacing w:after="0" w:line="240" w:lineRule="auto"/>
        <w:ind w:firstLine="540"/>
        <w:jc w:val="both"/>
        <w:rPr>
          <w:rFonts w:ascii="Times New Roman" w:hAnsi="Times New Roman" w:cs="Times New Roman"/>
          <w:b/>
          <w:bCs/>
        </w:rPr>
      </w:pPr>
    </w:p>
    <w:p w14:paraId="3901DCA8" w14:textId="77777777" w:rsidR="00104F35" w:rsidRPr="008D0580" w:rsidRDefault="00104F35" w:rsidP="008D0580">
      <w:pPr>
        <w:autoSpaceDE w:val="0"/>
        <w:autoSpaceDN w:val="0"/>
        <w:adjustRightInd w:val="0"/>
        <w:spacing w:after="0" w:line="240" w:lineRule="auto"/>
        <w:jc w:val="center"/>
        <w:outlineLvl w:val="0"/>
        <w:rPr>
          <w:rFonts w:ascii="Times New Roman" w:hAnsi="Times New Roman" w:cs="Times New Roman"/>
          <w:b/>
          <w:bCs/>
        </w:rPr>
      </w:pPr>
      <w:r w:rsidRPr="008D0580">
        <w:rPr>
          <w:rFonts w:ascii="Times New Roman" w:hAnsi="Times New Roman" w:cs="Times New Roman"/>
          <w:b/>
          <w:bCs/>
        </w:rPr>
        <w:t>9. Обстоятельства непреодолимой силы</w:t>
      </w:r>
    </w:p>
    <w:p w14:paraId="61824C2B" w14:textId="77777777" w:rsidR="00104F35" w:rsidRPr="008D0580" w:rsidRDefault="00104F35" w:rsidP="008D0580">
      <w:pPr>
        <w:autoSpaceDE w:val="0"/>
        <w:autoSpaceDN w:val="0"/>
        <w:adjustRightInd w:val="0"/>
        <w:spacing w:after="0" w:line="240" w:lineRule="auto"/>
        <w:ind w:firstLine="539"/>
        <w:jc w:val="both"/>
        <w:rPr>
          <w:rFonts w:ascii="Times New Roman" w:hAnsi="Times New Roman" w:cs="Times New Roman"/>
          <w:bCs/>
          <w:sz w:val="24"/>
          <w:szCs w:val="24"/>
        </w:rPr>
      </w:pPr>
      <w:r w:rsidRPr="008D0580">
        <w:rPr>
          <w:rFonts w:ascii="Times New Roman" w:hAnsi="Times New Roman" w:cs="Times New Roman"/>
          <w:bCs/>
          <w:sz w:val="24"/>
          <w:szCs w:val="24"/>
        </w:rPr>
        <w:t>9.1. Сторона, не исполнившая или ненадлежащим образом исполнившая обязательства по Контракту,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w:t>
      </w:r>
    </w:p>
    <w:p w14:paraId="5EB10581" w14:textId="11D77A43" w:rsidR="00104F35" w:rsidRPr="008D0580" w:rsidRDefault="00104F35" w:rsidP="008D0580">
      <w:pPr>
        <w:autoSpaceDE w:val="0"/>
        <w:autoSpaceDN w:val="0"/>
        <w:adjustRightInd w:val="0"/>
        <w:spacing w:after="0" w:line="240" w:lineRule="auto"/>
        <w:ind w:firstLine="539"/>
        <w:jc w:val="both"/>
        <w:rPr>
          <w:rFonts w:ascii="Times New Roman" w:hAnsi="Times New Roman" w:cs="Times New Roman"/>
          <w:bCs/>
          <w:sz w:val="24"/>
          <w:szCs w:val="24"/>
        </w:rPr>
      </w:pPr>
      <w:bookmarkStart w:id="17" w:name="Par706"/>
      <w:bookmarkEnd w:id="17"/>
      <w:r w:rsidRPr="008D0580">
        <w:rPr>
          <w:rFonts w:ascii="Times New Roman" w:hAnsi="Times New Roman" w:cs="Times New Roman"/>
          <w:bCs/>
          <w:sz w:val="24"/>
          <w:szCs w:val="24"/>
        </w:rPr>
        <w:t xml:space="preserve">9.2. О возникновении и прекращении обстоятельства непреодолимой силы Стороны уведомляют друг друга письменно в течение </w:t>
      </w:r>
      <w:r w:rsidR="0079713A" w:rsidRPr="008D0580">
        <w:rPr>
          <w:rFonts w:ascii="Times New Roman" w:hAnsi="Times New Roman" w:cs="Times New Roman"/>
          <w:bCs/>
          <w:sz w:val="24"/>
          <w:szCs w:val="24"/>
        </w:rPr>
        <w:t>5</w:t>
      </w:r>
      <w:r w:rsidRPr="008D0580">
        <w:rPr>
          <w:rFonts w:ascii="Times New Roman" w:hAnsi="Times New Roman" w:cs="Times New Roman"/>
          <w:bCs/>
          <w:sz w:val="24"/>
          <w:szCs w:val="24"/>
        </w:rPr>
        <w:t xml:space="preserve"> календарных  дней с даты их возникновения или прекращения. После прекращения обстоятельства непреодолимой силы Сторона, прекратившая исполнение обязательства по настоящему Контракту, незамедлительно возобновляет его исполнение. Извещение должно содержать данные о наступлении и характере обстоятельств и возможных последствиях.</w:t>
      </w:r>
    </w:p>
    <w:p w14:paraId="37931B00" w14:textId="77777777" w:rsidR="00104F35" w:rsidRPr="008D0580" w:rsidRDefault="00104F35" w:rsidP="008D0580">
      <w:pPr>
        <w:autoSpaceDE w:val="0"/>
        <w:autoSpaceDN w:val="0"/>
        <w:adjustRightInd w:val="0"/>
        <w:spacing w:after="0" w:line="240" w:lineRule="auto"/>
        <w:ind w:firstLine="539"/>
        <w:jc w:val="both"/>
        <w:rPr>
          <w:rFonts w:ascii="Times New Roman" w:hAnsi="Times New Roman" w:cs="Times New Roman"/>
          <w:bCs/>
          <w:sz w:val="24"/>
          <w:szCs w:val="24"/>
        </w:rPr>
      </w:pPr>
      <w:bookmarkStart w:id="18" w:name="Par710"/>
      <w:bookmarkEnd w:id="18"/>
      <w:r w:rsidRPr="008D0580">
        <w:rPr>
          <w:rFonts w:ascii="Times New Roman" w:hAnsi="Times New Roman" w:cs="Times New Roman"/>
          <w:bCs/>
          <w:sz w:val="24"/>
          <w:szCs w:val="24"/>
        </w:rPr>
        <w:t>9.3. Факт возникновения обстоятельства непреодолимой силы должен быть документально удостоверен уполномоченным органом федеральной, региональной власти или органом местного самоуправления.</w:t>
      </w:r>
    </w:p>
    <w:p w14:paraId="217FB2BB" w14:textId="77777777" w:rsidR="00104F35" w:rsidRPr="008D0580" w:rsidRDefault="00104F35" w:rsidP="008D0580">
      <w:pPr>
        <w:autoSpaceDE w:val="0"/>
        <w:autoSpaceDN w:val="0"/>
        <w:adjustRightInd w:val="0"/>
        <w:spacing w:after="0" w:line="240" w:lineRule="auto"/>
        <w:ind w:firstLine="539"/>
        <w:jc w:val="both"/>
        <w:rPr>
          <w:rFonts w:ascii="Times New Roman" w:hAnsi="Times New Roman" w:cs="Times New Roman"/>
          <w:bCs/>
          <w:sz w:val="24"/>
          <w:szCs w:val="24"/>
        </w:rPr>
      </w:pPr>
      <w:r w:rsidRPr="008D0580">
        <w:rPr>
          <w:rFonts w:ascii="Times New Roman" w:hAnsi="Times New Roman" w:cs="Times New Roman"/>
          <w:bCs/>
          <w:sz w:val="24"/>
          <w:szCs w:val="24"/>
        </w:rPr>
        <w:t xml:space="preserve">9.4. Если одна из Сторон не направит или несвоевременно направит документы, указанные в </w:t>
      </w:r>
      <w:hyperlink w:anchor="Par706" w:history="1">
        <w:r w:rsidRPr="008D0580">
          <w:rPr>
            <w:rFonts w:ascii="Times New Roman" w:hAnsi="Times New Roman" w:cs="Times New Roman"/>
            <w:bCs/>
            <w:sz w:val="24"/>
            <w:szCs w:val="24"/>
          </w:rPr>
          <w:t>пунктах 9.2</w:t>
        </w:r>
      </w:hyperlink>
      <w:r w:rsidRPr="008D0580">
        <w:rPr>
          <w:rFonts w:ascii="Times New Roman" w:hAnsi="Times New Roman" w:cs="Times New Roman"/>
          <w:bCs/>
          <w:sz w:val="24"/>
          <w:szCs w:val="24"/>
        </w:rPr>
        <w:t xml:space="preserve"> - </w:t>
      </w:r>
      <w:hyperlink w:anchor="Par710" w:history="1">
        <w:r w:rsidRPr="008D0580">
          <w:rPr>
            <w:rFonts w:ascii="Times New Roman" w:hAnsi="Times New Roman" w:cs="Times New Roman"/>
            <w:bCs/>
            <w:sz w:val="24"/>
            <w:szCs w:val="24"/>
          </w:rPr>
          <w:t>9.3</w:t>
        </w:r>
      </w:hyperlink>
      <w:r w:rsidRPr="008D0580">
        <w:rPr>
          <w:rFonts w:ascii="Times New Roman" w:hAnsi="Times New Roman" w:cs="Times New Roman"/>
          <w:bCs/>
          <w:sz w:val="24"/>
          <w:szCs w:val="24"/>
        </w:rPr>
        <w:t xml:space="preserve"> настоящего раздела, то такая Сторона не вправе ссылаться на возникновение обстоятельства непреодолимой силы в целях обоснования неисполнения и(или) ненадлежащего исполнения обязательства по настоящему Контракту, а вторая Сторона вправе не принимать во внимание наступление обстоятельства непреодолимой силы при предъявлении претензий и исковых заявлений в связи с неисполнением и(или) ненадлежащим исполнением обязательств по настоящему Контракту.</w:t>
      </w:r>
    </w:p>
    <w:p w14:paraId="3AF880B5" w14:textId="5308E7A1" w:rsidR="00104F35" w:rsidRPr="008D0580" w:rsidRDefault="00104F35" w:rsidP="008D0580">
      <w:pPr>
        <w:autoSpaceDE w:val="0"/>
        <w:autoSpaceDN w:val="0"/>
        <w:adjustRightInd w:val="0"/>
        <w:spacing w:after="0" w:line="240" w:lineRule="auto"/>
        <w:ind w:firstLine="539"/>
        <w:jc w:val="both"/>
        <w:rPr>
          <w:rFonts w:ascii="Times New Roman" w:hAnsi="Times New Roman" w:cs="Times New Roman"/>
          <w:bCs/>
          <w:sz w:val="24"/>
          <w:szCs w:val="24"/>
        </w:rPr>
      </w:pPr>
      <w:r w:rsidRPr="008D0580">
        <w:rPr>
          <w:rFonts w:ascii="Times New Roman" w:hAnsi="Times New Roman" w:cs="Times New Roman"/>
          <w:bCs/>
          <w:sz w:val="24"/>
          <w:szCs w:val="24"/>
        </w:rPr>
        <w:t xml:space="preserve">9.5. В случае если обстоятельства непреодолимой силы будут сохраняться более </w:t>
      </w:r>
      <w:r w:rsidR="0079713A" w:rsidRPr="008D0580">
        <w:rPr>
          <w:rFonts w:ascii="Times New Roman" w:hAnsi="Times New Roman" w:cs="Times New Roman"/>
          <w:bCs/>
          <w:sz w:val="24"/>
          <w:szCs w:val="24"/>
        </w:rPr>
        <w:t>30 (тридцати) календарных</w:t>
      </w:r>
      <w:r w:rsidRPr="008D0580">
        <w:rPr>
          <w:rFonts w:ascii="Times New Roman" w:hAnsi="Times New Roman" w:cs="Times New Roman"/>
          <w:bCs/>
          <w:sz w:val="24"/>
          <w:szCs w:val="24"/>
        </w:rPr>
        <w:t xml:space="preserve"> дней, любая Сторона имеет право предложить другой Стороне расторгнуть его. При прекращении настоящего Контракта по причинам, указанным в настоящем пункте, Стороны обязаны осуществить взаиморасчеты по своим обязательствам на день прекращения настоящего Контракта.</w:t>
      </w:r>
    </w:p>
    <w:p w14:paraId="6FCAB3EE" w14:textId="77777777" w:rsidR="00104F35" w:rsidRPr="008D0580" w:rsidRDefault="00104F35" w:rsidP="008D0580">
      <w:pPr>
        <w:autoSpaceDE w:val="0"/>
        <w:autoSpaceDN w:val="0"/>
        <w:adjustRightInd w:val="0"/>
        <w:spacing w:after="0" w:line="240" w:lineRule="auto"/>
        <w:ind w:firstLine="540"/>
        <w:jc w:val="both"/>
        <w:rPr>
          <w:rFonts w:ascii="Times New Roman" w:hAnsi="Times New Roman" w:cs="Times New Roman"/>
          <w:b/>
          <w:bCs/>
        </w:rPr>
      </w:pPr>
    </w:p>
    <w:p w14:paraId="4E65A7B2" w14:textId="77777777" w:rsidR="00104F35" w:rsidRPr="008D0580" w:rsidRDefault="00104F35" w:rsidP="008D0580">
      <w:pPr>
        <w:autoSpaceDE w:val="0"/>
        <w:autoSpaceDN w:val="0"/>
        <w:adjustRightInd w:val="0"/>
        <w:spacing w:after="0" w:line="240" w:lineRule="auto"/>
        <w:jc w:val="center"/>
        <w:outlineLvl w:val="0"/>
        <w:rPr>
          <w:rFonts w:ascii="Times New Roman" w:hAnsi="Times New Roman" w:cs="Times New Roman"/>
          <w:b/>
          <w:bCs/>
        </w:rPr>
      </w:pPr>
      <w:r w:rsidRPr="008D0580">
        <w:rPr>
          <w:rFonts w:ascii="Times New Roman" w:hAnsi="Times New Roman" w:cs="Times New Roman"/>
          <w:b/>
          <w:bCs/>
        </w:rPr>
        <w:t>10. Рассмотрение и разрешение споров</w:t>
      </w:r>
    </w:p>
    <w:p w14:paraId="0D1E49A3" w14:textId="77777777" w:rsidR="00104F35" w:rsidRPr="008D0580" w:rsidRDefault="00104F35" w:rsidP="008D0580">
      <w:pPr>
        <w:autoSpaceDE w:val="0"/>
        <w:autoSpaceDN w:val="0"/>
        <w:adjustRightInd w:val="0"/>
        <w:spacing w:after="0" w:line="240" w:lineRule="auto"/>
        <w:ind w:firstLine="539"/>
        <w:jc w:val="both"/>
        <w:rPr>
          <w:rFonts w:ascii="Times New Roman" w:hAnsi="Times New Roman" w:cs="Times New Roman"/>
          <w:bCs/>
          <w:sz w:val="24"/>
          <w:szCs w:val="24"/>
        </w:rPr>
      </w:pPr>
      <w:r w:rsidRPr="008D0580">
        <w:rPr>
          <w:rFonts w:ascii="Times New Roman" w:hAnsi="Times New Roman" w:cs="Times New Roman"/>
          <w:bCs/>
          <w:sz w:val="24"/>
          <w:szCs w:val="24"/>
        </w:rPr>
        <w:t>10.1. Все споры, возникающие из настоящего Контракта, Стороны могут разрешать путем переговоров.</w:t>
      </w:r>
    </w:p>
    <w:p w14:paraId="5DFBACBB" w14:textId="77777777" w:rsidR="00104F35" w:rsidRPr="008D0580" w:rsidRDefault="00104F35" w:rsidP="008D0580">
      <w:pPr>
        <w:autoSpaceDE w:val="0"/>
        <w:autoSpaceDN w:val="0"/>
        <w:adjustRightInd w:val="0"/>
        <w:spacing w:after="0" w:line="240" w:lineRule="auto"/>
        <w:ind w:firstLine="539"/>
        <w:jc w:val="both"/>
        <w:rPr>
          <w:rFonts w:ascii="Times New Roman" w:hAnsi="Times New Roman" w:cs="Times New Roman"/>
          <w:bCs/>
          <w:sz w:val="24"/>
          <w:szCs w:val="24"/>
        </w:rPr>
      </w:pPr>
      <w:r w:rsidRPr="008D0580">
        <w:rPr>
          <w:rFonts w:ascii="Times New Roman" w:hAnsi="Times New Roman" w:cs="Times New Roman"/>
          <w:bCs/>
          <w:sz w:val="24"/>
          <w:szCs w:val="24"/>
        </w:rPr>
        <w:t>10.2. Все споры, возникающие из настоящего Контракта, подлежат передаче на разрешение Арбитражному суду города Санкт-Петербурга и Ленинградской области в соответствии с действующим законодательством Российской Федерации и настоящим Контрактом.</w:t>
      </w:r>
    </w:p>
    <w:p w14:paraId="1B1E7CD2" w14:textId="77777777" w:rsidR="00104F35" w:rsidRPr="008D0580" w:rsidRDefault="00104F35" w:rsidP="008D0580">
      <w:pPr>
        <w:autoSpaceDE w:val="0"/>
        <w:autoSpaceDN w:val="0"/>
        <w:adjustRightInd w:val="0"/>
        <w:spacing w:after="0" w:line="240" w:lineRule="auto"/>
        <w:ind w:firstLine="539"/>
        <w:jc w:val="both"/>
        <w:rPr>
          <w:rFonts w:ascii="Times New Roman" w:hAnsi="Times New Roman" w:cs="Times New Roman"/>
          <w:bCs/>
          <w:sz w:val="24"/>
          <w:szCs w:val="24"/>
        </w:rPr>
      </w:pPr>
      <w:r w:rsidRPr="008D0580">
        <w:rPr>
          <w:rFonts w:ascii="Times New Roman" w:hAnsi="Times New Roman" w:cs="Times New Roman"/>
          <w:bCs/>
          <w:sz w:val="24"/>
          <w:szCs w:val="24"/>
        </w:rPr>
        <w:t xml:space="preserve">10.3. До передачи спора на разрешение Арбитражного суда города Санкт-Петербурга и Ленинградской области Стороны принимают предусмотренные настоящим разделом меры по досудебному урегулированию спора, за исключением дел, для которых согласно </w:t>
      </w:r>
      <w:hyperlink r:id="rId53" w:history="1">
        <w:r w:rsidRPr="008D0580">
          <w:rPr>
            <w:rFonts w:ascii="Times New Roman" w:hAnsi="Times New Roman" w:cs="Times New Roman"/>
            <w:bCs/>
            <w:sz w:val="24"/>
            <w:szCs w:val="24"/>
          </w:rPr>
          <w:t>части 5 статьи 4</w:t>
        </w:r>
      </w:hyperlink>
      <w:r w:rsidRPr="008D0580">
        <w:rPr>
          <w:rFonts w:ascii="Times New Roman" w:hAnsi="Times New Roman" w:cs="Times New Roman"/>
          <w:bCs/>
          <w:sz w:val="24"/>
          <w:szCs w:val="24"/>
        </w:rPr>
        <w:t xml:space="preserve"> Арбитражного процессуального кодекса Российской Федерации принятие сторонами мер по досудебному урегулированию не является обязательным.</w:t>
      </w:r>
    </w:p>
    <w:p w14:paraId="7BA73391" w14:textId="77777777" w:rsidR="00104F35" w:rsidRPr="008D0580" w:rsidRDefault="00104F35" w:rsidP="008D0580">
      <w:pPr>
        <w:autoSpaceDE w:val="0"/>
        <w:autoSpaceDN w:val="0"/>
        <w:adjustRightInd w:val="0"/>
        <w:spacing w:after="0" w:line="240" w:lineRule="auto"/>
        <w:ind w:firstLine="539"/>
        <w:jc w:val="both"/>
        <w:rPr>
          <w:rFonts w:ascii="Times New Roman" w:hAnsi="Times New Roman" w:cs="Times New Roman"/>
          <w:bCs/>
          <w:sz w:val="24"/>
          <w:szCs w:val="24"/>
        </w:rPr>
      </w:pPr>
      <w:r w:rsidRPr="008D0580">
        <w:rPr>
          <w:rFonts w:ascii="Times New Roman" w:hAnsi="Times New Roman" w:cs="Times New Roman"/>
          <w:bCs/>
          <w:sz w:val="24"/>
          <w:szCs w:val="24"/>
        </w:rPr>
        <w:t xml:space="preserve">10.4. Претензии должны быть направлены одной Стороной другой Стороне в порядке, предусмотренном </w:t>
      </w:r>
      <w:hyperlink w:anchor="Par767" w:history="1">
        <w:r w:rsidRPr="008D0580">
          <w:rPr>
            <w:rFonts w:ascii="Times New Roman" w:hAnsi="Times New Roman" w:cs="Times New Roman"/>
            <w:bCs/>
            <w:sz w:val="24"/>
            <w:szCs w:val="24"/>
          </w:rPr>
          <w:t>пунктом 12.3.1</w:t>
        </w:r>
      </w:hyperlink>
      <w:r w:rsidRPr="008D0580">
        <w:rPr>
          <w:rFonts w:ascii="Times New Roman" w:hAnsi="Times New Roman" w:cs="Times New Roman"/>
          <w:bCs/>
          <w:sz w:val="24"/>
          <w:szCs w:val="24"/>
        </w:rPr>
        <w:t xml:space="preserve"> Контракта.</w:t>
      </w:r>
    </w:p>
    <w:p w14:paraId="4673F991" w14:textId="16E0DA03" w:rsidR="004F3DA2" w:rsidRPr="008D0580" w:rsidRDefault="004F3DA2" w:rsidP="008D0580">
      <w:pPr>
        <w:autoSpaceDE w:val="0"/>
        <w:autoSpaceDN w:val="0"/>
        <w:adjustRightInd w:val="0"/>
        <w:spacing w:after="0" w:line="240" w:lineRule="auto"/>
        <w:ind w:firstLine="539"/>
        <w:jc w:val="both"/>
        <w:rPr>
          <w:rFonts w:ascii="Times New Roman" w:hAnsi="Times New Roman" w:cs="Times New Roman"/>
          <w:bCs/>
          <w:sz w:val="24"/>
          <w:szCs w:val="24"/>
        </w:rPr>
      </w:pPr>
      <w:r w:rsidRPr="008D0580">
        <w:rPr>
          <w:rFonts w:ascii="Times New Roman" w:hAnsi="Times New Roman" w:cs="Times New Roman"/>
          <w:bCs/>
          <w:sz w:val="24"/>
          <w:szCs w:val="24"/>
        </w:rPr>
        <w:t>10.5. Сторона должна дать ответ на претензию по существу в срок не позднее 30 календарных</w:t>
      </w:r>
      <w:r w:rsidR="00CB7F5E" w:rsidRPr="008D0580">
        <w:rPr>
          <w:rFonts w:ascii="Times New Roman" w:hAnsi="Times New Roman" w:cs="Times New Roman"/>
          <w:bCs/>
          <w:sz w:val="24"/>
          <w:szCs w:val="24"/>
        </w:rPr>
        <w:t xml:space="preserve"> дней</w:t>
      </w:r>
      <w:r w:rsidRPr="008D0580">
        <w:rPr>
          <w:rFonts w:ascii="Times New Roman" w:hAnsi="Times New Roman" w:cs="Times New Roman"/>
          <w:bCs/>
          <w:sz w:val="24"/>
          <w:szCs w:val="24"/>
        </w:rPr>
        <w:t xml:space="preserve"> с даты получения претензии.</w:t>
      </w:r>
    </w:p>
    <w:p w14:paraId="7F908319" w14:textId="77777777" w:rsidR="00104F35" w:rsidRPr="008D0580" w:rsidRDefault="00104F35" w:rsidP="008D0580">
      <w:pPr>
        <w:autoSpaceDE w:val="0"/>
        <w:autoSpaceDN w:val="0"/>
        <w:adjustRightInd w:val="0"/>
        <w:spacing w:after="0" w:line="240" w:lineRule="auto"/>
        <w:ind w:firstLine="539"/>
        <w:jc w:val="both"/>
        <w:rPr>
          <w:rFonts w:ascii="Times New Roman" w:hAnsi="Times New Roman" w:cs="Times New Roman"/>
          <w:bCs/>
          <w:sz w:val="24"/>
          <w:szCs w:val="24"/>
        </w:rPr>
      </w:pPr>
      <w:r w:rsidRPr="008D0580">
        <w:rPr>
          <w:rFonts w:ascii="Times New Roman" w:hAnsi="Times New Roman" w:cs="Times New Roman"/>
          <w:bCs/>
          <w:sz w:val="24"/>
          <w:szCs w:val="24"/>
        </w:rPr>
        <w:lastRenderedPageBreak/>
        <w:t>10.6. В претензии должны быть указаны: наименование, почтовый адрес и реквизиты Стороны, предъявившей претензию; наименование, почтовый адрес и реквизиты Стороны, которой предъявлена претензия; обстоятельства, являющиеся основанием для предъявления претензии, со ссылками на соответствующие пункты настоящего Контракта и(или) нормативные правовые акты; требования; информацию о мерах, которые будут осуществлены в случае отклонения претензии (приостановка исполнения обязательств, передача спора на разрешение суда и т.д.); дату и регистрационный номер претензии; подпись уполномоченного лица; перечень прилагаемых документов.</w:t>
      </w:r>
    </w:p>
    <w:p w14:paraId="66026079" w14:textId="77777777" w:rsidR="00104F35" w:rsidRPr="008D0580" w:rsidRDefault="00104F35" w:rsidP="008D0580">
      <w:pPr>
        <w:autoSpaceDE w:val="0"/>
        <w:autoSpaceDN w:val="0"/>
        <w:adjustRightInd w:val="0"/>
        <w:spacing w:after="0" w:line="240" w:lineRule="auto"/>
        <w:ind w:firstLine="539"/>
        <w:jc w:val="both"/>
        <w:rPr>
          <w:rFonts w:ascii="Times New Roman" w:hAnsi="Times New Roman" w:cs="Times New Roman"/>
          <w:bCs/>
          <w:sz w:val="24"/>
          <w:szCs w:val="24"/>
        </w:rPr>
      </w:pPr>
      <w:r w:rsidRPr="008D0580">
        <w:rPr>
          <w:rFonts w:ascii="Times New Roman" w:hAnsi="Times New Roman" w:cs="Times New Roman"/>
          <w:bCs/>
          <w:sz w:val="24"/>
          <w:szCs w:val="24"/>
        </w:rPr>
        <w:t xml:space="preserve">10.7. Если требования в претензии подлежат денежной оценке, в претензии указывается </w:t>
      </w:r>
      <w:proofErr w:type="spellStart"/>
      <w:r w:rsidRPr="008D0580">
        <w:rPr>
          <w:rFonts w:ascii="Times New Roman" w:hAnsi="Times New Roman" w:cs="Times New Roman"/>
          <w:bCs/>
          <w:sz w:val="24"/>
          <w:szCs w:val="24"/>
        </w:rPr>
        <w:t>истребуемая</w:t>
      </w:r>
      <w:proofErr w:type="spellEnd"/>
      <w:r w:rsidRPr="008D0580">
        <w:rPr>
          <w:rFonts w:ascii="Times New Roman" w:hAnsi="Times New Roman" w:cs="Times New Roman"/>
          <w:bCs/>
          <w:sz w:val="24"/>
          <w:szCs w:val="24"/>
        </w:rPr>
        <w:t xml:space="preserve"> денежная сумма и ее полный и обоснованный расчет.</w:t>
      </w:r>
    </w:p>
    <w:p w14:paraId="043BEEAF" w14:textId="77777777" w:rsidR="00104F35" w:rsidRPr="008D0580" w:rsidRDefault="00104F35" w:rsidP="008D0580">
      <w:pPr>
        <w:autoSpaceDE w:val="0"/>
        <w:autoSpaceDN w:val="0"/>
        <w:adjustRightInd w:val="0"/>
        <w:spacing w:after="0" w:line="240" w:lineRule="auto"/>
        <w:ind w:firstLine="539"/>
        <w:jc w:val="both"/>
        <w:rPr>
          <w:rFonts w:ascii="Times New Roman" w:hAnsi="Times New Roman" w:cs="Times New Roman"/>
          <w:bCs/>
          <w:sz w:val="24"/>
          <w:szCs w:val="24"/>
        </w:rPr>
      </w:pPr>
      <w:r w:rsidRPr="008D0580">
        <w:rPr>
          <w:rFonts w:ascii="Times New Roman" w:hAnsi="Times New Roman" w:cs="Times New Roman"/>
          <w:bCs/>
          <w:sz w:val="24"/>
          <w:szCs w:val="24"/>
        </w:rPr>
        <w:t>10.8. В подтверждение заявленных требований к претензии должны быть приложены надлежащим образом оформленные и заверенные необходимые документы, которые отсутствуют у Стороны-адресата, их копии либо выписки из них.</w:t>
      </w:r>
    </w:p>
    <w:p w14:paraId="0A405232" w14:textId="77777777" w:rsidR="00104F35" w:rsidRPr="008D0580" w:rsidRDefault="00104F35" w:rsidP="008D0580">
      <w:pPr>
        <w:autoSpaceDE w:val="0"/>
        <w:autoSpaceDN w:val="0"/>
        <w:adjustRightInd w:val="0"/>
        <w:spacing w:after="0" w:line="240" w:lineRule="auto"/>
        <w:ind w:firstLine="539"/>
        <w:jc w:val="both"/>
        <w:rPr>
          <w:rFonts w:ascii="Times New Roman" w:hAnsi="Times New Roman" w:cs="Times New Roman"/>
          <w:bCs/>
          <w:sz w:val="24"/>
          <w:szCs w:val="24"/>
        </w:rPr>
      </w:pPr>
      <w:r w:rsidRPr="008D0580">
        <w:rPr>
          <w:rFonts w:ascii="Times New Roman" w:hAnsi="Times New Roman" w:cs="Times New Roman"/>
          <w:bCs/>
          <w:sz w:val="24"/>
          <w:szCs w:val="24"/>
        </w:rPr>
        <w:t>10.9. В претензии могут быть указаны иные сведения, которые, по мнению Стороны, предъявившей претензию, будут способствовать более быстрому и правильному ее рассмотрению, объективному урегулированию спора.</w:t>
      </w:r>
    </w:p>
    <w:p w14:paraId="609DF87E" w14:textId="77777777" w:rsidR="00104F35" w:rsidRPr="008D0580" w:rsidRDefault="00104F35" w:rsidP="008D0580">
      <w:pPr>
        <w:autoSpaceDE w:val="0"/>
        <w:autoSpaceDN w:val="0"/>
        <w:adjustRightInd w:val="0"/>
        <w:spacing w:after="0" w:line="240" w:lineRule="auto"/>
        <w:ind w:firstLine="539"/>
        <w:jc w:val="both"/>
        <w:rPr>
          <w:rFonts w:ascii="Times New Roman" w:hAnsi="Times New Roman" w:cs="Times New Roman"/>
          <w:bCs/>
          <w:sz w:val="24"/>
          <w:szCs w:val="24"/>
        </w:rPr>
      </w:pPr>
      <w:r w:rsidRPr="008D0580">
        <w:rPr>
          <w:rFonts w:ascii="Times New Roman" w:hAnsi="Times New Roman" w:cs="Times New Roman"/>
          <w:bCs/>
          <w:sz w:val="24"/>
          <w:szCs w:val="24"/>
        </w:rPr>
        <w:t>10.10. При отклонении претензии полностью или частично либо неполучении ответа в установленные для ее рассмотрения сроки, либо неисполнении требований по претензии в установленные для их исполнения сроки, либо невручении претензии по обстоятельствам, зависящим от Стороны-адресата, Сторона, предъявившая претензию, вправе после наступления любого из указанных событий передать спор на разрешение в Арбитражный суд города Санкт-Петербурга и Ленинградской области.</w:t>
      </w:r>
    </w:p>
    <w:p w14:paraId="2CEE2829" w14:textId="77777777" w:rsidR="009D6BFC" w:rsidRDefault="009D6BFC" w:rsidP="008D0580">
      <w:pPr>
        <w:autoSpaceDE w:val="0"/>
        <w:autoSpaceDN w:val="0"/>
        <w:adjustRightInd w:val="0"/>
        <w:spacing w:after="0" w:line="240" w:lineRule="auto"/>
        <w:jc w:val="center"/>
        <w:outlineLvl w:val="0"/>
        <w:rPr>
          <w:rFonts w:ascii="Times New Roman" w:hAnsi="Times New Roman" w:cs="Times New Roman"/>
          <w:b/>
          <w:bCs/>
        </w:rPr>
      </w:pPr>
    </w:p>
    <w:p w14:paraId="3075D53C" w14:textId="77777777" w:rsidR="00104F35" w:rsidRPr="008D0580" w:rsidRDefault="00104F35" w:rsidP="008D0580">
      <w:pPr>
        <w:autoSpaceDE w:val="0"/>
        <w:autoSpaceDN w:val="0"/>
        <w:adjustRightInd w:val="0"/>
        <w:spacing w:after="0" w:line="240" w:lineRule="auto"/>
        <w:jc w:val="center"/>
        <w:outlineLvl w:val="0"/>
        <w:rPr>
          <w:rFonts w:ascii="Times New Roman" w:hAnsi="Times New Roman" w:cs="Times New Roman"/>
          <w:b/>
          <w:bCs/>
        </w:rPr>
      </w:pPr>
      <w:r w:rsidRPr="008D0580">
        <w:rPr>
          <w:rFonts w:ascii="Times New Roman" w:hAnsi="Times New Roman" w:cs="Times New Roman"/>
          <w:b/>
          <w:bCs/>
        </w:rPr>
        <w:t>11. Срок действия и порядок изменения, расторжения</w:t>
      </w:r>
    </w:p>
    <w:p w14:paraId="33821D4A" w14:textId="0A06702D" w:rsidR="00104F35" w:rsidRPr="008D0580" w:rsidRDefault="00104F35" w:rsidP="008D0580">
      <w:pPr>
        <w:autoSpaceDE w:val="0"/>
        <w:autoSpaceDN w:val="0"/>
        <w:adjustRightInd w:val="0"/>
        <w:spacing w:after="0" w:line="240" w:lineRule="auto"/>
        <w:jc w:val="center"/>
        <w:rPr>
          <w:rFonts w:ascii="Times New Roman" w:hAnsi="Times New Roman" w:cs="Times New Roman"/>
          <w:b/>
          <w:bCs/>
        </w:rPr>
      </w:pPr>
      <w:r w:rsidRPr="008D0580">
        <w:rPr>
          <w:rFonts w:ascii="Times New Roman" w:hAnsi="Times New Roman" w:cs="Times New Roman"/>
          <w:b/>
          <w:bCs/>
        </w:rPr>
        <w:t xml:space="preserve">Контракта. </w:t>
      </w:r>
      <w:r w:rsidR="006A0BEF" w:rsidRPr="008D0580">
        <w:rPr>
          <w:rFonts w:ascii="Times New Roman" w:hAnsi="Times New Roman" w:cs="Times New Roman"/>
          <w:b/>
          <w:bCs/>
        </w:rPr>
        <w:t xml:space="preserve">Срок поставки товара, </w:t>
      </w:r>
      <w:r w:rsidRPr="008D0580">
        <w:rPr>
          <w:rFonts w:ascii="Times New Roman" w:hAnsi="Times New Roman" w:cs="Times New Roman"/>
          <w:b/>
          <w:bCs/>
        </w:rPr>
        <w:t>Срок исполнения Контракта</w:t>
      </w:r>
      <w:r w:rsidR="006A0BEF" w:rsidRPr="008D0580">
        <w:rPr>
          <w:rFonts w:ascii="Times New Roman" w:hAnsi="Times New Roman" w:cs="Times New Roman"/>
          <w:b/>
          <w:bCs/>
        </w:rPr>
        <w:t xml:space="preserve">. </w:t>
      </w:r>
    </w:p>
    <w:p w14:paraId="72618778" w14:textId="77777777" w:rsidR="00381C0B" w:rsidRPr="008D0580" w:rsidRDefault="00381C0B" w:rsidP="00381C0B">
      <w:pPr>
        <w:autoSpaceDE w:val="0"/>
        <w:autoSpaceDN w:val="0"/>
        <w:adjustRightInd w:val="0"/>
        <w:spacing w:after="0" w:line="240" w:lineRule="auto"/>
        <w:ind w:firstLine="539"/>
        <w:jc w:val="both"/>
        <w:rPr>
          <w:rFonts w:ascii="Times New Roman" w:hAnsi="Times New Roman" w:cs="Times New Roman"/>
          <w:bCs/>
          <w:sz w:val="24"/>
          <w:szCs w:val="24"/>
        </w:rPr>
      </w:pPr>
      <w:bookmarkStart w:id="19" w:name="Par735"/>
      <w:bookmarkEnd w:id="19"/>
      <w:r w:rsidRPr="008D0580">
        <w:rPr>
          <w:rFonts w:ascii="Times New Roman" w:hAnsi="Times New Roman" w:cs="Times New Roman"/>
          <w:bCs/>
          <w:sz w:val="24"/>
          <w:szCs w:val="24"/>
        </w:rPr>
        <w:t>11.1. Настоящий Контракт вступает в силу с даты его заключения обеими Сторонами и действует по "3</w:t>
      </w:r>
      <w:r>
        <w:rPr>
          <w:rFonts w:ascii="Times New Roman" w:hAnsi="Times New Roman" w:cs="Times New Roman"/>
          <w:bCs/>
          <w:sz w:val="24"/>
          <w:szCs w:val="24"/>
        </w:rPr>
        <w:t>0</w:t>
      </w:r>
      <w:r w:rsidRPr="008D0580">
        <w:rPr>
          <w:rFonts w:ascii="Times New Roman" w:hAnsi="Times New Roman" w:cs="Times New Roman"/>
          <w:bCs/>
          <w:sz w:val="24"/>
          <w:szCs w:val="24"/>
        </w:rPr>
        <w:t xml:space="preserve">" </w:t>
      </w:r>
      <w:r>
        <w:rPr>
          <w:rFonts w:ascii="Times New Roman" w:hAnsi="Times New Roman" w:cs="Times New Roman"/>
          <w:bCs/>
          <w:sz w:val="24"/>
          <w:szCs w:val="24"/>
        </w:rPr>
        <w:t>ноября</w:t>
      </w:r>
      <w:r w:rsidRPr="008D0580">
        <w:rPr>
          <w:rFonts w:ascii="Times New Roman" w:hAnsi="Times New Roman" w:cs="Times New Roman"/>
          <w:bCs/>
          <w:sz w:val="24"/>
          <w:szCs w:val="24"/>
        </w:rPr>
        <w:t xml:space="preserve"> 2025 года (включительно), а в части неисполненных обязательств - до полного их исполнения Сторонами. Окончание срока действия настоящего Контракта не влечет прекращения неисполненных обязательств Сторон по настоящему Контракту.</w:t>
      </w:r>
    </w:p>
    <w:p w14:paraId="2296EED2" w14:textId="77777777" w:rsidR="00381C0B" w:rsidRPr="008D0580" w:rsidRDefault="00381C0B" w:rsidP="00381C0B">
      <w:pPr>
        <w:autoSpaceDE w:val="0"/>
        <w:autoSpaceDN w:val="0"/>
        <w:adjustRightInd w:val="0"/>
        <w:spacing w:after="0" w:line="240" w:lineRule="auto"/>
        <w:ind w:firstLine="539"/>
        <w:jc w:val="both"/>
        <w:rPr>
          <w:rFonts w:ascii="Times New Roman" w:hAnsi="Times New Roman" w:cs="Times New Roman"/>
          <w:bCs/>
          <w:sz w:val="24"/>
          <w:szCs w:val="24"/>
        </w:rPr>
      </w:pPr>
      <w:r w:rsidRPr="008D0580">
        <w:rPr>
          <w:rFonts w:ascii="Times New Roman" w:hAnsi="Times New Roman" w:cs="Times New Roman"/>
          <w:bCs/>
          <w:sz w:val="24"/>
          <w:szCs w:val="24"/>
        </w:rPr>
        <w:t>11.2. Расторжение настоящего Контракта допускается по соглашению Сторон, по решению суда, в случае одностороннего отказа Стороны от исполнения настоящего Контракта в соответствии с гражданским законодательством Российской Федерации. При этом факт подписания Сторонами соглашения о расторжении настоящего Контракта не освобождает Стороны от обязанностей урегулирования взаимных расчетов.</w:t>
      </w:r>
    </w:p>
    <w:p w14:paraId="1354BB3E" w14:textId="77777777" w:rsidR="00381C0B" w:rsidRPr="008D0580" w:rsidRDefault="00381C0B" w:rsidP="00381C0B">
      <w:pPr>
        <w:autoSpaceDE w:val="0"/>
        <w:autoSpaceDN w:val="0"/>
        <w:adjustRightInd w:val="0"/>
        <w:spacing w:after="0" w:line="240" w:lineRule="auto"/>
        <w:ind w:firstLine="539"/>
        <w:jc w:val="both"/>
        <w:rPr>
          <w:rFonts w:ascii="Times New Roman" w:hAnsi="Times New Roman" w:cs="Times New Roman"/>
          <w:bCs/>
          <w:sz w:val="24"/>
          <w:szCs w:val="24"/>
        </w:rPr>
      </w:pPr>
      <w:r w:rsidRPr="008D0580">
        <w:rPr>
          <w:rFonts w:ascii="Times New Roman" w:hAnsi="Times New Roman" w:cs="Times New Roman"/>
          <w:bCs/>
          <w:sz w:val="24"/>
          <w:szCs w:val="24"/>
        </w:rPr>
        <w:t xml:space="preserve">11.3. Заказчик не позднее двух рабочих дней, следующих за днем вступления в силу решения Заказчика об одностороннем отказе от исполнения Контракта в связи с неисполнением или ненадлежащим исполнением Поставщиком обязательств, предусмотренных Контрактом, направляет в соответствии с порядком, предусмотренным </w:t>
      </w:r>
      <w:hyperlink r:id="rId54" w:history="1">
        <w:r w:rsidRPr="008D0580">
          <w:rPr>
            <w:rFonts w:ascii="Times New Roman" w:hAnsi="Times New Roman" w:cs="Times New Roman"/>
            <w:bCs/>
            <w:sz w:val="24"/>
            <w:szCs w:val="24"/>
          </w:rPr>
          <w:t>пунктом 1 части 10 статьи 104</w:t>
        </w:r>
      </w:hyperlink>
      <w:r w:rsidRPr="008D0580">
        <w:rPr>
          <w:rFonts w:ascii="Times New Roman" w:hAnsi="Times New Roman" w:cs="Times New Roman"/>
          <w:bCs/>
          <w:sz w:val="24"/>
          <w:szCs w:val="24"/>
        </w:rPr>
        <w:t xml:space="preserve"> Закона, обращение о включении информации о Поставщике в реестр недобросовестных поставщиков (подрядчиков, исполнителей).</w:t>
      </w:r>
    </w:p>
    <w:p w14:paraId="34A001E8" w14:textId="77777777" w:rsidR="00381C0B" w:rsidRPr="008D0580" w:rsidRDefault="00381C0B" w:rsidP="00381C0B">
      <w:pPr>
        <w:autoSpaceDE w:val="0"/>
        <w:autoSpaceDN w:val="0"/>
        <w:adjustRightInd w:val="0"/>
        <w:spacing w:after="0" w:line="240" w:lineRule="auto"/>
        <w:ind w:firstLine="539"/>
        <w:jc w:val="both"/>
        <w:rPr>
          <w:rFonts w:ascii="Times New Roman" w:hAnsi="Times New Roman" w:cs="Times New Roman"/>
          <w:bCs/>
          <w:sz w:val="24"/>
          <w:szCs w:val="24"/>
        </w:rPr>
      </w:pPr>
      <w:r w:rsidRPr="008D0580">
        <w:rPr>
          <w:rFonts w:ascii="Times New Roman" w:hAnsi="Times New Roman" w:cs="Times New Roman"/>
          <w:bCs/>
          <w:sz w:val="24"/>
          <w:szCs w:val="24"/>
        </w:rPr>
        <w:t>11.4. Изменения и дополнения по основаниям, предусмотренным настоящим Контрактом, вносятся по соглашению Сторон, которое оформляется соответствующим дополнительным Соглашением и является неотъемлемой частью настоящего Контракта.</w:t>
      </w:r>
    </w:p>
    <w:p w14:paraId="7975E696" w14:textId="77777777" w:rsidR="00381C0B" w:rsidRPr="008D0580" w:rsidRDefault="00381C0B" w:rsidP="00381C0B">
      <w:pPr>
        <w:autoSpaceDE w:val="0"/>
        <w:autoSpaceDN w:val="0"/>
        <w:adjustRightInd w:val="0"/>
        <w:spacing w:after="0" w:line="240" w:lineRule="auto"/>
        <w:ind w:firstLine="539"/>
        <w:jc w:val="both"/>
        <w:rPr>
          <w:rFonts w:ascii="Times New Roman" w:hAnsi="Times New Roman" w:cs="Times New Roman"/>
          <w:bCs/>
          <w:sz w:val="24"/>
          <w:szCs w:val="24"/>
        </w:rPr>
      </w:pPr>
      <w:r w:rsidRPr="008D0580">
        <w:rPr>
          <w:rFonts w:ascii="Times New Roman" w:hAnsi="Times New Roman" w:cs="Times New Roman"/>
          <w:bCs/>
          <w:sz w:val="24"/>
          <w:szCs w:val="24"/>
        </w:rPr>
        <w:t>11.5. Изменение условий настоящего Контракта при его исполнении не допускается, за исключением случаев, предусмотренных Законом.</w:t>
      </w:r>
    </w:p>
    <w:p w14:paraId="3B1C095F" w14:textId="77777777" w:rsidR="00381C0B" w:rsidRPr="008D0580" w:rsidRDefault="00381C0B" w:rsidP="00381C0B">
      <w:pPr>
        <w:autoSpaceDE w:val="0"/>
        <w:autoSpaceDN w:val="0"/>
        <w:adjustRightInd w:val="0"/>
        <w:spacing w:after="0" w:line="240" w:lineRule="auto"/>
        <w:ind w:firstLine="539"/>
        <w:jc w:val="both"/>
        <w:rPr>
          <w:rFonts w:ascii="Times New Roman" w:hAnsi="Times New Roman" w:cs="Times New Roman"/>
          <w:bCs/>
          <w:sz w:val="24"/>
          <w:szCs w:val="24"/>
        </w:rPr>
      </w:pPr>
      <w:r w:rsidRPr="008D0580">
        <w:rPr>
          <w:rFonts w:ascii="Times New Roman" w:hAnsi="Times New Roman" w:cs="Times New Roman"/>
          <w:bCs/>
          <w:sz w:val="24"/>
          <w:szCs w:val="24"/>
        </w:rPr>
        <w:t xml:space="preserve">11.6. Предусмотренные </w:t>
      </w:r>
      <w:hyperlink r:id="rId55" w:history="1">
        <w:r w:rsidRPr="008D0580">
          <w:rPr>
            <w:rFonts w:ascii="Times New Roman" w:hAnsi="Times New Roman" w:cs="Times New Roman"/>
            <w:bCs/>
            <w:sz w:val="24"/>
            <w:szCs w:val="24"/>
          </w:rPr>
          <w:t>частью 1 статьи 95</w:t>
        </w:r>
      </w:hyperlink>
      <w:r w:rsidRPr="008D0580">
        <w:rPr>
          <w:rFonts w:ascii="Times New Roman" w:hAnsi="Times New Roman" w:cs="Times New Roman"/>
          <w:bCs/>
          <w:sz w:val="24"/>
          <w:szCs w:val="24"/>
        </w:rPr>
        <w:t xml:space="preserve"> Закона изменения осуществляются при условии предоставления Поставщиком в соответствии с Законом обеспечения исполнения контракта, если такие изменения влекут возникновение новых обязательств Поставщика, не обеспеченных ранее предоставленным обеспечением исполнения Контракта, и если при определении Поставщика требование обеспечения исполнения контракта установлено в соответствии со </w:t>
      </w:r>
      <w:hyperlink r:id="rId56" w:history="1">
        <w:r w:rsidRPr="008D0580">
          <w:rPr>
            <w:rFonts w:ascii="Times New Roman" w:hAnsi="Times New Roman" w:cs="Times New Roman"/>
            <w:bCs/>
            <w:sz w:val="24"/>
            <w:szCs w:val="24"/>
          </w:rPr>
          <w:t>статьей 96</w:t>
        </w:r>
      </w:hyperlink>
      <w:r w:rsidRPr="008D0580">
        <w:rPr>
          <w:rFonts w:ascii="Times New Roman" w:hAnsi="Times New Roman" w:cs="Times New Roman"/>
          <w:bCs/>
          <w:sz w:val="24"/>
          <w:szCs w:val="24"/>
        </w:rPr>
        <w:t xml:space="preserve"> Закона. При этом:</w:t>
      </w:r>
    </w:p>
    <w:p w14:paraId="3DA0452C" w14:textId="77777777" w:rsidR="00381C0B" w:rsidRPr="008D0580" w:rsidRDefault="00381C0B" w:rsidP="00381C0B">
      <w:pPr>
        <w:autoSpaceDE w:val="0"/>
        <w:autoSpaceDN w:val="0"/>
        <w:adjustRightInd w:val="0"/>
        <w:spacing w:after="0" w:line="240" w:lineRule="auto"/>
        <w:ind w:firstLine="539"/>
        <w:jc w:val="both"/>
        <w:rPr>
          <w:rFonts w:ascii="Times New Roman" w:hAnsi="Times New Roman" w:cs="Times New Roman"/>
          <w:bCs/>
          <w:sz w:val="24"/>
          <w:szCs w:val="24"/>
        </w:rPr>
      </w:pPr>
      <w:r w:rsidRPr="008D0580">
        <w:rPr>
          <w:rFonts w:ascii="Times New Roman" w:hAnsi="Times New Roman" w:cs="Times New Roman"/>
          <w:bCs/>
          <w:sz w:val="24"/>
          <w:szCs w:val="24"/>
        </w:rPr>
        <w:t xml:space="preserve">1) размер обеспечения может быть уменьшен в порядке и случаях, предусмотренных </w:t>
      </w:r>
      <w:hyperlink r:id="rId57" w:history="1">
        <w:r w:rsidRPr="008D0580">
          <w:rPr>
            <w:rFonts w:ascii="Times New Roman" w:hAnsi="Times New Roman" w:cs="Times New Roman"/>
            <w:bCs/>
            <w:sz w:val="24"/>
            <w:szCs w:val="24"/>
          </w:rPr>
          <w:t>частями 7</w:t>
        </w:r>
      </w:hyperlink>
      <w:r w:rsidRPr="008D0580">
        <w:rPr>
          <w:rFonts w:ascii="Times New Roman" w:hAnsi="Times New Roman" w:cs="Times New Roman"/>
          <w:bCs/>
          <w:sz w:val="24"/>
          <w:szCs w:val="24"/>
        </w:rPr>
        <w:t xml:space="preserve"> - </w:t>
      </w:r>
      <w:hyperlink r:id="rId58" w:history="1">
        <w:r w:rsidRPr="008D0580">
          <w:rPr>
            <w:rFonts w:ascii="Times New Roman" w:hAnsi="Times New Roman" w:cs="Times New Roman"/>
            <w:bCs/>
            <w:sz w:val="24"/>
            <w:szCs w:val="24"/>
          </w:rPr>
          <w:t>7.3 статьи 96</w:t>
        </w:r>
      </w:hyperlink>
      <w:r w:rsidRPr="008D0580">
        <w:rPr>
          <w:rFonts w:ascii="Times New Roman" w:hAnsi="Times New Roman" w:cs="Times New Roman"/>
          <w:bCs/>
          <w:sz w:val="24"/>
          <w:szCs w:val="24"/>
        </w:rPr>
        <w:t xml:space="preserve"> Закона;</w:t>
      </w:r>
    </w:p>
    <w:p w14:paraId="488A83A6" w14:textId="77777777" w:rsidR="00381C0B" w:rsidRPr="008D0580" w:rsidRDefault="00381C0B" w:rsidP="00381C0B">
      <w:pPr>
        <w:autoSpaceDE w:val="0"/>
        <w:autoSpaceDN w:val="0"/>
        <w:adjustRightInd w:val="0"/>
        <w:spacing w:after="0" w:line="240" w:lineRule="auto"/>
        <w:ind w:firstLine="539"/>
        <w:jc w:val="both"/>
        <w:rPr>
          <w:rFonts w:ascii="Times New Roman" w:hAnsi="Times New Roman" w:cs="Times New Roman"/>
          <w:bCs/>
          <w:sz w:val="24"/>
          <w:szCs w:val="24"/>
        </w:rPr>
      </w:pPr>
      <w:r w:rsidRPr="008D0580">
        <w:rPr>
          <w:rFonts w:ascii="Times New Roman" w:hAnsi="Times New Roman" w:cs="Times New Roman"/>
          <w:bCs/>
          <w:sz w:val="24"/>
          <w:szCs w:val="24"/>
        </w:rPr>
        <w:lastRenderedPageBreak/>
        <w:t>2) обеспечение исполнения Контракта может быть предоставлено путем внесения соответствующих изменений в условия ранее предоставленной Заказчику независимой гарантии;</w:t>
      </w:r>
    </w:p>
    <w:p w14:paraId="04E948E8" w14:textId="77777777" w:rsidR="00381C0B" w:rsidRPr="008D0580" w:rsidRDefault="00381C0B" w:rsidP="00381C0B">
      <w:pPr>
        <w:autoSpaceDE w:val="0"/>
        <w:autoSpaceDN w:val="0"/>
        <w:adjustRightInd w:val="0"/>
        <w:spacing w:after="0" w:line="240" w:lineRule="auto"/>
        <w:ind w:firstLine="539"/>
        <w:jc w:val="both"/>
        <w:rPr>
          <w:rFonts w:ascii="Times New Roman" w:hAnsi="Times New Roman" w:cs="Times New Roman"/>
          <w:bCs/>
          <w:sz w:val="24"/>
          <w:szCs w:val="24"/>
        </w:rPr>
      </w:pPr>
      <w:r w:rsidRPr="008D0580">
        <w:rPr>
          <w:rFonts w:ascii="Times New Roman" w:hAnsi="Times New Roman" w:cs="Times New Roman"/>
          <w:bCs/>
          <w:sz w:val="24"/>
          <w:szCs w:val="24"/>
        </w:rPr>
        <w:t>3) если обеспечение исполнения Контракта осуществляется путем предоставления новой независимой гарантии, возврат Заказчиком ранее предоставленной ему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w:t>
      </w:r>
    </w:p>
    <w:p w14:paraId="049E9858" w14:textId="77777777" w:rsidR="00381C0B" w:rsidRPr="008D0580" w:rsidRDefault="00381C0B" w:rsidP="00381C0B">
      <w:pPr>
        <w:autoSpaceDE w:val="0"/>
        <w:autoSpaceDN w:val="0"/>
        <w:adjustRightInd w:val="0"/>
        <w:spacing w:after="0" w:line="240" w:lineRule="auto"/>
        <w:ind w:firstLine="539"/>
        <w:jc w:val="both"/>
        <w:rPr>
          <w:rFonts w:ascii="Times New Roman" w:hAnsi="Times New Roman" w:cs="Times New Roman"/>
          <w:bCs/>
          <w:sz w:val="24"/>
          <w:szCs w:val="24"/>
        </w:rPr>
      </w:pPr>
      <w:r w:rsidRPr="008D0580">
        <w:rPr>
          <w:rFonts w:ascii="Times New Roman" w:hAnsi="Times New Roman" w:cs="Times New Roman"/>
          <w:bCs/>
          <w:sz w:val="24"/>
          <w:szCs w:val="24"/>
        </w:rPr>
        <w:t xml:space="preserve">4) если при увеличении в соответствии со </w:t>
      </w:r>
      <w:hyperlink r:id="rId59" w:history="1">
        <w:r w:rsidRPr="008D0580">
          <w:rPr>
            <w:rFonts w:ascii="Times New Roman" w:hAnsi="Times New Roman" w:cs="Times New Roman"/>
            <w:bCs/>
            <w:sz w:val="24"/>
            <w:szCs w:val="24"/>
          </w:rPr>
          <w:t>статьей 95</w:t>
        </w:r>
      </w:hyperlink>
      <w:r w:rsidRPr="008D0580">
        <w:rPr>
          <w:rFonts w:ascii="Times New Roman" w:hAnsi="Times New Roman" w:cs="Times New Roman"/>
          <w:bCs/>
          <w:sz w:val="24"/>
          <w:szCs w:val="24"/>
        </w:rPr>
        <w:t xml:space="preserve"> Закона цены Контракта обеспечение исполнения Контракта осуществляется путем внесения денежных средств, Поставщик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Поставщика.</w:t>
      </w:r>
    </w:p>
    <w:p w14:paraId="534713F3" w14:textId="77777777" w:rsidR="00381C0B" w:rsidRPr="008D0580" w:rsidRDefault="00381C0B" w:rsidP="00381C0B">
      <w:pPr>
        <w:autoSpaceDE w:val="0"/>
        <w:autoSpaceDN w:val="0"/>
        <w:adjustRightInd w:val="0"/>
        <w:spacing w:after="0" w:line="240" w:lineRule="auto"/>
        <w:ind w:firstLine="539"/>
        <w:jc w:val="both"/>
        <w:rPr>
          <w:rFonts w:ascii="Times New Roman" w:hAnsi="Times New Roman" w:cs="Times New Roman"/>
          <w:bCs/>
          <w:sz w:val="24"/>
          <w:szCs w:val="24"/>
        </w:rPr>
      </w:pPr>
      <w:r w:rsidRPr="008D0580">
        <w:rPr>
          <w:rFonts w:ascii="Times New Roman" w:hAnsi="Times New Roman" w:cs="Times New Roman"/>
          <w:bCs/>
          <w:sz w:val="24"/>
          <w:szCs w:val="24"/>
        </w:rPr>
        <w:t xml:space="preserve">11.7. В случае уменьшения в соответствии со </w:t>
      </w:r>
      <w:hyperlink r:id="rId60" w:history="1">
        <w:r w:rsidRPr="008D0580">
          <w:rPr>
            <w:rFonts w:ascii="Times New Roman" w:hAnsi="Times New Roman" w:cs="Times New Roman"/>
            <w:bCs/>
            <w:sz w:val="24"/>
            <w:szCs w:val="24"/>
          </w:rPr>
          <w:t>статьей 95</w:t>
        </w:r>
      </w:hyperlink>
      <w:r w:rsidRPr="008D0580">
        <w:rPr>
          <w:rFonts w:ascii="Times New Roman" w:hAnsi="Times New Roman" w:cs="Times New Roman"/>
          <w:bCs/>
          <w:sz w:val="24"/>
          <w:szCs w:val="24"/>
        </w:rPr>
        <w:t xml:space="preserve"> Закона цены Контракта Заказчик возвращает Поставщику денежные средства в размере, пропорциональном размеру такого уменьшения цены Контракта.</w:t>
      </w:r>
    </w:p>
    <w:p w14:paraId="68D54304" w14:textId="77777777" w:rsidR="00381C0B" w:rsidRPr="008D0580" w:rsidRDefault="00381C0B" w:rsidP="00381C0B">
      <w:pPr>
        <w:autoSpaceDE w:val="0"/>
        <w:autoSpaceDN w:val="0"/>
        <w:adjustRightInd w:val="0"/>
        <w:spacing w:after="0" w:line="240" w:lineRule="auto"/>
        <w:ind w:firstLine="539"/>
        <w:jc w:val="both"/>
        <w:rPr>
          <w:rFonts w:ascii="Times New Roman" w:hAnsi="Times New Roman" w:cs="Times New Roman"/>
          <w:bCs/>
          <w:sz w:val="24"/>
          <w:szCs w:val="24"/>
        </w:rPr>
      </w:pPr>
      <w:r w:rsidRPr="008D0580">
        <w:rPr>
          <w:rFonts w:ascii="Times New Roman" w:hAnsi="Times New Roman" w:cs="Times New Roman"/>
          <w:bCs/>
          <w:sz w:val="24"/>
          <w:szCs w:val="24"/>
        </w:rPr>
        <w:t xml:space="preserve">11.8. В случае изменения срока исполнения Контракта в соответствии с </w:t>
      </w:r>
      <w:hyperlink r:id="rId61" w:history="1">
        <w:r w:rsidRPr="008D0580">
          <w:rPr>
            <w:rFonts w:ascii="Times New Roman" w:hAnsi="Times New Roman" w:cs="Times New Roman"/>
            <w:bCs/>
            <w:sz w:val="24"/>
            <w:szCs w:val="24"/>
          </w:rPr>
          <w:t>частью 27 статьи 34</w:t>
        </w:r>
      </w:hyperlink>
      <w:r w:rsidRPr="008D0580">
        <w:rPr>
          <w:rFonts w:ascii="Times New Roman" w:hAnsi="Times New Roman" w:cs="Times New Roman"/>
          <w:bCs/>
          <w:sz w:val="24"/>
          <w:szCs w:val="24"/>
        </w:rPr>
        <w:t xml:space="preserve"> Закона по соглашению сторон устанавливается новый срок возврата Заказчиком Поставщику денежных средств, внесенных в качестве обеспечения исполнения Контракта.</w:t>
      </w:r>
    </w:p>
    <w:p w14:paraId="5878E650" w14:textId="77777777" w:rsidR="00381C0B" w:rsidRPr="008D0580" w:rsidRDefault="00381C0B" w:rsidP="00381C0B">
      <w:pPr>
        <w:autoSpaceDE w:val="0"/>
        <w:autoSpaceDN w:val="0"/>
        <w:adjustRightInd w:val="0"/>
        <w:spacing w:after="0" w:line="240" w:lineRule="auto"/>
        <w:ind w:firstLine="539"/>
        <w:jc w:val="both"/>
        <w:rPr>
          <w:rFonts w:ascii="Times New Roman" w:hAnsi="Times New Roman" w:cs="Times New Roman"/>
          <w:bCs/>
          <w:sz w:val="24"/>
          <w:szCs w:val="24"/>
        </w:rPr>
      </w:pPr>
      <w:r w:rsidRPr="008D0580">
        <w:rPr>
          <w:rFonts w:ascii="Times New Roman" w:hAnsi="Times New Roman" w:cs="Times New Roman"/>
          <w:bCs/>
          <w:sz w:val="24"/>
          <w:szCs w:val="24"/>
        </w:rPr>
        <w:t xml:space="preserve">11.9. Срок поставки товара: с момента заключения контракта по </w:t>
      </w:r>
      <w:r w:rsidRPr="00CB1364">
        <w:rPr>
          <w:rFonts w:ascii="Times New Roman" w:hAnsi="Times New Roman" w:cs="Times New Roman"/>
          <w:bCs/>
          <w:sz w:val="24"/>
          <w:szCs w:val="24"/>
        </w:rPr>
        <w:t>31.08.2025 года.</w:t>
      </w:r>
    </w:p>
    <w:p w14:paraId="3D45FD9A" w14:textId="3128808D" w:rsidR="00104F35" w:rsidRPr="008D0580" w:rsidRDefault="00381C0B" w:rsidP="00381C0B">
      <w:pPr>
        <w:autoSpaceDE w:val="0"/>
        <w:autoSpaceDN w:val="0"/>
        <w:adjustRightInd w:val="0"/>
        <w:spacing w:after="0" w:line="240" w:lineRule="auto"/>
        <w:ind w:firstLine="539"/>
        <w:jc w:val="both"/>
        <w:rPr>
          <w:rFonts w:ascii="Times New Roman" w:hAnsi="Times New Roman" w:cs="Times New Roman"/>
          <w:bCs/>
          <w:sz w:val="24"/>
          <w:szCs w:val="24"/>
        </w:rPr>
      </w:pPr>
      <w:r w:rsidRPr="008D0580">
        <w:rPr>
          <w:rFonts w:ascii="Times New Roman" w:hAnsi="Times New Roman" w:cs="Times New Roman"/>
          <w:bCs/>
          <w:sz w:val="24"/>
          <w:szCs w:val="24"/>
        </w:rPr>
        <w:t xml:space="preserve">11.10. Срок исполнения настоящего Контракта: 01 </w:t>
      </w:r>
      <w:r>
        <w:rPr>
          <w:rFonts w:ascii="Times New Roman" w:hAnsi="Times New Roman" w:cs="Times New Roman"/>
          <w:bCs/>
          <w:sz w:val="24"/>
          <w:szCs w:val="24"/>
        </w:rPr>
        <w:t>ноября</w:t>
      </w:r>
      <w:r w:rsidRPr="008D0580">
        <w:rPr>
          <w:rFonts w:ascii="Times New Roman" w:hAnsi="Times New Roman" w:cs="Times New Roman"/>
          <w:bCs/>
          <w:sz w:val="24"/>
          <w:szCs w:val="24"/>
        </w:rPr>
        <w:t xml:space="preserve"> 2025 года.</w:t>
      </w:r>
    </w:p>
    <w:p w14:paraId="747A6280" w14:textId="77777777" w:rsidR="00104F35" w:rsidRPr="008D0580" w:rsidRDefault="00104F35" w:rsidP="008D0580">
      <w:pPr>
        <w:autoSpaceDE w:val="0"/>
        <w:autoSpaceDN w:val="0"/>
        <w:adjustRightInd w:val="0"/>
        <w:spacing w:after="0" w:line="240" w:lineRule="auto"/>
        <w:ind w:firstLine="540"/>
        <w:jc w:val="both"/>
        <w:rPr>
          <w:rFonts w:ascii="Times New Roman" w:hAnsi="Times New Roman" w:cs="Times New Roman"/>
          <w:b/>
          <w:bCs/>
        </w:rPr>
      </w:pPr>
    </w:p>
    <w:p w14:paraId="1621AC9B" w14:textId="66AF1718" w:rsidR="00104F35" w:rsidRPr="008D0580" w:rsidRDefault="007122B4" w:rsidP="008D0580">
      <w:pPr>
        <w:autoSpaceDE w:val="0"/>
        <w:autoSpaceDN w:val="0"/>
        <w:adjustRightInd w:val="0"/>
        <w:spacing w:after="0" w:line="240" w:lineRule="auto"/>
        <w:jc w:val="center"/>
        <w:outlineLvl w:val="0"/>
        <w:rPr>
          <w:rFonts w:ascii="Times New Roman" w:hAnsi="Times New Roman" w:cs="Times New Roman"/>
          <w:b/>
          <w:bCs/>
        </w:rPr>
      </w:pPr>
      <w:r w:rsidRPr="008D0580">
        <w:rPr>
          <w:rFonts w:ascii="Times New Roman" w:hAnsi="Times New Roman" w:cs="Times New Roman"/>
          <w:b/>
          <w:bCs/>
        </w:rPr>
        <w:t xml:space="preserve">12. Прочие положения </w:t>
      </w:r>
    </w:p>
    <w:p w14:paraId="3A92F1BB" w14:textId="77777777" w:rsidR="00104F35" w:rsidRPr="008D0580" w:rsidRDefault="00104F35" w:rsidP="008D0580">
      <w:pPr>
        <w:autoSpaceDE w:val="0"/>
        <w:autoSpaceDN w:val="0"/>
        <w:adjustRightInd w:val="0"/>
        <w:spacing w:after="0" w:line="240" w:lineRule="auto"/>
        <w:ind w:firstLine="539"/>
        <w:jc w:val="both"/>
        <w:rPr>
          <w:rFonts w:ascii="Times New Roman" w:hAnsi="Times New Roman" w:cs="Times New Roman"/>
          <w:bCs/>
          <w:sz w:val="24"/>
          <w:szCs w:val="24"/>
        </w:rPr>
      </w:pPr>
      <w:r w:rsidRPr="008D0580">
        <w:rPr>
          <w:rFonts w:ascii="Times New Roman" w:hAnsi="Times New Roman" w:cs="Times New Roman"/>
          <w:bCs/>
          <w:sz w:val="24"/>
          <w:szCs w:val="24"/>
        </w:rPr>
        <w:t>12.1. Во всем, что не оговорено в настоящем Контракте, Стороны руководствуются действующим законодательством Российской Федерации.</w:t>
      </w:r>
    </w:p>
    <w:p w14:paraId="325067E7" w14:textId="3FEDED2D" w:rsidR="00104F35" w:rsidRPr="008D0580" w:rsidRDefault="00104F35" w:rsidP="008D0580">
      <w:pPr>
        <w:autoSpaceDE w:val="0"/>
        <w:autoSpaceDN w:val="0"/>
        <w:adjustRightInd w:val="0"/>
        <w:spacing w:after="0" w:line="240" w:lineRule="auto"/>
        <w:ind w:firstLine="539"/>
        <w:jc w:val="both"/>
        <w:rPr>
          <w:rFonts w:ascii="Times New Roman" w:hAnsi="Times New Roman" w:cs="Times New Roman"/>
          <w:bCs/>
          <w:sz w:val="24"/>
          <w:szCs w:val="24"/>
        </w:rPr>
      </w:pPr>
      <w:r w:rsidRPr="008D0580">
        <w:rPr>
          <w:rFonts w:ascii="Times New Roman" w:hAnsi="Times New Roman" w:cs="Times New Roman"/>
          <w:bCs/>
          <w:sz w:val="24"/>
          <w:szCs w:val="24"/>
        </w:rPr>
        <w:t xml:space="preserve">12.2. В случае изменения наименования, адреса места нахождения или банковских реквизитов Стороны, а также в случае реорганизации она письменно извещает об этом другую Сторону в течение </w:t>
      </w:r>
      <w:r w:rsidR="007122B4" w:rsidRPr="008D0580">
        <w:rPr>
          <w:rFonts w:ascii="Times New Roman" w:hAnsi="Times New Roman" w:cs="Times New Roman"/>
          <w:bCs/>
          <w:sz w:val="24"/>
          <w:szCs w:val="24"/>
        </w:rPr>
        <w:t xml:space="preserve">5 </w:t>
      </w:r>
      <w:r w:rsidRPr="008D0580">
        <w:rPr>
          <w:rFonts w:ascii="Times New Roman" w:hAnsi="Times New Roman" w:cs="Times New Roman"/>
          <w:bCs/>
          <w:sz w:val="24"/>
          <w:szCs w:val="24"/>
        </w:rPr>
        <w:t>рабочих дней с даты такого изменения. При этом если Поставщик не исполнит либо ненадлежащим образом исполнит обязанность, предусмотренную настоящим пунктом, все риски, связанные с перечислением Заказчиком денежных средств на указанный в настоящем Контракте счет, несет Поставщик.</w:t>
      </w:r>
    </w:p>
    <w:p w14:paraId="6CAA175C" w14:textId="77777777" w:rsidR="00104F35" w:rsidRPr="008D0580" w:rsidRDefault="00104F35" w:rsidP="008D0580">
      <w:pPr>
        <w:autoSpaceDE w:val="0"/>
        <w:autoSpaceDN w:val="0"/>
        <w:adjustRightInd w:val="0"/>
        <w:spacing w:after="0" w:line="240" w:lineRule="auto"/>
        <w:ind w:firstLine="539"/>
        <w:jc w:val="both"/>
        <w:rPr>
          <w:rFonts w:ascii="Times New Roman" w:hAnsi="Times New Roman" w:cs="Times New Roman"/>
          <w:bCs/>
          <w:sz w:val="24"/>
          <w:szCs w:val="24"/>
        </w:rPr>
      </w:pPr>
      <w:r w:rsidRPr="008D0580">
        <w:rPr>
          <w:rFonts w:ascii="Times New Roman" w:hAnsi="Times New Roman" w:cs="Times New Roman"/>
          <w:bCs/>
          <w:sz w:val="24"/>
          <w:szCs w:val="24"/>
        </w:rPr>
        <w:t xml:space="preserve">12.3. Все сообщения, требования, замечания или уведомления Сторон по Контракту, за исключением случаев, предусмотренных </w:t>
      </w:r>
      <w:hyperlink w:anchor="Par767" w:history="1">
        <w:r w:rsidRPr="008D0580">
          <w:rPr>
            <w:rFonts w:ascii="Times New Roman" w:hAnsi="Times New Roman" w:cs="Times New Roman"/>
            <w:bCs/>
            <w:sz w:val="24"/>
            <w:szCs w:val="24"/>
          </w:rPr>
          <w:t>пунктом 12.3.1</w:t>
        </w:r>
      </w:hyperlink>
      <w:r w:rsidRPr="008D0580">
        <w:rPr>
          <w:rFonts w:ascii="Times New Roman" w:hAnsi="Times New Roman" w:cs="Times New Roman"/>
          <w:bCs/>
          <w:sz w:val="24"/>
          <w:szCs w:val="24"/>
        </w:rPr>
        <w:t xml:space="preserve"> Контракта, направляются с использованием курьерской доставки одной из Сторон под расписку о вручении либо с использованием почтовой связи заказным письмом с уведомлением о вручении по адресам Сторон, указанным в </w:t>
      </w:r>
      <w:hyperlink w:anchor="Par808" w:history="1">
        <w:r w:rsidRPr="008D0580">
          <w:rPr>
            <w:rFonts w:ascii="Times New Roman" w:hAnsi="Times New Roman" w:cs="Times New Roman"/>
            <w:bCs/>
            <w:sz w:val="24"/>
            <w:szCs w:val="24"/>
          </w:rPr>
          <w:t>разделе 15</w:t>
        </w:r>
      </w:hyperlink>
      <w:r w:rsidRPr="008D0580">
        <w:rPr>
          <w:rFonts w:ascii="Times New Roman" w:hAnsi="Times New Roman" w:cs="Times New Roman"/>
          <w:bCs/>
          <w:sz w:val="24"/>
          <w:szCs w:val="24"/>
        </w:rPr>
        <w:t xml:space="preserve"> Контракта, либо с использованием электронной почты на электронные адреса, указанные в </w:t>
      </w:r>
      <w:hyperlink w:anchor="Par808" w:history="1">
        <w:r w:rsidRPr="008D0580">
          <w:rPr>
            <w:rFonts w:ascii="Times New Roman" w:hAnsi="Times New Roman" w:cs="Times New Roman"/>
            <w:bCs/>
            <w:sz w:val="24"/>
            <w:szCs w:val="24"/>
          </w:rPr>
          <w:t>разделе 15</w:t>
        </w:r>
      </w:hyperlink>
      <w:r w:rsidRPr="008D0580">
        <w:rPr>
          <w:rFonts w:ascii="Times New Roman" w:hAnsi="Times New Roman" w:cs="Times New Roman"/>
          <w:bCs/>
          <w:sz w:val="24"/>
          <w:szCs w:val="24"/>
        </w:rPr>
        <w:t xml:space="preserve"> Контракта, либо с использованием факсимильной связи.</w:t>
      </w:r>
    </w:p>
    <w:p w14:paraId="544F1364" w14:textId="77777777" w:rsidR="00104F35" w:rsidRPr="008D0580" w:rsidRDefault="00104F35" w:rsidP="008D0580">
      <w:pPr>
        <w:autoSpaceDE w:val="0"/>
        <w:autoSpaceDN w:val="0"/>
        <w:adjustRightInd w:val="0"/>
        <w:spacing w:after="0" w:line="240" w:lineRule="auto"/>
        <w:ind w:firstLine="539"/>
        <w:jc w:val="both"/>
        <w:rPr>
          <w:rFonts w:ascii="Times New Roman" w:hAnsi="Times New Roman" w:cs="Times New Roman"/>
          <w:bCs/>
          <w:sz w:val="24"/>
          <w:szCs w:val="24"/>
        </w:rPr>
      </w:pPr>
      <w:r w:rsidRPr="008D0580">
        <w:rPr>
          <w:rFonts w:ascii="Times New Roman" w:hAnsi="Times New Roman" w:cs="Times New Roman"/>
          <w:bCs/>
          <w:sz w:val="24"/>
          <w:szCs w:val="24"/>
        </w:rPr>
        <w:t xml:space="preserve">Момент получения Стороной сообщения или уведомления, направленного с использованием курьерской доставки, почтовой или факсимильной связи, определяется в соответствии с гражданским законодательством Российской Федерации. При этом направление уведомлений по адресам Сторон, указанным в </w:t>
      </w:r>
      <w:hyperlink w:anchor="Par808" w:history="1">
        <w:r w:rsidRPr="008D0580">
          <w:rPr>
            <w:rFonts w:ascii="Times New Roman" w:hAnsi="Times New Roman" w:cs="Times New Roman"/>
            <w:bCs/>
            <w:sz w:val="24"/>
            <w:szCs w:val="24"/>
          </w:rPr>
          <w:t>разделе 15</w:t>
        </w:r>
      </w:hyperlink>
      <w:r w:rsidRPr="008D0580">
        <w:rPr>
          <w:rFonts w:ascii="Times New Roman" w:hAnsi="Times New Roman" w:cs="Times New Roman"/>
          <w:bCs/>
          <w:sz w:val="24"/>
          <w:szCs w:val="24"/>
        </w:rPr>
        <w:t xml:space="preserve"> Контракта, считается надлежащим уведомлением Сторон.</w:t>
      </w:r>
    </w:p>
    <w:p w14:paraId="78A7BD9D" w14:textId="77777777" w:rsidR="00104F35" w:rsidRPr="008D0580" w:rsidRDefault="00104F35" w:rsidP="008D0580">
      <w:pPr>
        <w:autoSpaceDE w:val="0"/>
        <w:autoSpaceDN w:val="0"/>
        <w:adjustRightInd w:val="0"/>
        <w:spacing w:after="0" w:line="240" w:lineRule="auto"/>
        <w:ind w:firstLine="539"/>
        <w:jc w:val="both"/>
        <w:rPr>
          <w:rFonts w:ascii="Times New Roman" w:hAnsi="Times New Roman" w:cs="Times New Roman"/>
          <w:bCs/>
          <w:sz w:val="24"/>
          <w:szCs w:val="24"/>
        </w:rPr>
      </w:pPr>
      <w:bookmarkStart w:id="20" w:name="Par767"/>
      <w:bookmarkEnd w:id="20"/>
      <w:r w:rsidRPr="008D0580">
        <w:rPr>
          <w:rFonts w:ascii="Times New Roman" w:hAnsi="Times New Roman" w:cs="Times New Roman"/>
          <w:bCs/>
          <w:sz w:val="24"/>
          <w:szCs w:val="24"/>
        </w:rPr>
        <w:t>12.3.1. В случае обмена документами при применении мер ответственности и совершении иных действий в связи с нарушением Поставщиком или Заказчиком условий Контракта такой обмен осуществляется с использованием единой информационной системы путем направления электронных уведомлений.</w:t>
      </w:r>
    </w:p>
    <w:p w14:paraId="56222B84" w14:textId="77777777" w:rsidR="00104F35" w:rsidRPr="008D0580" w:rsidRDefault="00104F35" w:rsidP="008D0580">
      <w:pPr>
        <w:autoSpaceDE w:val="0"/>
        <w:autoSpaceDN w:val="0"/>
        <w:adjustRightInd w:val="0"/>
        <w:spacing w:after="0" w:line="240" w:lineRule="auto"/>
        <w:ind w:firstLine="539"/>
        <w:jc w:val="both"/>
        <w:rPr>
          <w:rFonts w:ascii="Times New Roman" w:hAnsi="Times New Roman" w:cs="Times New Roman"/>
          <w:bCs/>
          <w:sz w:val="24"/>
          <w:szCs w:val="24"/>
        </w:rPr>
      </w:pPr>
      <w:r w:rsidRPr="008D0580">
        <w:rPr>
          <w:rFonts w:ascii="Times New Roman" w:hAnsi="Times New Roman" w:cs="Times New Roman"/>
          <w:bCs/>
          <w:sz w:val="24"/>
          <w:szCs w:val="24"/>
        </w:rPr>
        <w:t>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от имени Поставщика, и размещаются в единой информационной системе без размещения на официальном сайте.</w:t>
      </w:r>
    </w:p>
    <w:p w14:paraId="77EC4DFA" w14:textId="77777777" w:rsidR="00104F35" w:rsidRPr="008D0580" w:rsidRDefault="00104F35" w:rsidP="008D0580">
      <w:pPr>
        <w:autoSpaceDE w:val="0"/>
        <w:autoSpaceDN w:val="0"/>
        <w:adjustRightInd w:val="0"/>
        <w:spacing w:after="0" w:line="240" w:lineRule="auto"/>
        <w:ind w:firstLine="539"/>
        <w:jc w:val="both"/>
        <w:rPr>
          <w:rFonts w:ascii="Times New Roman" w:hAnsi="Times New Roman" w:cs="Times New Roman"/>
          <w:bCs/>
          <w:sz w:val="24"/>
          <w:szCs w:val="24"/>
        </w:rPr>
      </w:pPr>
      <w:r w:rsidRPr="008D0580">
        <w:rPr>
          <w:rFonts w:ascii="Times New Roman" w:hAnsi="Times New Roman" w:cs="Times New Roman"/>
          <w:bCs/>
          <w:sz w:val="24"/>
          <w:szCs w:val="24"/>
        </w:rPr>
        <w:lastRenderedPageBreak/>
        <w:t>12.4. При исполнении настоящего Контракта не допускается перемена Поставщика, за исключением случая, если новый Поставщик является правопреемником Поставщика по настоящему Контракту вследствие реорганизации юридического лица в форме преобразования, слияния или присоединения.</w:t>
      </w:r>
    </w:p>
    <w:p w14:paraId="3F7866A8" w14:textId="77777777" w:rsidR="00104F35" w:rsidRPr="008D0580" w:rsidRDefault="00104F35" w:rsidP="008D0580">
      <w:pPr>
        <w:autoSpaceDE w:val="0"/>
        <w:autoSpaceDN w:val="0"/>
        <w:adjustRightInd w:val="0"/>
        <w:spacing w:after="0" w:line="240" w:lineRule="auto"/>
        <w:ind w:firstLine="539"/>
        <w:jc w:val="both"/>
        <w:rPr>
          <w:rFonts w:ascii="Times New Roman" w:hAnsi="Times New Roman" w:cs="Times New Roman"/>
          <w:bCs/>
          <w:sz w:val="24"/>
          <w:szCs w:val="24"/>
        </w:rPr>
      </w:pPr>
      <w:r w:rsidRPr="008D0580">
        <w:rPr>
          <w:rFonts w:ascii="Times New Roman" w:hAnsi="Times New Roman" w:cs="Times New Roman"/>
          <w:bCs/>
          <w:sz w:val="24"/>
          <w:szCs w:val="24"/>
        </w:rPr>
        <w:t>В случае, предусмотренном настоящим пунктом, перемена Поставщика оформляется путем заключения соответствующего дополнительного соглашения к настоящему Контракту.</w:t>
      </w:r>
    </w:p>
    <w:p w14:paraId="0907182C" w14:textId="77777777" w:rsidR="00104F35" w:rsidRPr="008D0580" w:rsidRDefault="00104F35" w:rsidP="008D0580">
      <w:pPr>
        <w:autoSpaceDE w:val="0"/>
        <w:autoSpaceDN w:val="0"/>
        <w:adjustRightInd w:val="0"/>
        <w:spacing w:after="0" w:line="240" w:lineRule="auto"/>
        <w:ind w:firstLine="539"/>
        <w:jc w:val="both"/>
        <w:rPr>
          <w:rFonts w:ascii="Times New Roman" w:hAnsi="Times New Roman" w:cs="Times New Roman"/>
          <w:bCs/>
          <w:sz w:val="24"/>
          <w:szCs w:val="24"/>
        </w:rPr>
      </w:pPr>
      <w:r w:rsidRPr="008D0580">
        <w:rPr>
          <w:rFonts w:ascii="Times New Roman" w:hAnsi="Times New Roman" w:cs="Times New Roman"/>
          <w:bCs/>
          <w:sz w:val="24"/>
          <w:szCs w:val="24"/>
        </w:rPr>
        <w:t>12.5. Стороны обязуются обеспечить конфиденциальность сведений, относящихся к предмету настоящего Контракта и ставших им известными в ходе исполнения настоящего Контракта.</w:t>
      </w:r>
    </w:p>
    <w:p w14:paraId="7036FAFE" w14:textId="77777777" w:rsidR="00104F35" w:rsidRPr="008D0580" w:rsidRDefault="00104F35" w:rsidP="008D0580">
      <w:pPr>
        <w:autoSpaceDE w:val="0"/>
        <w:autoSpaceDN w:val="0"/>
        <w:adjustRightInd w:val="0"/>
        <w:spacing w:after="0" w:line="240" w:lineRule="auto"/>
        <w:ind w:firstLine="539"/>
        <w:jc w:val="both"/>
        <w:rPr>
          <w:rFonts w:ascii="Times New Roman" w:hAnsi="Times New Roman" w:cs="Times New Roman"/>
          <w:bCs/>
          <w:sz w:val="24"/>
          <w:szCs w:val="24"/>
        </w:rPr>
      </w:pPr>
      <w:r w:rsidRPr="008D0580">
        <w:rPr>
          <w:rFonts w:ascii="Times New Roman" w:hAnsi="Times New Roman" w:cs="Times New Roman"/>
          <w:bCs/>
          <w:sz w:val="24"/>
          <w:szCs w:val="24"/>
        </w:rPr>
        <w:t>12.6. Настоящий Контракт составлен в форме электронного документа, подписанного усиленными электронными подписями Сторон.</w:t>
      </w:r>
    </w:p>
    <w:p w14:paraId="6751C79D" w14:textId="63A9E92C" w:rsidR="00294492" w:rsidRPr="00EA498D" w:rsidRDefault="00294492" w:rsidP="00294492">
      <w:pPr>
        <w:autoSpaceDE w:val="0"/>
        <w:autoSpaceDN w:val="0"/>
        <w:adjustRightInd w:val="0"/>
        <w:spacing w:after="0" w:line="240" w:lineRule="auto"/>
        <w:ind w:firstLine="539"/>
        <w:jc w:val="both"/>
        <w:rPr>
          <w:rFonts w:ascii="Times New Roman" w:hAnsi="Times New Roman" w:cs="Times New Roman"/>
          <w:bCs/>
          <w:sz w:val="24"/>
          <w:szCs w:val="24"/>
        </w:rPr>
      </w:pPr>
      <w:r w:rsidRPr="00EA498D">
        <w:rPr>
          <w:rFonts w:ascii="Times New Roman" w:hAnsi="Times New Roman" w:cs="Times New Roman"/>
          <w:bCs/>
          <w:sz w:val="24"/>
          <w:szCs w:val="24"/>
        </w:rPr>
        <w:t xml:space="preserve">12.7. Должностное лицо Заказчика, ответственное за исполнение настоящего Контракта </w:t>
      </w:r>
      <w:r w:rsidR="00345759">
        <w:rPr>
          <w:rFonts w:ascii="Times New Roman" w:hAnsi="Times New Roman" w:cs="Times New Roman"/>
          <w:b/>
          <w:bCs/>
          <w:sz w:val="24"/>
          <w:szCs w:val="24"/>
        </w:rPr>
        <w:t>Заведующий</w:t>
      </w:r>
      <w:r w:rsidRPr="00FE3FCA">
        <w:rPr>
          <w:rFonts w:ascii="Times New Roman" w:hAnsi="Times New Roman" w:cs="Times New Roman"/>
          <w:b/>
          <w:bCs/>
          <w:sz w:val="24"/>
          <w:szCs w:val="24"/>
        </w:rPr>
        <w:t xml:space="preserve"> </w:t>
      </w:r>
      <w:r w:rsidR="00345759">
        <w:rPr>
          <w:rFonts w:ascii="Times New Roman" w:hAnsi="Times New Roman" w:cs="Times New Roman"/>
          <w:b/>
          <w:bCs/>
          <w:sz w:val="24"/>
          <w:szCs w:val="24"/>
        </w:rPr>
        <w:t>Коршунова Людмила Михайловна</w:t>
      </w:r>
      <w:r w:rsidRPr="00FE3FCA">
        <w:rPr>
          <w:rFonts w:ascii="Times New Roman" w:hAnsi="Times New Roman" w:cs="Times New Roman"/>
          <w:b/>
          <w:bCs/>
          <w:sz w:val="24"/>
          <w:szCs w:val="24"/>
        </w:rPr>
        <w:t xml:space="preserve">, телефон: </w:t>
      </w:r>
      <w:r w:rsidR="00345759">
        <w:rPr>
          <w:rFonts w:ascii="Times New Roman" w:hAnsi="Times New Roman" w:cs="Times New Roman"/>
          <w:b/>
          <w:bCs/>
          <w:sz w:val="24"/>
          <w:szCs w:val="24"/>
        </w:rPr>
        <w:t xml:space="preserve">776-78-92/776-94-07 </w:t>
      </w:r>
      <w:r w:rsidRPr="00FE3FCA">
        <w:rPr>
          <w:rFonts w:ascii="Times New Roman" w:hAnsi="Times New Roman" w:cs="Times New Roman"/>
          <w:b/>
          <w:bCs/>
          <w:sz w:val="24"/>
          <w:szCs w:val="24"/>
        </w:rPr>
        <w:t xml:space="preserve">, адрес электронной почты: </w:t>
      </w:r>
      <w:r w:rsidR="00345759">
        <w:rPr>
          <w:rFonts w:ascii="Times New Roman" w:hAnsi="Times New Roman" w:cs="Times New Roman"/>
          <w:b/>
          <w:bCs/>
          <w:sz w:val="24"/>
          <w:szCs w:val="24"/>
        </w:rPr>
        <w:t>dou043frunz@yandex.ru</w:t>
      </w:r>
      <w:r w:rsidRPr="00FE3FCA">
        <w:rPr>
          <w:rFonts w:ascii="Times New Roman" w:hAnsi="Times New Roman" w:cs="Times New Roman"/>
          <w:b/>
          <w:bCs/>
          <w:sz w:val="24"/>
          <w:szCs w:val="24"/>
        </w:rPr>
        <w:t>.</w:t>
      </w:r>
    </w:p>
    <w:p w14:paraId="1AA9F53B" w14:textId="77777777" w:rsidR="00104F35" w:rsidRPr="008D0580" w:rsidRDefault="00104F35" w:rsidP="008D0580">
      <w:pPr>
        <w:autoSpaceDE w:val="0"/>
        <w:autoSpaceDN w:val="0"/>
        <w:adjustRightInd w:val="0"/>
        <w:spacing w:after="0" w:line="240" w:lineRule="auto"/>
        <w:ind w:firstLine="540"/>
        <w:jc w:val="both"/>
        <w:rPr>
          <w:rFonts w:ascii="Times New Roman" w:hAnsi="Times New Roman" w:cs="Times New Roman"/>
          <w:b/>
          <w:bCs/>
        </w:rPr>
      </w:pPr>
    </w:p>
    <w:p w14:paraId="0531991A" w14:textId="77777777" w:rsidR="00104F35" w:rsidRPr="008D0580" w:rsidRDefault="00104F35" w:rsidP="008D0580">
      <w:pPr>
        <w:autoSpaceDE w:val="0"/>
        <w:autoSpaceDN w:val="0"/>
        <w:adjustRightInd w:val="0"/>
        <w:spacing w:after="0" w:line="240" w:lineRule="auto"/>
        <w:jc w:val="center"/>
        <w:outlineLvl w:val="0"/>
        <w:rPr>
          <w:rFonts w:ascii="Times New Roman" w:hAnsi="Times New Roman" w:cs="Times New Roman"/>
          <w:b/>
          <w:bCs/>
        </w:rPr>
      </w:pPr>
      <w:r w:rsidRPr="008D0580">
        <w:rPr>
          <w:rFonts w:ascii="Times New Roman" w:hAnsi="Times New Roman" w:cs="Times New Roman"/>
          <w:b/>
          <w:bCs/>
        </w:rPr>
        <w:t>13. Антикоррупционная оговорка</w:t>
      </w:r>
    </w:p>
    <w:p w14:paraId="3E463893" w14:textId="77777777" w:rsidR="00104F35" w:rsidRPr="008D0580" w:rsidRDefault="00104F35" w:rsidP="008D0580">
      <w:pPr>
        <w:autoSpaceDE w:val="0"/>
        <w:autoSpaceDN w:val="0"/>
        <w:adjustRightInd w:val="0"/>
        <w:spacing w:after="0" w:line="240" w:lineRule="auto"/>
        <w:ind w:firstLine="539"/>
        <w:jc w:val="both"/>
        <w:rPr>
          <w:rFonts w:ascii="Times New Roman" w:hAnsi="Times New Roman" w:cs="Times New Roman"/>
          <w:bCs/>
          <w:sz w:val="24"/>
          <w:szCs w:val="24"/>
        </w:rPr>
      </w:pPr>
      <w:r w:rsidRPr="008D0580">
        <w:rPr>
          <w:rFonts w:ascii="Times New Roman" w:hAnsi="Times New Roman" w:cs="Times New Roman"/>
          <w:bCs/>
          <w:sz w:val="24"/>
          <w:szCs w:val="24"/>
        </w:rPr>
        <w:t>13.1. При исполнении своих обязательств по Контракту Стороны обязуются не совершать, а также обязуются обеспечивать, чтобы их аффилированные лица, сотрудники и посредники не совершали прямо или косвенно следующих действий:</w:t>
      </w:r>
    </w:p>
    <w:p w14:paraId="26F522D7" w14:textId="77777777" w:rsidR="00104F35" w:rsidRPr="008D0580" w:rsidRDefault="00104F35" w:rsidP="008D0580">
      <w:pPr>
        <w:autoSpaceDE w:val="0"/>
        <w:autoSpaceDN w:val="0"/>
        <w:adjustRightInd w:val="0"/>
        <w:spacing w:after="0" w:line="240" w:lineRule="auto"/>
        <w:ind w:firstLine="539"/>
        <w:jc w:val="both"/>
        <w:rPr>
          <w:rFonts w:ascii="Times New Roman" w:hAnsi="Times New Roman" w:cs="Times New Roman"/>
          <w:bCs/>
          <w:sz w:val="24"/>
          <w:szCs w:val="24"/>
        </w:rPr>
      </w:pPr>
      <w:proofErr w:type="gramStart"/>
      <w:r w:rsidRPr="008D0580">
        <w:rPr>
          <w:rFonts w:ascii="Times New Roman" w:hAnsi="Times New Roman" w:cs="Times New Roman"/>
          <w:bCs/>
          <w:sz w:val="24"/>
          <w:szCs w:val="24"/>
        </w:rPr>
        <w:t>платить</w:t>
      </w:r>
      <w:proofErr w:type="gramEnd"/>
      <w:r w:rsidRPr="008D0580">
        <w:rPr>
          <w:rFonts w:ascii="Times New Roman" w:hAnsi="Times New Roman" w:cs="Times New Roman"/>
          <w:bCs/>
          <w:sz w:val="24"/>
          <w:szCs w:val="24"/>
        </w:rPr>
        <w:t xml:space="preserve"> или предлагать уплатить денежные средства или предоставить иные ценности, безвозмездно выполнить работы (оказать услуги) публично-правовым образованием, должностным лицам публично-правовых образований, близким родственникам таких должностных лиц либо лицам, иным образом, связанным с государством, в целях неправомерного получения преимуществ для Сторон по Контракту, их аффилированных лиц, работников или посредников, действующих по Контракту;</w:t>
      </w:r>
    </w:p>
    <w:p w14:paraId="254657DE" w14:textId="77777777" w:rsidR="00104F35" w:rsidRPr="008D0580" w:rsidRDefault="00104F35" w:rsidP="008D0580">
      <w:pPr>
        <w:autoSpaceDE w:val="0"/>
        <w:autoSpaceDN w:val="0"/>
        <w:adjustRightInd w:val="0"/>
        <w:spacing w:after="0" w:line="240" w:lineRule="auto"/>
        <w:ind w:firstLine="539"/>
        <w:jc w:val="both"/>
        <w:rPr>
          <w:rFonts w:ascii="Times New Roman" w:hAnsi="Times New Roman" w:cs="Times New Roman"/>
          <w:bCs/>
          <w:sz w:val="24"/>
          <w:szCs w:val="24"/>
        </w:rPr>
      </w:pPr>
      <w:r w:rsidRPr="008D0580">
        <w:rPr>
          <w:rFonts w:ascii="Times New Roman" w:hAnsi="Times New Roman" w:cs="Times New Roman"/>
          <w:bCs/>
          <w:sz w:val="24"/>
          <w:szCs w:val="24"/>
        </w:rPr>
        <w:t>платить или предлагать уплатить денежные средства или предоставить иные ценности, безвозмездно выполнить работы (оказать услуги) сотрудникам другой Стороны по Контракту, ее аффилированным лицам с целью обеспечить совершение ими каких-либо действий в пользу стимулирующей Стороны (предоставить неоправданные преимущества, предоставить какие-либо гарантии и т.д.);</w:t>
      </w:r>
    </w:p>
    <w:p w14:paraId="16A59740" w14:textId="77777777" w:rsidR="00104F35" w:rsidRPr="008D0580" w:rsidRDefault="00104F35" w:rsidP="008D0580">
      <w:pPr>
        <w:autoSpaceDE w:val="0"/>
        <w:autoSpaceDN w:val="0"/>
        <w:adjustRightInd w:val="0"/>
        <w:spacing w:after="0" w:line="240" w:lineRule="auto"/>
        <w:ind w:firstLine="539"/>
        <w:jc w:val="both"/>
        <w:rPr>
          <w:rFonts w:ascii="Times New Roman" w:hAnsi="Times New Roman" w:cs="Times New Roman"/>
          <w:bCs/>
          <w:sz w:val="24"/>
          <w:szCs w:val="24"/>
        </w:rPr>
      </w:pPr>
      <w:r w:rsidRPr="008D0580">
        <w:rPr>
          <w:rFonts w:ascii="Times New Roman" w:hAnsi="Times New Roman" w:cs="Times New Roman"/>
          <w:bCs/>
          <w:sz w:val="24"/>
          <w:szCs w:val="24"/>
        </w:rPr>
        <w:t>не совершать иных действий, нарушающих антикоррупционное законодательство Российской Федерации.</w:t>
      </w:r>
    </w:p>
    <w:p w14:paraId="717470FC" w14:textId="3B00CDD6" w:rsidR="00104F35" w:rsidRPr="008D0580" w:rsidRDefault="00104F35" w:rsidP="008D0580">
      <w:pPr>
        <w:autoSpaceDE w:val="0"/>
        <w:autoSpaceDN w:val="0"/>
        <w:adjustRightInd w:val="0"/>
        <w:spacing w:after="0" w:line="240" w:lineRule="auto"/>
        <w:jc w:val="center"/>
        <w:outlineLvl w:val="0"/>
        <w:rPr>
          <w:rFonts w:ascii="Times New Roman" w:hAnsi="Times New Roman" w:cs="Times New Roman"/>
          <w:b/>
          <w:bCs/>
        </w:rPr>
      </w:pPr>
      <w:r w:rsidRPr="008D0580">
        <w:rPr>
          <w:rFonts w:ascii="Times New Roman" w:hAnsi="Times New Roman" w:cs="Times New Roman"/>
          <w:b/>
          <w:bCs/>
        </w:rPr>
        <w:t>14. Перечень приложений</w:t>
      </w:r>
    </w:p>
    <w:p w14:paraId="1B1F5661" w14:textId="77777777" w:rsidR="00104F35" w:rsidRPr="008D0580" w:rsidRDefault="00104F35" w:rsidP="008D0580">
      <w:pPr>
        <w:autoSpaceDE w:val="0"/>
        <w:autoSpaceDN w:val="0"/>
        <w:adjustRightInd w:val="0"/>
        <w:spacing w:after="0" w:line="240" w:lineRule="auto"/>
        <w:ind w:firstLine="540"/>
        <w:jc w:val="both"/>
        <w:rPr>
          <w:rFonts w:ascii="Times New Roman" w:hAnsi="Times New Roman" w:cs="Times New Roman"/>
          <w:b/>
          <w:bCs/>
        </w:rPr>
      </w:pPr>
    </w:p>
    <w:p w14:paraId="21969602" w14:textId="77777777" w:rsidR="00104F35" w:rsidRPr="008D0580" w:rsidRDefault="00104F35" w:rsidP="008D0580">
      <w:pPr>
        <w:autoSpaceDE w:val="0"/>
        <w:autoSpaceDN w:val="0"/>
        <w:adjustRightInd w:val="0"/>
        <w:spacing w:after="0" w:line="240" w:lineRule="auto"/>
        <w:ind w:firstLine="539"/>
        <w:jc w:val="both"/>
        <w:rPr>
          <w:rFonts w:ascii="Times New Roman" w:hAnsi="Times New Roman" w:cs="Times New Roman"/>
          <w:bCs/>
        </w:rPr>
      </w:pPr>
      <w:r w:rsidRPr="008D0580">
        <w:rPr>
          <w:rFonts w:ascii="Times New Roman" w:hAnsi="Times New Roman" w:cs="Times New Roman"/>
          <w:bCs/>
        </w:rPr>
        <w:t>Неотъемлемой частью настоящего Контракта является следующее:</w:t>
      </w:r>
    </w:p>
    <w:p w14:paraId="290581CD" w14:textId="4A30B4D3" w:rsidR="00104F35" w:rsidRPr="008D0580" w:rsidRDefault="004D5719" w:rsidP="008D0580">
      <w:pPr>
        <w:autoSpaceDE w:val="0"/>
        <w:autoSpaceDN w:val="0"/>
        <w:adjustRightInd w:val="0"/>
        <w:spacing w:after="0" w:line="240" w:lineRule="auto"/>
        <w:ind w:firstLine="539"/>
        <w:jc w:val="both"/>
        <w:rPr>
          <w:rFonts w:ascii="Times New Roman" w:hAnsi="Times New Roman" w:cs="Times New Roman"/>
          <w:bCs/>
        </w:rPr>
      </w:pPr>
      <w:r w:rsidRPr="008D0580">
        <w:rPr>
          <w:rFonts w:ascii="Times New Roman" w:hAnsi="Times New Roman" w:cs="Times New Roman"/>
          <w:bCs/>
        </w:rPr>
        <w:t>Приложение №</w:t>
      </w:r>
      <w:r w:rsidR="00104F35" w:rsidRPr="008D0580">
        <w:rPr>
          <w:rFonts w:ascii="Times New Roman" w:hAnsi="Times New Roman" w:cs="Times New Roman"/>
          <w:bCs/>
        </w:rPr>
        <w:t xml:space="preserve"> 1 - </w:t>
      </w:r>
      <w:hyperlink r:id="rId62" w:history="1">
        <w:r w:rsidR="00104F35" w:rsidRPr="008D0580">
          <w:rPr>
            <w:rFonts w:ascii="Times New Roman" w:hAnsi="Times New Roman" w:cs="Times New Roman"/>
            <w:bCs/>
          </w:rPr>
          <w:t>Спецификация</w:t>
        </w:r>
      </w:hyperlink>
      <w:r w:rsidR="00104F35" w:rsidRPr="008D0580">
        <w:rPr>
          <w:rFonts w:ascii="Times New Roman" w:hAnsi="Times New Roman" w:cs="Times New Roman"/>
          <w:bCs/>
        </w:rPr>
        <w:t>;</w:t>
      </w:r>
    </w:p>
    <w:p w14:paraId="53515C5B" w14:textId="3662CDBE" w:rsidR="00104F35" w:rsidRPr="008D0580" w:rsidRDefault="004D5719" w:rsidP="008D0580">
      <w:pPr>
        <w:autoSpaceDE w:val="0"/>
        <w:autoSpaceDN w:val="0"/>
        <w:adjustRightInd w:val="0"/>
        <w:spacing w:after="0" w:line="240" w:lineRule="auto"/>
        <w:ind w:firstLine="539"/>
        <w:jc w:val="both"/>
        <w:rPr>
          <w:rFonts w:ascii="Times New Roman" w:hAnsi="Times New Roman" w:cs="Times New Roman"/>
          <w:bCs/>
        </w:rPr>
      </w:pPr>
      <w:r w:rsidRPr="008D0580">
        <w:rPr>
          <w:rFonts w:ascii="Times New Roman" w:hAnsi="Times New Roman" w:cs="Times New Roman"/>
          <w:bCs/>
        </w:rPr>
        <w:t>Приложение №</w:t>
      </w:r>
      <w:r w:rsidR="00104F35" w:rsidRPr="008D0580">
        <w:rPr>
          <w:rFonts w:ascii="Times New Roman" w:hAnsi="Times New Roman" w:cs="Times New Roman"/>
          <w:bCs/>
        </w:rPr>
        <w:t xml:space="preserve"> 2 - </w:t>
      </w:r>
      <w:hyperlink r:id="rId63" w:history="1">
        <w:r w:rsidR="00104F35" w:rsidRPr="008D0580">
          <w:rPr>
            <w:rFonts w:ascii="Times New Roman" w:hAnsi="Times New Roman" w:cs="Times New Roman"/>
            <w:bCs/>
          </w:rPr>
          <w:t>Описание</w:t>
        </w:r>
      </w:hyperlink>
      <w:r w:rsidR="00104F35" w:rsidRPr="008D0580">
        <w:rPr>
          <w:rFonts w:ascii="Times New Roman" w:hAnsi="Times New Roman" w:cs="Times New Roman"/>
          <w:bCs/>
        </w:rPr>
        <w:t xml:space="preserve"> объекта закупки;</w:t>
      </w:r>
    </w:p>
    <w:p w14:paraId="0D8A4BA8" w14:textId="77777777" w:rsidR="004D5719" w:rsidRPr="008D0580" w:rsidRDefault="004D5719" w:rsidP="008D0580">
      <w:pPr>
        <w:autoSpaceDE w:val="0"/>
        <w:autoSpaceDN w:val="0"/>
        <w:adjustRightInd w:val="0"/>
        <w:spacing w:after="0" w:line="240" w:lineRule="auto"/>
        <w:ind w:firstLine="539"/>
        <w:jc w:val="both"/>
        <w:rPr>
          <w:rFonts w:ascii="Times New Roman" w:hAnsi="Times New Roman" w:cs="Times New Roman"/>
          <w:bCs/>
        </w:rPr>
      </w:pPr>
      <w:r w:rsidRPr="008D0580">
        <w:rPr>
          <w:rFonts w:ascii="Times New Roman" w:hAnsi="Times New Roman" w:cs="Times New Roman"/>
          <w:bCs/>
        </w:rPr>
        <w:t>Приложение №</w:t>
      </w:r>
      <w:r w:rsidR="00104F35" w:rsidRPr="008D0580">
        <w:rPr>
          <w:rFonts w:ascii="Times New Roman" w:hAnsi="Times New Roman" w:cs="Times New Roman"/>
          <w:bCs/>
        </w:rPr>
        <w:t xml:space="preserve"> 3 - Форма </w:t>
      </w:r>
      <w:hyperlink r:id="rId64" w:history="1">
        <w:r w:rsidR="00104F35" w:rsidRPr="008D0580">
          <w:rPr>
            <w:rFonts w:ascii="Times New Roman" w:hAnsi="Times New Roman" w:cs="Times New Roman"/>
            <w:bCs/>
          </w:rPr>
          <w:t>Заявки</w:t>
        </w:r>
      </w:hyperlink>
      <w:r w:rsidR="007122B4" w:rsidRPr="008D0580">
        <w:rPr>
          <w:rFonts w:ascii="Times New Roman" w:hAnsi="Times New Roman" w:cs="Times New Roman"/>
          <w:bCs/>
        </w:rPr>
        <w:t xml:space="preserve"> на поставку Товара</w:t>
      </w:r>
      <w:r w:rsidR="00661FA0" w:rsidRPr="008D0580">
        <w:rPr>
          <w:rFonts w:ascii="Times New Roman" w:hAnsi="Times New Roman" w:cs="Times New Roman"/>
          <w:bCs/>
        </w:rPr>
        <w:t>;</w:t>
      </w:r>
    </w:p>
    <w:p w14:paraId="2224D927" w14:textId="0D852EF2" w:rsidR="004D5719" w:rsidRPr="008D0580" w:rsidRDefault="004D5719" w:rsidP="008D0580">
      <w:pPr>
        <w:autoSpaceDE w:val="0"/>
        <w:autoSpaceDN w:val="0"/>
        <w:adjustRightInd w:val="0"/>
        <w:spacing w:after="0" w:line="240" w:lineRule="auto"/>
        <w:ind w:firstLine="539"/>
        <w:jc w:val="both"/>
        <w:rPr>
          <w:rFonts w:ascii="Times New Roman" w:hAnsi="Times New Roman" w:cs="Times New Roman"/>
          <w:bCs/>
        </w:rPr>
      </w:pPr>
      <w:r w:rsidRPr="008D0580">
        <w:rPr>
          <w:rFonts w:ascii="Times New Roman" w:hAnsi="Times New Roman" w:cs="Times New Roman"/>
          <w:bCs/>
        </w:rPr>
        <w:t xml:space="preserve">Приложение № 4 - </w:t>
      </w:r>
      <w:hyperlink r:id="rId65" w:history="1">
        <w:r w:rsidRPr="008D0580">
          <w:rPr>
            <w:rFonts w:ascii="Times New Roman" w:hAnsi="Times New Roman" w:cs="Times New Roman"/>
          </w:rPr>
          <w:t>Предложению</w:t>
        </w:r>
      </w:hyperlink>
      <w:r w:rsidRPr="008D0580">
        <w:rPr>
          <w:rFonts w:ascii="Times New Roman" w:hAnsi="Times New Roman" w:cs="Times New Roman"/>
        </w:rPr>
        <w:t xml:space="preserve"> Поставщика по критерию "Качественные, функциональные и экологические характеристики объекта закупки"</w:t>
      </w:r>
    </w:p>
    <w:p w14:paraId="0E82FC60" w14:textId="77777777" w:rsidR="00104F35" w:rsidRPr="008D0580" w:rsidRDefault="00104F35" w:rsidP="008D0580">
      <w:pPr>
        <w:autoSpaceDE w:val="0"/>
        <w:autoSpaceDN w:val="0"/>
        <w:adjustRightInd w:val="0"/>
        <w:spacing w:after="0" w:line="240" w:lineRule="auto"/>
        <w:ind w:firstLine="540"/>
        <w:jc w:val="both"/>
        <w:rPr>
          <w:rFonts w:ascii="Times New Roman" w:hAnsi="Times New Roman" w:cs="Times New Roman"/>
          <w:b/>
          <w:bCs/>
        </w:rPr>
      </w:pPr>
    </w:p>
    <w:p w14:paraId="52189CCE" w14:textId="77777777" w:rsidR="00104F35" w:rsidRPr="008D0580" w:rsidRDefault="00104F35" w:rsidP="008D0580">
      <w:pPr>
        <w:autoSpaceDE w:val="0"/>
        <w:autoSpaceDN w:val="0"/>
        <w:adjustRightInd w:val="0"/>
        <w:spacing w:after="0" w:line="240" w:lineRule="auto"/>
        <w:jc w:val="center"/>
        <w:outlineLvl w:val="0"/>
        <w:rPr>
          <w:rFonts w:ascii="Times New Roman" w:hAnsi="Times New Roman" w:cs="Times New Roman"/>
          <w:b/>
          <w:bCs/>
        </w:rPr>
      </w:pPr>
      <w:bookmarkStart w:id="21" w:name="Par808"/>
      <w:bookmarkEnd w:id="21"/>
      <w:r w:rsidRPr="008D0580">
        <w:rPr>
          <w:rFonts w:ascii="Times New Roman" w:hAnsi="Times New Roman" w:cs="Times New Roman"/>
          <w:b/>
          <w:bCs/>
        </w:rPr>
        <w:t>15. Адреса. Банковские реквизиты и подписи Сторон</w:t>
      </w: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9"/>
        <w:gridCol w:w="5069"/>
      </w:tblGrid>
      <w:tr w:rsidR="00631099" w:rsidRPr="00EA498D" w14:paraId="6201F40F" w14:textId="77777777" w:rsidTr="00220E36">
        <w:tc>
          <w:tcPr>
            <w:tcW w:w="5069" w:type="dxa"/>
          </w:tcPr>
          <w:p w14:paraId="37422B2F" w14:textId="77777777" w:rsidR="00631099" w:rsidRDefault="00631099" w:rsidP="00220E36">
            <w:pPr>
              <w:autoSpaceDE w:val="0"/>
              <w:autoSpaceDN w:val="0"/>
              <w:adjustRightInd w:val="0"/>
              <w:spacing w:after="0" w:line="240" w:lineRule="auto"/>
              <w:jc w:val="center"/>
              <w:outlineLvl w:val="0"/>
              <w:rPr>
                <w:rFonts w:ascii="Times New Roman" w:hAnsi="Times New Roman" w:cs="Times New Roman"/>
                <w:b/>
                <w:bCs/>
                <w:sz w:val="24"/>
                <w:szCs w:val="24"/>
              </w:rPr>
            </w:pPr>
            <w:r w:rsidRPr="001B17D6">
              <w:rPr>
                <w:rFonts w:ascii="Times New Roman" w:hAnsi="Times New Roman" w:cs="Times New Roman"/>
                <w:b/>
                <w:bCs/>
                <w:sz w:val="24"/>
                <w:szCs w:val="24"/>
              </w:rPr>
              <w:t>ЗАКАЗЧИК:</w:t>
            </w:r>
          </w:p>
          <w:p w14:paraId="007F6B7E" w14:textId="77777777" w:rsidR="00631099" w:rsidRDefault="00631099" w:rsidP="00220E36">
            <w:pPr>
              <w:autoSpaceDE w:val="0"/>
              <w:autoSpaceDN w:val="0"/>
              <w:adjustRightInd w:val="0"/>
              <w:spacing w:after="0" w:line="240" w:lineRule="auto"/>
              <w:jc w:val="center"/>
              <w:outlineLvl w:val="0"/>
              <w:rPr>
                <w:rFonts w:ascii="Times New Roman" w:hAnsi="Times New Roman" w:cs="Times New Roman"/>
                <w:b/>
                <w:bCs/>
                <w:sz w:val="24"/>
                <w:szCs w:val="24"/>
              </w:rPr>
            </w:pPr>
          </w:p>
          <w:p w14:paraId="334B63D7" w14:textId="3B123055" w:rsidR="00631099" w:rsidRDefault="00345759" w:rsidP="00220E36">
            <w:pPr>
              <w:autoSpaceDE w:val="0"/>
              <w:autoSpaceDN w:val="0"/>
              <w:adjustRightInd w:val="0"/>
              <w:spacing w:after="0" w:line="240" w:lineRule="auto"/>
              <w:outlineLvl w:val="0"/>
              <w:rPr>
                <w:rFonts w:ascii="Times New Roman" w:hAnsi="Times New Roman" w:cs="Times New Roman"/>
                <w:bCs/>
                <w:sz w:val="24"/>
                <w:szCs w:val="24"/>
              </w:rPr>
            </w:pPr>
            <w:r>
              <w:rPr>
                <w:rFonts w:ascii="Times New Roman" w:hAnsi="Times New Roman" w:cs="Times New Roman"/>
                <w:bCs/>
                <w:sz w:val="24"/>
                <w:szCs w:val="24"/>
              </w:rPr>
              <w:t xml:space="preserve">Государственное бюджетное дошкольное образовательное учреждение детский сад № 43 комбинированного вида Фрунзенского района Санкт-Петербурга </w:t>
            </w:r>
          </w:p>
          <w:p w14:paraId="6E42093E" w14:textId="77777777" w:rsidR="00631099" w:rsidRDefault="00631099" w:rsidP="00220E36">
            <w:pPr>
              <w:autoSpaceDE w:val="0"/>
              <w:autoSpaceDN w:val="0"/>
              <w:adjustRightInd w:val="0"/>
              <w:spacing w:after="0" w:line="240" w:lineRule="auto"/>
              <w:outlineLvl w:val="0"/>
              <w:rPr>
                <w:rFonts w:ascii="Times New Roman" w:hAnsi="Times New Roman" w:cs="Times New Roman"/>
                <w:bCs/>
                <w:sz w:val="24"/>
                <w:szCs w:val="24"/>
              </w:rPr>
            </w:pPr>
          </w:p>
          <w:p w14:paraId="76698891" w14:textId="730ECFB6" w:rsidR="00631099" w:rsidRDefault="00631099" w:rsidP="00220E36">
            <w:pPr>
              <w:autoSpaceDE w:val="0"/>
              <w:autoSpaceDN w:val="0"/>
              <w:adjustRightInd w:val="0"/>
              <w:spacing w:after="0" w:line="240" w:lineRule="auto"/>
              <w:outlineLvl w:val="0"/>
              <w:rPr>
                <w:rFonts w:ascii="Times New Roman" w:hAnsi="Times New Roman" w:cs="Times New Roman"/>
                <w:bCs/>
                <w:sz w:val="24"/>
                <w:szCs w:val="24"/>
              </w:rPr>
            </w:pPr>
            <w:r>
              <w:rPr>
                <w:rFonts w:ascii="Times New Roman" w:hAnsi="Times New Roman" w:cs="Times New Roman"/>
                <w:bCs/>
                <w:sz w:val="24"/>
                <w:szCs w:val="24"/>
              </w:rPr>
              <w:t xml:space="preserve">Адрес: </w:t>
            </w:r>
            <w:r w:rsidR="00345759">
              <w:rPr>
                <w:rFonts w:ascii="Times New Roman" w:hAnsi="Times New Roman" w:cs="Times New Roman"/>
                <w:bCs/>
                <w:sz w:val="24"/>
                <w:szCs w:val="24"/>
              </w:rPr>
              <w:t xml:space="preserve">192283, Санкт-Петербург, </w:t>
            </w:r>
            <w:proofErr w:type="spellStart"/>
            <w:r w:rsidR="00345759">
              <w:rPr>
                <w:rFonts w:ascii="Times New Roman" w:hAnsi="Times New Roman" w:cs="Times New Roman"/>
                <w:bCs/>
                <w:sz w:val="24"/>
                <w:szCs w:val="24"/>
              </w:rPr>
              <w:t>Загребский</w:t>
            </w:r>
            <w:proofErr w:type="spellEnd"/>
            <w:r w:rsidR="00345759">
              <w:rPr>
                <w:rFonts w:ascii="Times New Roman" w:hAnsi="Times New Roman" w:cs="Times New Roman"/>
                <w:bCs/>
                <w:sz w:val="24"/>
                <w:szCs w:val="24"/>
              </w:rPr>
              <w:t xml:space="preserve"> бульвар, д. 35, корп. </w:t>
            </w:r>
            <w:proofErr w:type="gramStart"/>
            <w:r w:rsidR="00345759">
              <w:rPr>
                <w:rFonts w:ascii="Times New Roman" w:hAnsi="Times New Roman" w:cs="Times New Roman"/>
                <w:bCs/>
                <w:sz w:val="24"/>
                <w:szCs w:val="24"/>
              </w:rPr>
              <w:t>2.,</w:t>
            </w:r>
            <w:proofErr w:type="gramEnd"/>
            <w:r w:rsidR="00345759">
              <w:rPr>
                <w:rFonts w:ascii="Times New Roman" w:hAnsi="Times New Roman" w:cs="Times New Roman"/>
                <w:bCs/>
                <w:sz w:val="24"/>
                <w:szCs w:val="24"/>
              </w:rPr>
              <w:t xml:space="preserve"> литер А</w:t>
            </w:r>
          </w:p>
          <w:p w14:paraId="49A920A1" w14:textId="603822BD" w:rsidR="00631099" w:rsidRDefault="00631099" w:rsidP="00220E36">
            <w:pPr>
              <w:autoSpaceDE w:val="0"/>
              <w:autoSpaceDN w:val="0"/>
              <w:adjustRightInd w:val="0"/>
              <w:spacing w:after="0" w:line="240" w:lineRule="auto"/>
              <w:outlineLvl w:val="0"/>
              <w:rPr>
                <w:rFonts w:ascii="Times New Roman" w:hAnsi="Times New Roman" w:cs="Times New Roman"/>
                <w:bCs/>
                <w:sz w:val="24"/>
                <w:szCs w:val="24"/>
              </w:rPr>
            </w:pPr>
            <w:r>
              <w:rPr>
                <w:rFonts w:ascii="Times New Roman" w:hAnsi="Times New Roman" w:cs="Times New Roman"/>
                <w:bCs/>
                <w:sz w:val="24"/>
                <w:szCs w:val="24"/>
              </w:rPr>
              <w:t xml:space="preserve">Телефон: </w:t>
            </w:r>
            <w:r w:rsidR="00345759">
              <w:rPr>
                <w:rFonts w:ascii="Times New Roman" w:hAnsi="Times New Roman" w:cs="Times New Roman"/>
                <w:bCs/>
                <w:sz w:val="24"/>
                <w:szCs w:val="24"/>
              </w:rPr>
              <w:t xml:space="preserve">776-78-92/776-94-07 </w:t>
            </w:r>
          </w:p>
          <w:p w14:paraId="7855A75D" w14:textId="0C13975F" w:rsidR="00631099" w:rsidRDefault="00631099" w:rsidP="00220E36">
            <w:pPr>
              <w:autoSpaceDE w:val="0"/>
              <w:autoSpaceDN w:val="0"/>
              <w:adjustRightInd w:val="0"/>
              <w:spacing w:after="0" w:line="240" w:lineRule="auto"/>
              <w:outlineLvl w:val="0"/>
              <w:rPr>
                <w:rFonts w:ascii="Times New Roman" w:hAnsi="Times New Roman" w:cs="Times New Roman"/>
                <w:bCs/>
                <w:sz w:val="24"/>
                <w:szCs w:val="24"/>
              </w:rPr>
            </w:pPr>
            <w:r>
              <w:rPr>
                <w:rFonts w:ascii="Times New Roman" w:hAnsi="Times New Roman" w:cs="Times New Roman"/>
                <w:bCs/>
                <w:sz w:val="24"/>
                <w:szCs w:val="24"/>
              </w:rPr>
              <w:t xml:space="preserve">Адрес электронной почты: </w:t>
            </w:r>
            <w:r w:rsidR="00345759">
              <w:rPr>
                <w:rFonts w:ascii="Times New Roman" w:hAnsi="Times New Roman" w:cs="Times New Roman"/>
                <w:bCs/>
                <w:sz w:val="24"/>
                <w:szCs w:val="24"/>
              </w:rPr>
              <w:t>dou043frunz@yandex.ru</w:t>
            </w:r>
          </w:p>
          <w:p w14:paraId="090283B0" w14:textId="77777777" w:rsidR="00631099" w:rsidRDefault="00631099" w:rsidP="00220E36">
            <w:pPr>
              <w:autoSpaceDE w:val="0"/>
              <w:autoSpaceDN w:val="0"/>
              <w:adjustRightInd w:val="0"/>
              <w:spacing w:after="0" w:line="240" w:lineRule="auto"/>
              <w:outlineLvl w:val="0"/>
              <w:rPr>
                <w:rFonts w:ascii="Times New Roman" w:hAnsi="Times New Roman" w:cs="Times New Roman"/>
                <w:bCs/>
                <w:sz w:val="24"/>
                <w:szCs w:val="24"/>
              </w:rPr>
            </w:pPr>
          </w:p>
          <w:p w14:paraId="4082B5CD" w14:textId="71587B64" w:rsidR="00631099" w:rsidRDefault="00631099" w:rsidP="00220E36">
            <w:pPr>
              <w:autoSpaceDE w:val="0"/>
              <w:autoSpaceDN w:val="0"/>
              <w:adjustRightInd w:val="0"/>
              <w:spacing w:after="0" w:line="240" w:lineRule="auto"/>
              <w:outlineLvl w:val="0"/>
              <w:rPr>
                <w:rFonts w:ascii="Times New Roman" w:hAnsi="Times New Roman" w:cs="Times New Roman"/>
                <w:bCs/>
                <w:sz w:val="24"/>
                <w:szCs w:val="24"/>
              </w:rPr>
            </w:pPr>
            <w:r>
              <w:rPr>
                <w:rFonts w:ascii="Times New Roman" w:hAnsi="Times New Roman" w:cs="Times New Roman"/>
                <w:bCs/>
                <w:sz w:val="24"/>
                <w:szCs w:val="24"/>
              </w:rPr>
              <w:t xml:space="preserve">ИНН </w:t>
            </w:r>
            <w:r w:rsidR="00345759">
              <w:rPr>
                <w:rFonts w:ascii="Times New Roman" w:hAnsi="Times New Roman" w:cs="Times New Roman"/>
                <w:bCs/>
                <w:sz w:val="24"/>
                <w:szCs w:val="24"/>
              </w:rPr>
              <w:t>7816157425</w:t>
            </w:r>
          </w:p>
          <w:p w14:paraId="71856285" w14:textId="77777777" w:rsidR="00631099" w:rsidRDefault="00631099" w:rsidP="00220E36">
            <w:pPr>
              <w:autoSpaceDE w:val="0"/>
              <w:autoSpaceDN w:val="0"/>
              <w:adjustRightInd w:val="0"/>
              <w:spacing w:after="0" w:line="240" w:lineRule="auto"/>
              <w:outlineLvl w:val="0"/>
              <w:rPr>
                <w:rFonts w:ascii="Times New Roman" w:hAnsi="Times New Roman" w:cs="Times New Roman"/>
                <w:bCs/>
                <w:sz w:val="24"/>
                <w:szCs w:val="24"/>
              </w:rPr>
            </w:pPr>
            <w:r>
              <w:rPr>
                <w:rFonts w:ascii="Times New Roman" w:hAnsi="Times New Roman" w:cs="Times New Roman"/>
                <w:bCs/>
                <w:sz w:val="24"/>
                <w:szCs w:val="24"/>
              </w:rPr>
              <w:t xml:space="preserve">КПП </w:t>
            </w:r>
            <w:r w:rsidRPr="005C16D1">
              <w:rPr>
                <w:rFonts w:ascii="Times New Roman" w:hAnsi="Times New Roman" w:cs="Times New Roman"/>
                <w:bCs/>
                <w:sz w:val="24"/>
                <w:szCs w:val="24"/>
              </w:rPr>
              <w:t>781601001</w:t>
            </w:r>
          </w:p>
          <w:p w14:paraId="25217B7C" w14:textId="77777777" w:rsidR="00631099" w:rsidRDefault="00631099" w:rsidP="00220E36">
            <w:pPr>
              <w:autoSpaceDE w:val="0"/>
              <w:autoSpaceDN w:val="0"/>
              <w:adjustRightInd w:val="0"/>
              <w:spacing w:after="0" w:line="240" w:lineRule="auto"/>
              <w:outlineLvl w:val="0"/>
              <w:rPr>
                <w:rFonts w:ascii="Times New Roman" w:hAnsi="Times New Roman" w:cs="Times New Roman"/>
                <w:bCs/>
                <w:sz w:val="24"/>
                <w:szCs w:val="24"/>
              </w:rPr>
            </w:pPr>
          </w:p>
          <w:p w14:paraId="108AFE92" w14:textId="6CE93464" w:rsidR="00631099" w:rsidRDefault="00631099" w:rsidP="00220E36">
            <w:pPr>
              <w:autoSpaceDE w:val="0"/>
              <w:autoSpaceDN w:val="0"/>
              <w:adjustRightInd w:val="0"/>
              <w:spacing w:after="0" w:line="240" w:lineRule="auto"/>
              <w:outlineLvl w:val="0"/>
              <w:rPr>
                <w:rFonts w:ascii="Times New Roman" w:hAnsi="Times New Roman" w:cs="Times New Roman"/>
                <w:bCs/>
                <w:sz w:val="24"/>
                <w:szCs w:val="24"/>
              </w:rPr>
            </w:pPr>
            <w:r>
              <w:rPr>
                <w:rFonts w:ascii="Times New Roman" w:hAnsi="Times New Roman" w:cs="Times New Roman"/>
                <w:bCs/>
                <w:sz w:val="24"/>
                <w:szCs w:val="24"/>
              </w:rPr>
              <w:t xml:space="preserve">Лицевой счет в </w:t>
            </w:r>
            <w:r w:rsidR="00345759">
              <w:rPr>
                <w:rFonts w:ascii="Times New Roman" w:hAnsi="Times New Roman" w:cs="Times New Roman"/>
                <w:bCs/>
                <w:sz w:val="24"/>
                <w:szCs w:val="24"/>
              </w:rPr>
              <w:t>0661060</w:t>
            </w:r>
            <w:r>
              <w:rPr>
                <w:rFonts w:ascii="Times New Roman" w:hAnsi="Times New Roman" w:cs="Times New Roman"/>
                <w:bCs/>
                <w:sz w:val="24"/>
                <w:szCs w:val="24"/>
              </w:rPr>
              <w:t xml:space="preserve"> Комитете финансов</w:t>
            </w:r>
          </w:p>
          <w:p w14:paraId="3F54D532" w14:textId="77777777" w:rsidR="00631099" w:rsidRDefault="00631099" w:rsidP="00220E36">
            <w:pPr>
              <w:autoSpaceDE w:val="0"/>
              <w:autoSpaceDN w:val="0"/>
              <w:adjustRightInd w:val="0"/>
              <w:spacing w:after="0" w:line="240" w:lineRule="auto"/>
              <w:outlineLvl w:val="0"/>
              <w:rPr>
                <w:rFonts w:ascii="Times New Roman" w:hAnsi="Times New Roman" w:cs="Times New Roman"/>
                <w:bCs/>
                <w:sz w:val="24"/>
                <w:szCs w:val="24"/>
              </w:rPr>
            </w:pPr>
          </w:p>
          <w:p w14:paraId="3483B4CF" w14:textId="189DACE8" w:rsidR="00631099" w:rsidRDefault="00345759" w:rsidP="00220E36">
            <w:pPr>
              <w:autoSpaceDE w:val="0"/>
              <w:autoSpaceDN w:val="0"/>
              <w:adjustRightInd w:val="0"/>
              <w:spacing w:after="0" w:line="240" w:lineRule="auto"/>
              <w:outlineLvl w:val="0"/>
              <w:rPr>
                <w:rFonts w:ascii="Times New Roman" w:hAnsi="Times New Roman" w:cs="Times New Roman"/>
                <w:bCs/>
                <w:sz w:val="24"/>
                <w:szCs w:val="24"/>
              </w:rPr>
            </w:pPr>
            <w:r>
              <w:rPr>
                <w:rFonts w:ascii="Times New Roman" w:hAnsi="Times New Roman" w:cs="Times New Roman"/>
                <w:bCs/>
                <w:sz w:val="24"/>
                <w:szCs w:val="24"/>
              </w:rPr>
              <w:t>Заведующий</w:t>
            </w:r>
          </w:p>
          <w:p w14:paraId="3BBC3447" w14:textId="77777777" w:rsidR="00631099" w:rsidRDefault="00631099" w:rsidP="00220E36">
            <w:pPr>
              <w:autoSpaceDE w:val="0"/>
              <w:autoSpaceDN w:val="0"/>
              <w:adjustRightInd w:val="0"/>
              <w:spacing w:after="0" w:line="240" w:lineRule="auto"/>
              <w:outlineLvl w:val="0"/>
              <w:rPr>
                <w:rFonts w:ascii="Times New Roman" w:hAnsi="Times New Roman" w:cs="Times New Roman"/>
                <w:bCs/>
                <w:sz w:val="24"/>
                <w:szCs w:val="24"/>
              </w:rPr>
            </w:pPr>
          </w:p>
          <w:p w14:paraId="3E2E61C8" w14:textId="05E1F283" w:rsidR="00631099" w:rsidRPr="00DD4F62" w:rsidRDefault="00631099" w:rsidP="00220E36">
            <w:pPr>
              <w:autoSpaceDE w:val="0"/>
              <w:autoSpaceDN w:val="0"/>
              <w:adjustRightInd w:val="0"/>
              <w:spacing w:after="0" w:line="240" w:lineRule="auto"/>
              <w:outlineLvl w:val="0"/>
              <w:rPr>
                <w:rFonts w:ascii="Times New Roman" w:hAnsi="Times New Roman" w:cs="Times New Roman"/>
                <w:bCs/>
                <w:sz w:val="24"/>
                <w:szCs w:val="24"/>
              </w:rPr>
            </w:pPr>
            <w:r>
              <w:rPr>
                <w:rFonts w:ascii="Times New Roman" w:eastAsia="Times New Roman" w:hAnsi="Times New Roman" w:cs="Times New Roman"/>
                <w:sz w:val="24"/>
                <w:szCs w:val="24"/>
                <w:lang w:eastAsia="ru-RU"/>
              </w:rPr>
              <w:t>_______________</w:t>
            </w:r>
            <w:r w:rsidRPr="00EA498D">
              <w:rPr>
                <w:rFonts w:ascii="Times New Roman" w:eastAsia="Times New Roman" w:hAnsi="Times New Roman" w:cs="Times New Roman"/>
                <w:sz w:val="24"/>
                <w:szCs w:val="24"/>
                <w:lang w:eastAsia="ru-RU"/>
              </w:rPr>
              <w:t>_/</w:t>
            </w:r>
            <w:r w:rsidR="00345759">
              <w:rPr>
                <w:rFonts w:ascii="Times New Roman" w:eastAsia="Times New Roman" w:hAnsi="Times New Roman" w:cs="Times New Roman"/>
                <w:sz w:val="24"/>
                <w:szCs w:val="24"/>
                <w:lang w:eastAsia="ru-RU"/>
              </w:rPr>
              <w:t>Коршунова Л.М.</w:t>
            </w:r>
            <w:r>
              <w:rPr>
                <w:rFonts w:ascii="Times New Roman" w:eastAsia="Times New Roman" w:hAnsi="Times New Roman" w:cs="Times New Roman"/>
                <w:sz w:val="24"/>
                <w:szCs w:val="24"/>
                <w:lang w:eastAsia="ru-RU"/>
              </w:rPr>
              <w:t>/</w:t>
            </w:r>
          </w:p>
        </w:tc>
        <w:tc>
          <w:tcPr>
            <w:tcW w:w="5069" w:type="dxa"/>
          </w:tcPr>
          <w:p w14:paraId="146A1545" w14:textId="77777777" w:rsidR="00631099" w:rsidRPr="00EA498D" w:rsidRDefault="00631099" w:rsidP="00220E36">
            <w:pPr>
              <w:autoSpaceDE w:val="0"/>
              <w:autoSpaceDN w:val="0"/>
              <w:adjustRightInd w:val="0"/>
              <w:spacing w:after="0" w:line="240" w:lineRule="auto"/>
              <w:jc w:val="center"/>
              <w:outlineLvl w:val="0"/>
              <w:rPr>
                <w:rFonts w:ascii="Times New Roman" w:hAnsi="Times New Roman" w:cs="Times New Roman"/>
                <w:b/>
                <w:bCs/>
                <w:sz w:val="24"/>
                <w:szCs w:val="24"/>
              </w:rPr>
            </w:pPr>
            <w:r w:rsidRPr="00EA498D">
              <w:rPr>
                <w:rFonts w:ascii="Times New Roman" w:hAnsi="Times New Roman" w:cs="Times New Roman"/>
                <w:b/>
                <w:bCs/>
                <w:sz w:val="24"/>
                <w:szCs w:val="24"/>
              </w:rPr>
              <w:lastRenderedPageBreak/>
              <w:t>ПОСТАВЩИК:</w:t>
            </w:r>
          </w:p>
          <w:p w14:paraId="44BEA2DA" w14:textId="77777777" w:rsidR="00631099" w:rsidRPr="00EA498D" w:rsidRDefault="00631099" w:rsidP="00220E36">
            <w:pPr>
              <w:autoSpaceDE w:val="0"/>
              <w:autoSpaceDN w:val="0"/>
              <w:adjustRightInd w:val="0"/>
              <w:spacing w:after="0" w:line="240" w:lineRule="auto"/>
              <w:jc w:val="center"/>
              <w:outlineLvl w:val="0"/>
              <w:rPr>
                <w:rFonts w:ascii="Times New Roman" w:hAnsi="Times New Roman" w:cs="Times New Roman"/>
                <w:b/>
                <w:bCs/>
                <w:sz w:val="24"/>
                <w:szCs w:val="24"/>
              </w:rPr>
            </w:pPr>
          </w:p>
          <w:p w14:paraId="607A542B" w14:textId="77777777" w:rsidR="00631099" w:rsidRPr="00EA498D" w:rsidRDefault="00631099" w:rsidP="00220E36">
            <w:pPr>
              <w:widowControl w:val="0"/>
              <w:autoSpaceDE w:val="0"/>
              <w:autoSpaceDN w:val="0"/>
              <w:adjustRightInd w:val="0"/>
              <w:spacing w:after="0"/>
              <w:rPr>
                <w:rFonts w:ascii="Times New Roman" w:eastAsia="Times New Roman" w:hAnsi="Times New Roman" w:cs="Times New Roman"/>
                <w:sz w:val="24"/>
                <w:szCs w:val="24"/>
                <w:lang w:eastAsia="ru-RU"/>
              </w:rPr>
            </w:pPr>
            <w:r w:rsidRPr="00EA498D">
              <w:rPr>
                <w:rFonts w:ascii="Times New Roman" w:eastAsia="Times New Roman" w:hAnsi="Times New Roman" w:cs="Times New Roman"/>
                <w:sz w:val="24"/>
                <w:szCs w:val="24"/>
                <w:lang w:eastAsia="ru-RU"/>
              </w:rPr>
              <w:t>Общество с ограниченной ответственностью "БЗУ"СЕВЕРНОЕ"</w:t>
            </w:r>
          </w:p>
          <w:p w14:paraId="4FFBE0B1" w14:textId="77777777" w:rsidR="00631099" w:rsidRPr="00EA498D" w:rsidRDefault="00631099" w:rsidP="00220E36">
            <w:pPr>
              <w:widowControl w:val="0"/>
              <w:autoSpaceDE w:val="0"/>
              <w:autoSpaceDN w:val="0"/>
              <w:adjustRightInd w:val="0"/>
              <w:spacing w:after="0"/>
              <w:rPr>
                <w:rFonts w:ascii="Times New Roman" w:eastAsia="Times New Roman" w:hAnsi="Times New Roman" w:cs="Times New Roman"/>
                <w:sz w:val="24"/>
                <w:szCs w:val="24"/>
                <w:lang w:eastAsia="ru-RU"/>
              </w:rPr>
            </w:pPr>
            <w:r w:rsidRPr="00EA498D">
              <w:rPr>
                <w:rFonts w:ascii="Times New Roman" w:eastAsia="Times New Roman" w:hAnsi="Times New Roman" w:cs="Times New Roman"/>
                <w:sz w:val="24"/>
                <w:szCs w:val="24"/>
                <w:lang w:eastAsia="ru-RU"/>
              </w:rPr>
              <w:t>Юридический адрес:</w:t>
            </w:r>
          </w:p>
          <w:p w14:paraId="0CE7D5CC" w14:textId="77777777" w:rsidR="00631099" w:rsidRPr="00EA498D" w:rsidRDefault="00631099" w:rsidP="00220E36">
            <w:pPr>
              <w:widowControl w:val="0"/>
              <w:autoSpaceDE w:val="0"/>
              <w:autoSpaceDN w:val="0"/>
              <w:adjustRightInd w:val="0"/>
              <w:spacing w:after="0"/>
              <w:rPr>
                <w:rFonts w:ascii="Times New Roman" w:eastAsia="Times New Roman" w:hAnsi="Times New Roman" w:cs="Times New Roman"/>
                <w:sz w:val="24"/>
                <w:szCs w:val="24"/>
                <w:lang w:eastAsia="ru-RU"/>
              </w:rPr>
            </w:pPr>
            <w:r w:rsidRPr="00EA498D">
              <w:rPr>
                <w:rFonts w:ascii="Times New Roman" w:eastAsia="Times New Roman" w:hAnsi="Times New Roman" w:cs="Times New Roman"/>
                <w:sz w:val="24"/>
                <w:szCs w:val="24"/>
                <w:lang w:eastAsia="ru-RU"/>
              </w:rPr>
              <w:t xml:space="preserve">197375, Российская Федерация, Санкт-Петербург г., Приморский, Санкт-Петербург, Санкт-Петербург, </w:t>
            </w:r>
            <w:proofErr w:type="spellStart"/>
            <w:r w:rsidRPr="00EA498D">
              <w:rPr>
                <w:rFonts w:ascii="Times New Roman" w:eastAsia="Times New Roman" w:hAnsi="Times New Roman" w:cs="Times New Roman"/>
                <w:sz w:val="24"/>
                <w:szCs w:val="24"/>
                <w:lang w:eastAsia="ru-RU"/>
              </w:rPr>
              <w:t>Репищева</w:t>
            </w:r>
            <w:proofErr w:type="spellEnd"/>
            <w:r w:rsidRPr="00EA498D">
              <w:rPr>
                <w:rFonts w:ascii="Times New Roman" w:eastAsia="Times New Roman" w:hAnsi="Times New Roman" w:cs="Times New Roman"/>
                <w:sz w:val="24"/>
                <w:szCs w:val="24"/>
                <w:lang w:eastAsia="ru-RU"/>
              </w:rPr>
              <w:t xml:space="preserve">, 14, корпус 11, литера Р, </w:t>
            </w:r>
            <w:proofErr w:type="spellStart"/>
            <w:r w:rsidRPr="00EA498D">
              <w:rPr>
                <w:rFonts w:ascii="Times New Roman" w:eastAsia="Times New Roman" w:hAnsi="Times New Roman" w:cs="Times New Roman"/>
                <w:sz w:val="24"/>
                <w:szCs w:val="24"/>
                <w:lang w:eastAsia="ru-RU"/>
              </w:rPr>
              <w:t>пом</w:t>
            </w:r>
            <w:proofErr w:type="spellEnd"/>
            <w:r w:rsidRPr="00EA498D">
              <w:rPr>
                <w:rFonts w:ascii="Times New Roman" w:eastAsia="Times New Roman" w:hAnsi="Times New Roman" w:cs="Times New Roman"/>
                <w:sz w:val="24"/>
                <w:szCs w:val="24"/>
                <w:lang w:eastAsia="ru-RU"/>
              </w:rPr>
              <w:t xml:space="preserve"> 1-Н, 11-Н</w:t>
            </w:r>
          </w:p>
          <w:p w14:paraId="3501B160" w14:textId="77777777" w:rsidR="00631099" w:rsidRPr="00EA498D" w:rsidRDefault="00631099" w:rsidP="00220E36">
            <w:pPr>
              <w:widowControl w:val="0"/>
              <w:autoSpaceDE w:val="0"/>
              <w:autoSpaceDN w:val="0"/>
              <w:adjustRightInd w:val="0"/>
              <w:spacing w:after="0"/>
              <w:rPr>
                <w:rFonts w:ascii="Times New Roman" w:eastAsia="Times New Roman" w:hAnsi="Times New Roman" w:cs="Times New Roman"/>
                <w:sz w:val="24"/>
                <w:szCs w:val="24"/>
                <w:lang w:eastAsia="ru-RU"/>
              </w:rPr>
            </w:pPr>
            <w:r w:rsidRPr="00EA498D">
              <w:rPr>
                <w:rFonts w:ascii="Times New Roman" w:eastAsia="Times New Roman" w:hAnsi="Times New Roman" w:cs="Times New Roman"/>
                <w:sz w:val="24"/>
                <w:szCs w:val="24"/>
                <w:lang w:eastAsia="ru-RU"/>
              </w:rPr>
              <w:t>Фактический адрес:</w:t>
            </w:r>
          </w:p>
          <w:p w14:paraId="1CFE878B" w14:textId="77777777" w:rsidR="00631099" w:rsidRDefault="00631099" w:rsidP="00220E36">
            <w:pPr>
              <w:widowControl w:val="0"/>
              <w:autoSpaceDE w:val="0"/>
              <w:autoSpaceDN w:val="0"/>
              <w:adjustRightInd w:val="0"/>
              <w:spacing w:after="0"/>
              <w:rPr>
                <w:rFonts w:ascii="Times New Roman" w:eastAsia="Times New Roman" w:hAnsi="Times New Roman" w:cs="Times New Roman"/>
                <w:sz w:val="24"/>
                <w:szCs w:val="24"/>
                <w:lang w:eastAsia="ru-RU"/>
              </w:rPr>
            </w:pPr>
            <w:r w:rsidRPr="00EA498D">
              <w:rPr>
                <w:rFonts w:ascii="Times New Roman" w:eastAsia="Times New Roman" w:hAnsi="Times New Roman" w:cs="Times New Roman"/>
                <w:sz w:val="24"/>
                <w:szCs w:val="24"/>
                <w:lang w:eastAsia="ru-RU"/>
              </w:rPr>
              <w:t xml:space="preserve">197375, Российская Федерация, Санкт-Петербург г., Приморский, Санкт-Петербург, </w:t>
            </w:r>
            <w:r w:rsidRPr="00EA498D">
              <w:rPr>
                <w:rFonts w:ascii="Times New Roman" w:eastAsia="Times New Roman" w:hAnsi="Times New Roman" w:cs="Times New Roman"/>
                <w:sz w:val="24"/>
                <w:szCs w:val="24"/>
                <w:lang w:eastAsia="ru-RU"/>
              </w:rPr>
              <w:lastRenderedPageBreak/>
              <w:t xml:space="preserve">Санкт-Петербург, </w:t>
            </w:r>
            <w:proofErr w:type="spellStart"/>
            <w:r w:rsidRPr="00EA498D">
              <w:rPr>
                <w:rFonts w:ascii="Times New Roman" w:eastAsia="Times New Roman" w:hAnsi="Times New Roman" w:cs="Times New Roman"/>
                <w:sz w:val="24"/>
                <w:szCs w:val="24"/>
                <w:lang w:eastAsia="ru-RU"/>
              </w:rPr>
              <w:t>Репищева</w:t>
            </w:r>
            <w:proofErr w:type="spellEnd"/>
            <w:r w:rsidRPr="00EA498D">
              <w:rPr>
                <w:rFonts w:ascii="Times New Roman" w:eastAsia="Times New Roman" w:hAnsi="Times New Roman" w:cs="Times New Roman"/>
                <w:sz w:val="24"/>
                <w:szCs w:val="24"/>
                <w:lang w:eastAsia="ru-RU"/>
              </w:rPr>
              <w:t xml:space="preserve">, 14, корпус 11, литера Р, </w:t>
            </w:r>
            <w:proofErr w:type="spellStart"/>
            <w:r w:rsidRPr="00EA498D">
              <w:rPr>
                <w:rFonts w:ascii="Times New Roman" w:eastAsia="Times New Roman" w:hAnsi="Times New Roman" w:cs="Times New Roman"/>
                <w:sz w:val="24"/>
                <w:szCs w:val="24"/>
                <w:lang w:eastAsia="ru-RU"/>
              </w:rPr>
              <w:t>пом</w:t>
            </w:r>
            <w:proofErr w:type="spellEnd"/>
            <w:r w:rsidRPr="00EA498D">
              <w:rPr>
                <w:rFonts w:ascii="Times New Roman" w:eastAsia="Times New Roman" w:hAnsi="Times New Roman" w:cs="Times New Roman"/>
                <w:sz w:val="24"/>
                <w:szCs w:val="24"/>
                <w:lang w:eastAsia="ru-RU"/>
              </w:rPr>
              <w:t xml:space="preserve"> 1-Н, 11-Н </w:t>
            </w:r>
          </w:p>
          <w:p w14:paraId="6BA2A6E7" w14:textId="77777777" w:rsidR="00631099" w:rsidRPr="00EA498D" w:rsidRDefault="00631099" w:rsidP="00220E36">
            <w:pPr>
              <w:widowControl w:val="0"/>
              <w:autoSpaceDE w:val="0"/>
              <w:autoSpaceDN w:val="0"/>
              <w:adjustRightInd w:val="0"/>
              <w:spacing w:after="0"/>
              <w:rPr>
                <w:rFonts w:ascii="Times New Roman" w:eastAsia="Times New Roman" w:hAnsi="Times New Roman" w:cs="Times New Roman"/>
                <w:sz w:val="24"/>
                <w:szCs w:val="24"/>
                <w:lang w:eastAsia="ru-RU"/>
              </w:rPr>
            </w:pPr>
            <w:r w:rsidRPr="00EA498D">
              <w:rPr>
                <w:rFonts w:ascii="Times New Roman" w:eastAsia="Times New Roman" w:hAnsi="Times New Roman" w:cs="Times New Roman"/>
                <w:sz w:val="24"/>
                <w:szCs w:val="24"/>
                <w:lang w:eastAsia="ru-RU"/>
              </w:rPr>
              <w:t>тел.: 78122071086</w:t>
            </w:r>
          </w:p>
          <w:p w14:paraId="59E9C9BA" w14:textId="77777777" w:rsidR="00631099" w:rsidRPr="00EA498D" w:rsidRDefault="00631099" w:rsidP="00220E36">
            <w:pPr>
              <w:widowControl w:val="0"/>
              <w:autoSpaceDE w:val="0"/>
              <w:autoSpaceDN w:val="0"/>
              <w:adjustRightInd w:val="0"/>
              <w:spacing w:after="0"/>
              <w:rPr>
                <w:rFonts w:ascii="Times New Roman" w:eastAsia="Times New Roman" w:hAnsi="Times New Roman" w:cs="Times New Roman"/>
                <w:sz w:val="24"/>
                <w:szCs w:val="24"/>
                <w:lang w:eastAsia="ru-RU"/>
              </w:rPr>
            </w:pPr>
            <w:r w:rsidRPr="00EA498D">
              <w:rPr>
                <w:rFonts w:ascii="Times New Roman" w:eastAsia="Times New Roman" w:hAnsi="Times New Roman" w:cs="Times New Roman"/>
                <w:sz w:val="24"/>
                <w:szCs w:val="24"/>
                <w:lang w:eastAsia="ru-RU"/>
              </w:rPr>
              <w:t>факс: 78122071086</w:t>
            </w:r>
          </w:p>
          <w:p w14:paraId="78ECCE4A" w14:textId="77777777" w:rsidR="00631099" w:rsidRPr="00EA498D" w:rsidRDefault="00631099" w:rsidP="00220E36">
            <w:pPr>
              <w:widowControl w:val="0"/>
              <w:tabs>
                <w:tab w:val="left" w:pos="1056"/>
              </w:tabs>
              <w:autoSpaceDE w:val="0"/>
              <w:autoSpaceDN w:val="0"/>
              <w:adjustRightInd w:val="0"/>
              <w:spacing w:after="0" w:line="240" w:lineRule="auto"/>
              <w:rPr>
                <w:rFonts w:ascii="Times New Roman" w:eastAsia="Times New Roman" w:hAnsi="Times New Roman" w:cs="Times New Roman"/>
                <w:sz w:val="24"/>
                <w:szCs w:val="24"/>
                <w:lang w:eastAsia="ru-RU"/>
              </w:rPr>
            </w:pPr>
            <w:r w:rsidRPr="00EA498D">
              <w:rPr>
                <w:rFonts w:ascii="Times New Roman" w:eastAsia="Times New Roman" w:hAnsi="Times New Roman" w:cs="Times New Roman"/>
                <w:sz w:val="24"/>
                <w:szCs w:val="24"/>
                <w:lang w:eastAsia="ru-RU"/>
              </w:rPr>
              <w:t>e-</w:t>
            </w:r>
            <w:proofErr w:type="spellStart"/>
            <w:r w:rsidRPr="00EA498D">
              <w:rPr>
                <w:rFonts w:ascii="Times New Roman" w:eastAsia="Times New Roman" w:hAnsi="Times New Roman" w:cs="Times New Roman"/>
                <w:sz w:val="24"/>
                <w:szCs w:val="24"/>
                <w:lang w:eastAsia="ru-RU"/>
              </w:rPr>
              <w:t>mail</w:t>
            </w:r>
            <w:proofErr w:type="spellEnd"/>
            <w:r w:rsidRPr="00EA498D">
              <w:rPr>
                <w:rFonts w:ascii="Times New Roman" w:eastAsia="Times New Roman" w:hAnsi="Times New Roman" w:cs="Times New Roman"/>
                <w:sz w:val="24"/>
                <w:szCs w:val="24"/>
                <w:lang w:eastAsia="ru-RU"/>
              </w:rPr>
              <w:t>: ooobzy@mail.ru</w:t>
            </w:r>
          </w:p>
          <w:p w14:paraId="2FB2F867" w14:textId="77777777" w:rsidR="00631099" w:rsidRDefault="00631099" w:rsidP="00220E36">
            <w:pPr>
              <w:widowControl w:val="0"/>
              <w:autoSpaceDE w:val="0"/>
              <w:autoSpaceDN w:val="0"/>
              <w:adjustRightInd w:val="0"/>
              <w:spacing w:after="0"/>
              <w:rPr>
                <w:rFonts w:ascii="Times New Roman" w:eastAsia="Times New Roman" w:hAnsi="Times New Roman" w:cs="Times New Roman"/>
                <w:sz w:val="24"/>
                <w:szCs w:val="24"/>
                <w:lang w:eastAsia="ru-RU"/>
              </w:rPr>
            </w:pPr>
            <w:r w:rsidRPr="00EA498D">
              <w:rPr>
                <w:rFonts w:ascii="Times New Roman" w:eastAsia="Times New Roman" w:hAnsi="Times New Roman" w:cs="Times New Roman"/>
                <w:sz w:val="24"/>
                <w:szCs w:val="24"/>
                <w:lang w:eastAsia="ru-RU"/>
              </w:rPr>
              <w:t xml:space="preserve">ИНН 7802862201 </w:t>
            </w:r>
          </w:p>
          <w:p w14:paraId="7FF04348" w14:textId="77777777" w:rsidR="00631099" w:rsidRPr="00EA498D" w:rsidRDefault="00631099" w:rsidP="00220E36">
            <w:pPr>
              <w:widowControl w:val="0"/>
              <w:autoSpaceDE w:val="0"/>
              <w:autoSpaceDN w:val="0"/>
              <w:adjustRightInd w:val="0"/>
              <w:spacing w:after="0"/>
              <w:rPr>
                <w:rFonts w:ascii="Times New Roman" w:eastAsia="Times New Roman" w:hAnsi="Times New Roman" w:cs="Times New Roman"/>
                <w:sz w:val="24"/>
                <w:szCs w:val="24"/>
                <w:lang w:eastAsia="ru-RU"/>
              </w:rPr>
            </w:pPr>
            <w:r w:rsidRPr="00EA498D">
              <w:rPr>
                <w:rFonts w:ascii="Times New Roman" w:eastAsia="Times New Roman" w:hAnsi="Times New Roman" w:cs="Times New Roman"/>
                <w:sz w:val="24"/>
                <w:szCs w:val="24"/>
                <w:lang w:eastAsia="ru-RU"/>
              </w:rPr>
              <w:t>КПП 781401001</w:t>
            </w:r>
          </w:p>
          <w:p w14:paraId="3F522661" w14:textId="77777777" w:rsidR="00631099" w:rsidRDefault="00631099" w:rsidP="00220E36">
            <w:pPr>
              <w:widowControl w:val="0"/>
              <w:autoSpaceDE w:val="0"/>
              <w:autoSpaceDN w:val="0"/>
              <w:adjustRightInd w:val="0"/>
              <w:spacing w:after="0"/>
              <w:rPr>
                <w:rFonts w:ascii="Times New Roman" w:eastAsia="Times New Roman" w:hAnsi="Times New Roman" w:cs="Times New Roman"/>
                <w:sz w:val="24"/>
                <w:szCs w:val="24"/>
                <w:lang w:eastAsia="ru-RU"/>
              </w:rPr>
            </w:pPr>
            <w:r w:rsidRPr="00EA498D">
              <w:rPr>
                <w:rFonts w:ascii="Times New Roman" w:eastAsia="Times New Roman" w:hAnsi="Times New Roman" w:cs="Times New Roman"/>
                <w:sz w:val="24"/>
                <w:szCs w:val="24"/>
                <w:lang w:eastAsia="ru-RU"/>
              </w:rPr>
              <w:t xml:space="preserve">ОГРН 1147847196100 </w:t>
            </w:r>
          </w:p>
          <w:p w14:paraId="4D972F94" w14:textId="77777777" w:rsidR="00631099" w:rsidRDefault="00631099" w:rsidP="00220E36">
            <w:pPr>
              <w:widowControl w:val="0"/>
              <w:autoSpaceDE w:val="0"/>
              <w:autoSpaceDN w:val="0"/>
              <w:adjustRightInd w:val="0"/>
              <w:spacing w:after="0"/>
              <w:rPr>
                <w:rFonts w:ascii="Times New Roman" w:eastAsia="Times New Roman" w:hAnsi="Times New Roman" w:cs="Times New Roman"/>
                <w:sz w:val="24"/>
                <w:szCs w:val="24"/>
                <w:lang w:eastAsia="ru-RU"/>
              </w:rPr>
            </w:pPr>
            <w:r w:rsidRPr="00EA498D">
              <w:rPr>
                <w:rFonts w:ascii="Times New Roman" w:eastAsia="Times New Roman" w:hAnsi="Times New Roman" w:cs="Times New Roman"/>
                <w:sz w:val="24"/>
                <w:szCs w:val="24"/>
                <w:lang w:eastAsia="ru-RU"/>
              </w:rPr>
              <w:t>ОКПО 11121646</w:t>
            </w:r>
          </w:p>
          <w:p w14:paraId="3C092086" w14:textId="77777777" w:rsidR="00631099" w:rsidRPr="00EA498D" w:rsidRDefault="00631099" w:rsidP="00220E36">
            <w:pPr>
              <w:widowControl w:val="0"/>
              <w:autoSpaceDE w:val="0"/>
              <w:autoSpaceDN w:val="0"/>
              <w:adjustRightInd w:val="0"/>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Банковские реквизиты:</w:t>
            </w:r>
          </w:p>
          <w:p w14:paraId="453193C4" w14:textId="77777777" w:rsidR="00631099" w:rsidRPr="00EA498D" w:rsidRDefault="00631099" w:rsidP="00220E36">
            <w:pPr>
              <w:widowControl w:val="0"/>
              <w:autoSpaceDE w:val="0"/>
              <w:autoSpaceDN w:val="0"/>
              <w:adjustRightInd w:val="0"/>
              <w:spacing w:after="0"/>
              <w:rPr>
                <w:rFonts w:ascii="Times New Roman" w:eastAsia="Times New Roman" w:hAnsi="Times New Roman" w:cs="Times New Roman"/>
                <w:sz w:val="24"/>
                <w:szCs w:val="24"/>
                <w:lang w:eastAsia="ru-RU"/>
              </w:rPr>
            </w:pPr>
            <w:proofErr w:type="gramStart"/>
            <w:r w:rsidRPr="00EA498D">
              <w:rPr>
                <w:rFonts w:ascii="Times New Roman" w:eastAsia="Times New Roman" w:hAnsi="Times New Roman" w:cs="Times New Roman"/>
                <w:sz w:val="24"/>
                <w:szCs w:val="24"/>
                <w:lang w:eastAsia="ru-RU"/>
              </w:rPr>
              <w:t>р</w:t>
            </w:r>
            <w:proofErr w:type="gramEnd"/>
            <w:r w:rsidRPr="00EA498D">
              <w:rPr>
                <w:rFonts w:ascii="Times New Roman" w:eastAsia="Times New Roman" w:hAnsi="Times New Roman" w:cs="Times New Roman"/>
                <w:sz w:val="24"/>
                <w:szCs w:val="24"/>
                <w:lang w:eastAsia="ru-RU"/>
              </w:rPr>
              <w:t>/с 40702810290160000734</w:t>
            </w:r>
          </w:p>
          <w:p w14:paraId="19FE8CF0" w14:textId="77777777" w:rsidR="00631099" w:rsidRPr="00EA498D" w:rsidRDefault="00631099" w:rsidP="00220E36">
            <w:pPr>
              <w:widowControl w:val="0"/>
              <w:autoSpaceDE w:val="0"/>
              <w:autoSpaceDN w:val="0"/>
              <w:adjustRightInd w:val="0"/>
              <w:spacing w:after="0"/>
              <w:rPr>
                <w:rFonts w:ascii="Times New Roman" w:eastAsia="Times New Roman" w:hAnsi="Times New Roman" w:cs="Times New Roman"/>
                <w:sz w:val="24"/>
                <w:szCs w:val="24"/>
                <w:lang w:eastAsia="ru-RU"/>
              </w:rPr>
            </w:pPr>
            <w:r w:rsidRPr="00EA498D">
              <w:rPr>
                <w:rFonts w:ascii="Times New Roman" w:eastAsia="Times New Roman" w:hAnsi="Times New Roman" w:cs="Times New Roman"/>
                <w:sz w:val="24"/>
                <w:szCs w:val="24"/>
                <w:lang w:eastAsia="ru-RU"/>
              </w:rPr>
              <w:t>Наименование банка:</w:t>
            </w:r>
          </w:p>
          <w:p w14:paraId="557198A5" w14:textId="77777777" w:rsidR="00631099" w:rsidRPr="00EA498D" w:rsidRDefault="00631099" w:rsidP="00220E36">
            <w:pPr>
              <w:widowControl w:val="0"/>
              <w:autoSpaceDE w:val="0"/>
              <w:autoSpaceDN w:val="0"/>
              <w:adjustRightInd w:val="0"/>
              <w:spacing w:after="0"/>
              <w:rPr>
                <w:rFonts w:ascii="Times New Roman" w:eastAsia="Times New Roman" w:hAnsi="Times New Roman" w:cs="Times New Roman"/>
                <w:sz w:val="24"/>
                <w:szCs w:val="24"/>
                <w:lang w:eastAsia="ru-RU"/>
              </w:rPr>
            </w:pPr>
            <w:r w:rsidRPr="00EA498D">
              <w:rPr>
                <w:rFonts w:ascii="Times New Roman" w:eastAsia="Times New Roman" w:hAnsi="Times New Roman" w:cs="Times New Roman"/>
                <w:sz w:val="24"/>
                <w:szCs w:val="24"/>
                <w:lang w:eastAsia="ru-RU"/>
              </w:rPr>
              <w:t>ПАО "БАНК "САНКТ-ПЕТЕРБУРГ"</w:t>
            </w:r>
          </w:p>
          <w:p w14:paraId="01F9DA65" w14:textId="77777777" w:rsidR="00631099" w:rsidRPr="00EA498D" w:rsidRDefault="00631099" w:rsidP="00220E36">
            <w:pPr>
              <w:widowControl w:val="0"/>
              <w:autoSpaceDE w:val="0"/>
              <w:autoSpaceDN w:val="0"/>
              <w:adjustRightInd w:val="0"/>
              <w:spacing w:after="0"/>
              <w:rPr>
                <w:rFonts w:ascii="Times New Roman" w:eastAsia="Times New Roman" w:hAnsi="Times New Roman" w:cs="Times New Roman"/>
                <w:sz w:val="24"/>
                <w:szCs w:val="24"/>
                <w:lang w:eastAsia="ru-RU"/>
              </w:rPr>
            </w:pPr>
            <w:r w:rsidRPr="00EA498D">
              <w:rPr>
                <w:rFonts w:ascii="Times New Roman" w:eastAsia="Times New Roman" w:hAnsi="Times New Roman" w:cs="Times New Roman"/>
                <w:sz w:val="24"/>
                <w:szCs w:val="24"/>
                <w:lang w:eastAsia="ru-RU"/>
              </w:rPr>
              <w:t>к/с 30101810900000000790</w:t>
            </w:r>
          </w:p>
          <w:p w14:paraId="693C101B" w14:textId="77777777" w:rsidR="00631099" w:rsidRPr="00EA498D" w:rsidRDefault="00631099" w:rsidP="00220E36">
            <w:pPr>
              <w:widowControl w:val="0"/>
              <w:autoSpaceDE w:val="0"/>
              <w:autoSpaceDN w:val="0"/>
              <w:adjustRightInd w:val="0"/>
              <w:spacing w:after="0"/>
              <w:rPr>
                <w:rFonts w:ascii="Times New Roman" w:eastAsia="Times New Roman" w:hAnsi="Times New Roman" w:cs="Times New Roman"/>
                <w:sz w:val="24"/>
                <w:szCs w:val="24"/>
                <w:lang w:eastAsia="ru-RU"/>
              </w:rPr>
            </w:pPr>
            <w:r w:rsidRPr="00EA498D">
              <w:rPr>
                <w:rFonts w:ascii="Times New Roman" w:eastAsia="Times New Roman" w:hAnsi="Times New Roman" w:cs="Times New Roman"/>
                <w:sz w:val="24"/>
                <w:szCs w:val="24"/>
                <w:lang w:eastAsia="ru-RU"/>
              </w:rPr>
              <w:t>БИК 044030790</w:t>
            </w:r>
          </w:p>
          <w:p w14:paraId="4042DD96" w14:textId="77777777" w:rsidR="00631099" w:rsidRPr="00EA498D" w:rsidRDefault="00631099" w:rsidP="00220E36">
            <w:pPr>
              <w:spacing w:after="0" w:line="240" w:lineRule="auto"/>
              <w:rPr>
                <w:rFonts w:ascii="Times New Roman" w:eastAsia="Times New Roman" w:hAnsi="Times New Roman" w:cs="Times New Roman"/>
                <w:sz w:val="24"/>
                <w:szCs w:val="24"/>
                <w:lang w:eastAsia="ru-RU"/>
              </w:rPr>
            </w:pPr>
          </w:p>
          <w:p w14:paraId="603BA50C" w14:textId="77777777" w:rsidR="00631099" w:rsidRPr="00EA498D" w:rsidRDefault="00631099" w:rsidP="00220E36">
            <w:pPr>
              <w:spacing w:after="0" w:line="240" w:lineRule="auto"/>
              <w:rPr>
                <w:rFonts w:ascii="Times New Roman" w:eastAsia="Times New Roman" w:hAnsi="Times New Roman" w:cs="Times New Roman"/>
                <w:sz w:val="24"/>
                <w:szCs w:val="24"/>
                <w:lang w:eastAsia="ru-RU"/>
              </w:rPr>
            </w:pPr>
            <w:r w:rsidRPr="00EA498D">
              <w:rPr>
                <w:rFonts w:ascii="Times New Roman" w:eastAsia="Times New Roman" w:hAnsi="Times New Roman" w:cs="Times New Roman"/>
                <w:sz w:val="24"/>
                <w:szCs w:val="24"/>
                <w:lang w:eastAsia="ru-RU"/>
              </w:rPr>
              <w:t xml:space="preserve">Генеральный директор </w:t>
            </w:r>
          </w:p>
          <w:p w14:paraId="6B37AA3A" w14:textId="77777777" w:rsidR="00631099" w:rsidRPr="00EA498D" w:rsidRDefault="00631099" w:rsidP="00220E36">
            <w:pPr>
              <w:spacing w:after="0" w:line="240" w:lineRule="auto"/>
              <w:rPr>
                <w:rFonts w:ascii="Times New Roman" w:eastAsia="Times New Roman" w:hAnsi="Times New Roman" w:cs="Times New Roman"/>
                <w:sz w:val="24"/>
                <w:szCs w:val="24"/>
                <w:lang w:eastAsia="ru-RU"/>
              </w:rPr>
            </w:pPr>
          </w:p>
          <w:p w14:paraId="518A705A" w14:textId="77777777" w:rsidR="00631099" w:rsidRPr="00EA498D" w:rsidRDefault="00631099" w:rsidP="00220E3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w:t>
            </w:r>
            <w:r w:rsidRPr="00EA498D">
              <w:rPr>
                <w:rFonts w:ascii="Times New Roman" w:eastAsia="Times New Roman" w:hAnsi="Times New Roman" w:cs="Times New Roman"/>
                <w:sz w:val="24"/>
                <w:szCs w:val="24"/>
                <w:lang w:eastAsia="ru-RU"/>
              </w:rPr>
              <w:t>___/</w:t>
            </w:r>
            <w:r w:rsidRPr="00EA498D">
              <w:rPr>
                <w:rFonts w:ascii="Times New Roman" w:hAnsi="Times New Roman" w:cs="Times New Roman"/>
                <w:sz w:val="24"/>
                <w:szCs w:val="24"/>
              </w:rPr>
              <w:t xml:space="preserve"> </w:t>
            </w:r>
            <w:proofErr w:type="spellStart"/>
            <w:r w:rsidRPr="00EA498D">
              <w:rPr>
                <w:rFonts w:ascii="Times New Roman" w:eastAsia="Times New Roman" w:hAnsi="Times New Roman" w:cs="Times New Roman"/>
                <w:sz w:val="24"/>
                <w:szCs w:val="24"/>
                <w:lang w:eastAsia="ru-RU"/>
              </w:rPr>
              <w:t>Е.К.Россошанский</w:t>
            </w:r>
            <w:proofErr w:type="spellEnd"/>
            <w:r w:rsidRPr="00EA498D">
              <w:rPr>
                <w:rFonts w:ascii="Times New Roman" w:eastAsia="Times New Roman" w:hAnsi="Times New Roman" w:cs="Times New Roman"/>
                <w:sz w:val="24"/>
                <w:szCs w:val="24"/>
                <w:lang w:eastAsia="ru-RU"/>
              </w:rPr>
              <w:t xml:space="preserve"> /</w:t>
            </w:r>
          </w:p>
          <w:p w14:paraId="4704FB25" w14:textId="77777777" w:rsidR="00631099" w:rsidRPr="00EA498D" w:rsidRDefault="00631099" w:rsidP="00220E36">
            <w:pPr>
              <w:autoSpaceDE w:val="0"/>
              <w:autoSpaceDN w:val="0"/>
              <w:adjustRightInd w:val="0"/>
              <w:spacing w:after="0" w:line="240" w:lineRule="auto"/>
              <w:jc w:val="center"/>
              <w:outlineLvl w:val="0"/>
              <w:rPr>
                <w:rFonts w:ascii="Times New Roman" w:hAnsi="Times New Roman" w:cs="Times New Roman"/>
                <w:b/>
                <w:bCs/>
                <w:sz w:val="24"/>
                <w:szCs w:val="24"/>
              </w:rPr>
            </w:pPr>
          </w:p>
          <w:p w14:paraId="25239B1A" w14:textId="77777777" w:rsidR="00631099" w:rsidRPr="00EA498D" w:rsidRDefault="00631099" w:rsidP="00220E36">
            <w:pPr>
              <w:autoSpaceDE w:val="0"/>
              <w:autoSpaceDN w:val="0"/>
              <w:adjustRightInd w:val="0"/>
              <w:spacing w:after="0" w:line="240" w:lineRule="auto"/>
              <w:jc w:val="center"/>
              <w:outlineLvl w:val="0"/>
              <w:rPr>
                <w:rFonts w:ascii="Times New Roman" w:hAnsi="Times New Roman" w:cs="Times New Roman"/>
                <w:b/>
                <w:bCs/>
                <w:sz w:val="24"/>
                <w:szCs w:val="24"/>
              </w:rPr>
            </w:pPr>
          </w:p>
        </w:tc>
      </w:tr>
    </w:tbl>
    <w:p w14:paraId="34C8C448" w14:textId="77777777" w:rsidR="003E3701" w:rsidRPr="008D0580" w:rsidRDefault="003E3701" w:rsidP="008D0580">
      <w:pPr>
        <w:autoSpaceDE w:val="0"/>
        <w:autoSpaceDN w:val="0"/>
        <w:adjustRightInd w:val="0"/>
        <w:spacing w:after="0" w:line="240" w:lineRule="auto"/>
        <w:jc w:val="center"/>
        <w:outlineLvl w:val="0"/>
        <w:rPr>
          <w:rFonts w:ascii="Times New Roman" w:hAnsi="Times New Roman" w:cs="Times New Roman"/>
          <w:b/>
          <w:bCs/>
        </w:rPr>
      </w:pPr>
    </w:p>
    <w:p w14:paraId="5914A4D0" w14:textId="77777777" w:rsidR="003E3701" w:rsidRPr="008D0580" w:rsidRDefault="003E3701" w:rsidP="008D0580">
      <w:pPr>
        <w:autoSpaceDE w:val="0"/>
        <w:autoSpaceDN w:val="0"/>
        <w:adjustRightInd w:val="0"/>
        <w:spacing w:after="0" w:line="240" w:lineRule="auto"/>
        <w:jc w:val="center"/>
        <w:outlineLvl w:val="0"/>
        <w:rPr>
          <w:rFonts w:ascii="Times New Roman" w:hAnsi="Times New Roman" w:cs="Times New Roman"/>
          <w:b/>
          <w:bCs/>
        </w:rPr>
      </w:pPr>
    </w:p>
    <w:p w14:paraId="6166B9A4" w14:textId="77777777" w:rsidR="00CB7F5E" w:rsidRPr="008D0580" w:rsidRDefault="00CB7F5E" w:rsidP="008D0580">
      <w:pPr>
        <w:autoSpaceDE w:val="0"/>
        <w:autoSpaceDN w:val="0"/>
        <w:adjustRightInd w:val="0"/>
        <w:spacing w:after="0" w:line="240" w:lineRule="auto"/>
        <w:rPr>
          <w:rFonts w:ascii="Times New Roman" w:hAnsi="Times New Roman" w:cs="Times New Roman"/>
          <w:bCs/>
          <w:i/>
        </w:rPr>
      </w:pPr>
      <w:r w:rsidRPr="008D0580">
        <w:rPr>
          <w:rFonts w:ascii="Times New Roman" w:hAnsi="Times New Roman" w:cs="Times New Roman"/>
          <w:bCs/>
          <w:i/>
        </w:rPr>
        <w:t>Контракт подписан усиленными электронными подписями лиц, имеющих право действовать от имени Заказчика и Поставщика</w:t>
      </w:r>
    </w:p>
    <w:p w14:paraId="0803AF96" w14:textId="47C5570D" w:rsidR="009D6BFC" w:rsidRDefault="009D6BFC">
      <w:pPr>
        <w:spacing w:after="200" w:line="276" w:lineRule="auto"/>
        <w:rPr>
          <w:rFonts w:ascii="Times New Roman" w:hAnsi="Times New Roman" w:cs="Times New Roman"/>
          <w:b/>
          <w:bCs/>
        </w:rPr>
      </w:pPr>
      <w:r>
        <w:rPr>
          <w:rFonts w:ascii="Times New Roman" w:hAnsi="Times New Roman" w:cs="Times New Roman"/>
          <w:b/>
          <w:bCs/>
        </w:rPr>
        <w:br w:type="page"/>
      </w:r>
    </w:p>
    <w:p w14:paraId="0DE02C3A" w14:textId="77777777" w:rsidR="00E75047" w:rsidRDefault="00E75047" w:rsidP="009D6BFC">
      <w:pPr>
        <w:autoSpaceDE w:val="0"/>
        <w:autoSpaceDN w:val="0"/>
        <w:adjustRightInd w:val="0"/>
        <w:spacing w:after="0" w:line="240" w:lineRule="auto"/>
        <w:jc w:val="right"/>
        <w:outlineLvl w:val="0"/>
        <w:rPr>
          <w:rFonts w:ascii="Times New Roman" w:hAnsi="Times New Roman" w:cs="Times New Roman"/>
          <w:b/>
          <w:bCs/>
          <w:sz w:val="24"/>
          <w:szCs w:val="24"/>
        </w:rPr>
        <w:sectPr w:rsidR="00E75047" w:rsidSect="009D6BFC">
          <w:pgSz w:w="11906" w:h="16838"/>
          <w:pgMar w:top="851" w:right="850" w:bottom="1134" w:left="1134" w:header="708" w:footer="708" w:gutter="0"/>
          <w:cols w:space="708"/>
          <w:docGrid w:linePitch="360"/>
        </w:sectPr>
      </w:pPr>
    </w:p>
    <w:p w14:paraId="16640C13" w14:textId="4970F7D3" w:rsidR="009D6BFC" w:rsidRPr="004A3C42" w:rsidRDefault="009D6BFC" w:rsidP="009D6BFC">
      <w:pPr>
        <w:autoSpaceDE w:val="0"/>
        <w:autoSpaceDN w:val="0"/>
        <w:adjustRightInd w:val="0"/>
        <w:spacing w:after="0" w:line="240" w:lineRule="auto"/>
        <w:jc w:val="right"/>
        <w:outlineLvl w:val="0"/>
        <w:rPr>
          <w:rFonts w:ascii="Times New Roman" w:hAnsi="Times New Roman" w:cs="Times New Roman"/>
          <w:b/>
          <w:bCs/>
          <w:sz w:val="24"/>
          <w:szCs w:val="24"/>
        </w:rPr>
      </w:pPr>
      <w:r w:rsidRPr="004A3C42">
        <w:rPr>
          <w:rFonts w:ascii="Times New Roman" w:hAnsi="Times New Roman" w:cs="Times New Roman"/>
          <w:b/>
          <w:bCs/>
          <w:sz w:val="24"/>
          <w:szCs w:val="24"/>
        </w:rPr>
        <w:lastRenderedPageBreak/>
        <w:t>Приложение N 1</w:t>
      </w:r>
    </w:p>
    <w:p w14:paraId="2368A91F" w14:textId="25CB665C" w:rsidR="009D6BFC" w:rsidRPr="004A3C42" w:rsidRDefault="0050725B" w:rsidP="0050725B">
      <w:pPr>
        <w:autoSpaceDE w:val="0"/>
        <w:autoSpaceDN w:val="0"/>
        <w:adjustRightInd w:val="0"/>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 xml:space="preserve">к Контракту </w:t>
      </w:r>
      <w:r w:rsidR="009D6BFC" w:rsidRPr="004A3C42">
        <w:rPr>
          <w:rFonts w:ascii="Times New Roman" w:hAnsi="Times New Roman" w:cs="Times New Roman"/>
          <w:b/>
          <w:bCs/>
          <w:sz w:val="24"/>
          <w:szCs w:val="24"/>
        </w:rPr>
        <w:t xml:space="preserve">от </w:t>
      </w:r>
      <w:r w:rsidR="006F02A4" w:rsidRPr="006F02A4">
        <w:rPr>
          <w:rFonts w:ascii="Times New Roman" w:hAnsi="Times New Roman" w:cs="Times New Roman"/>
          <w:b/>
          <w:bCs/>
          <w:sz w:val="24"/>
          <w:szCs w:val="24"/>
        </w:rPr>
        <w:t xml:space="preserve">"08" апреля </w:t>
      </w:r>
      <w:r w:rsidR="009D6BFC" w:rsidRPr="004A3C42">
        <w:rPr>
          <w:rFonts w:ascii="Times New Roman" w:hAnsi="Times New Roman" w:cs="Times New Roman"/>
          <w:b/>
          <w:bCs/>
          <w:sz w:val="24"/>
          <w:szCs w:val="24"/>
        </w:rPr>
        <w:t>20</w:t>
      </w:r>
      <w:r w:rsidR="009D6BFC">
        <w:rPr>
          <w:rFonts w:ascii="Times New Roman" w:hAnsi="Times New Roman" w:cs="Times New Roman"/>
          <w:b/>
          <w:bCs/>
          <w:sz w:val="24"/>
          <w:szCs w:val="24"/>
        </w:rPr>
        <w:t>24</w:t>
      </w:r>
      <w:r w:rsidR="009D6BFC" w:rsidRPr="004A3C42">
        <w:rPr>
          <w:rFonts w:ascii="Times New Roman" w:hAnsi="Times New Roman" w:cs="Times New Roman"/>
          <w:b/>
          <w:bCs/>
          <w:sz w:val="24"/>
          <w:szCs w:val="24"/>
        </w:rPr>
        <w:t xml:space="preserve"> г. N </w:t>
      </w:r>
      <w:r w:rsidR="00D52F53" w:rsidRPr="00D52F53">
        <w:rPr>
          <w:rFonts w:ascii="Times New Roman" w:hAnsi="Times New Roman" w:cs="Times New Roman"/>
          <w:b/>
          <w:bCs/>
          <w:sz w:val="24"/>
          <w:szCs w:val="24"/>
        </w:rPr>
        <w:t>0172200002224000037</w:t>
      </w:r>
      <w:r w:rsidR="00D52F53" w:rsidRPr="00EA498D">
        <w:rPr>
          <w:rFonts w:ascii="Times New Roman" w:hAnsi="Times New Roman" w:cs="Times New Roman"/>
          <w:b/>
          <w:bCs/>
          <w:sz w:val="24"/>
          <w:szCs w:val="24"/>
        </w:rPr>
        <w:t>-</w:t>
      </w:r>
      <w:r w:rsidR="00345759">
        <w:rPr>
          <w:rFonts w:ascii="Times New Roman" w:hAnsi="Times New Roman" w:cs="Times New Roman"/>
          <w:b/>
          <w:bCs/>
          <w:sz w:val="24"/>
          <w:szCs w:val="24"/>
        </w:rPr>
        <w:t>43</w:t>
      </w:r>
    </w:p>
    <w:tbl>
      <w:tblPr>
        <w:tblW w:w="172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8"/>
        <w:gridCol w:w="159"/>
        <w:gridCol w:w="1462"/>
        <w:gridCol w:w="1723"/>
        <w:gridCol w:w="2611"/>
        <w:gridCol w:w="3037"/>
        <w:gridCol w:w="1325"/>
        <w:gridCol w:w="1368"/>
        <w:gridCol w:w="1134"/>
        <w:gridCol w:w="1702"/>
        <w:gridCol w:w="2142"/>
      </w:tblGrid>
      <w:tr w:rsidR="009D6BFC" w:rsidRPr="00257F6D" w14:paraId="6B67AB2D" w14:textId="77777777" w:rsidTr="00D26835">
        <w:trPr>
          <w:gridBefore w:val="2"/>
          <w:wBefore w:w="727" w:type="dxa"/>
          <w:jc w:val="center"/>
        </w:trPr>
        <w:tc>
          <w:tcPr>
            <w:tcW w:w="16504" w:type="dxa"/>
            <w:gridSpan w:val="9"/>
            <w:tcBorders>
              <w:top w:val="nil"/>
              <w:left w:val="nil"/>
              <w:bottom w:val="nil"/>
              <w:right w:val="nil"/>
            </w:tcBorders>
          </w:tcPr>
          <w:p w14:paraId="1959A279" w14:textId="77777777" w:rsidR="009D6BFC" w:rsidRPr="00257F6D" w:rsidRDefault="009D6BFC" w:rsidP="009D6BFC">
            <w:pPr>
              <w:autoSpaceDE w:val="0"/>
              <w:autoSpaceDN w:val="0"/>
              <w:adjustRightInd w:val="0"/>
              <w:spacing w:after="0" w:line="240" w:lineRule="auto"/>
              <w:jc w:val="center"/>
              <w:rPr>
                <w:rFonts w:ascii="Times New Roman" w:hAnsi="Times New Roman" w:cs="Times New Roman"/>
                <w:b/>
                <w:bCs/>
                <w:sz w:val="20"/>
                <w:szCs w:val="20"/>
              </w:rPr>
            </w:pPr>
            <w:r w:rsidRPr="00257F6D">
              <w:rPr>
                <w:rFonts w:ascii="Times New Roman" w:hAnsi="Times New Roman" w:cs="Times New Roman"/>
                <w:b/>
                <w:bCs/>
                <w:sz w:val="20"/>
                <w:szCs w:val="20"/>
              </w:rPr>
              <w:t xml:space="preserve">Спецификация </w:t>
            </w:r>
          </w:p>
          <w:p w14:paraId="2D4C83C3" w14:textId="77777777" w:rsidR="0050725B" w:rsidRPr="00257F6D" w:rsidRDefault="0050725B" w:rsidP="009D6BFC">
            <w:pPr>
              <w:autoSpaceDE w:val="0"/>
              <w:autoSpaceDN w:val="0"/>
              <w:adjustRightInd w:val="0"/>
              <w:spacing w:after="0" w:line="240" w:lineRule="auto"/>
              <w:jc w:val="center"/>
              <w:rPr>
                <w:rFonts w:ascii="Times New Roman" w:hAnsi="Times New Roman" w:cs="Times New Roman"/>
                <w:b/>
                <w:bCs/>
                <w:sz w:val="20"/>
                <w:szCs w:val="20"/>
              </w:rPr>
            </w:pPr>
          </w:p>
        </w:tc>
      </w:tr>
      <w:tr w:rsidR="009D6BFC" w:rsidRPr="00257F6D" w14:paraId="270F321F" w14:textId="77777777" w:rsidTr="00D26835">
        <w:tblPrEx>
          <w:jc w:val="left"/>
        </w:tblPrEx>
        <w:trPr>
          <w:gridAfter w:val="1"/>
          <w:wAfter w:w="2142" w:type="dxa"/>
          <w:trHeight w:val="1080"/>
        </w:trPr>
        <w:tc>
          <w:tcPr>
            <w:tcW w:w="568" w:type="dxa"/>
          </w:tcPr>
          <w:p w14:paraId="5089BE7D" w14:textId="77777777" w:rsidR="009D6BFC" w:rsidRPr="00257F6D" w:rsidRDefault="009D6BFC" w:rsidP="009D6BFC">
            <w:pPr>
              <w:autoSpaceDE w:val="0"/>
              <w:autoSpaceDN w:val="0"/>
              <w:adjustRightInd w:val="0"/>
              <w:spacing w:after="0" w:line="240" w:lineRule="auto"/>
              <w:jc w:val="center"/>
              <w:rPr>
                <w:rFonts w:ascii="Times New Roman" w:hAnsi="Times New Roman" w:cs="Times New Roman"/>
                <w:b/>
                <w:bCs/>
                <w:sz w:val="20"/>
                <w:szCs w:val="20"/>
              </w:rPr>
            </w:pPr>
            <w:r w:rsidRPr="00257F6D">
              <w:rPr>
                <w:rFonts w:ascii="Times New Roman" w:hAnsi="Times New Roman" w:cs="Times New Roman"/>
                <w:b/>
                <w:bCs/>
                <w:sz w:val="20"/>
                <w:szCs w:val="20"/>
              </w:rPr>
              <w:t>N п/п</w:t>
            </w:r>
          </w:p>
        </w:tc>
        <w:tc>
          <w:tcPr>
            <w:tcW w:w="1621" w:type="dxa"/>
            <w:gridSpan w:val="2"/>
          </w:tcPr>
          <w:p w14:paraId="4F5DAE35" w14:textId="77777777" w:rsidR="009D6BFC" w:rsidRPr="00257F6D" w:rsidRDefault="009D6BFC" w:rsidP="009D6BFC">
            <w:pPr>
              <w:autoSpaceDE w:val="0"/>
              <w:autoSpaceDN w:val="0"/>
              <w:adjustRightInd w:val="0"/>
              <w:spacing w:after="0" w:line="240" w:lineRule="auto"/>
              <w:jc w:val="center"/>
              <w:rPr>
                <w:rFonts w:ascii="Times New Roman" w:hAnsi="Times New Roman" w:cs="Times New Roman"/>
                <w:b/>
                <w:bCs/>
                <w:sz w:val="20"/>
                <w:szCs w:val="20"/>
              </w:rPr>
            </w:pPr>
            <w:r w:rsidRPr="00257F6D">
              <w:rPr>
                <w:rFonts w:ascii="Times New Roman" w:hAnsi="Times New Roman" w:cs="Times New Roman"/>
                <w:b/>
                <w:bCs/>
                <w:sz w:val="20"/>
                <w:szCs w:val="20"/>
              </w:rPr>
              <w:t>Наименование Товара</w:t>
            </w:r>
          </w:p>
        </w:tc>
        <w:tc>
          <w:tcPr>
            <w:tcW w:w="1723" w:type="dxa"/>
          </w:tcPr>
          <w:p w14:paraId="57F10E34" w14:textId="77777777" w:rsidR="009D6BFC" w:rsidRPr="00257F6D" w:rsidRDefault="009D6BFC" w:rsidP="009D6BFC">
            <w:pPr>
              <w:autoSpaceDE w:val="0"/>
              <w:autoSpaceDN w:val="0"/>
              <w:adjustRightInd w:val="0"/>
              <w:spacing w:after="0" w:line="240" w:lineRule="auto"/>
              <w:jc w:val="center"/>
              <w:rPr>
                <w:rFonts w:ascii="Times New Roman" w:hAnsi="Times New Roman" w:cs="Times New Roman"/>
                <w:b/>
                <w:bCs/>
                <w:sz w:val="20"/>
                <w:szCs w:val="20"/>
              </w:rPr>
            </w:pPr>
            <w:r w:rsidRPr="00257F6D">
              <w:rPr>
                <w:rFonts w:ascii="Times New Roman" w:hAnsi="Times New Roman" w:cs="Times New Roman"/>
                <w:b/>
                <w:bCs/>
                <w:sz w:val="20"/>
                <w:szCs w:val="20"/>
              </w:rPr>
              <w:t xml:space="preserve">Товарный знак (при наличии) </w:t>
            </w:r>
            <w:r w:rsidRPr="00257F6D">
              <w:rPr>
                <w:rStyle w:val="a5"/>
                <w:rFonts w:ascii="Times New Roman" w:hAnsi="Times New Roman" w:cs="Times New Roman"/>
                <w:b/>
                <w:bCs/>
                <w:sz w:val="20"/>
                <w:szCs w:val="20"/>
              </w:rPr>
              <w:footnoteReference w:id="4"/>
            </w:r>
          </w:p>
        </w:tc>
        <w:tc>
          <w:tcPr>
            <w:tcW w:w="5648" w:type="dxa"/>
            <w:gridSpan w:val="2"/>
          </w:tcPr>
          <w:p w14:paraId="55BAD0C2" w14:textId="77777777" w:rsidR="009D6BFC" w:rsidRPr="00257F6D" w:rsidRDefault="009D6BFC" w:rsidP="009D6BFC">
            <w:pPr>
              <w:autoSpaceDE w:val="0"/>
              <w:autoSpaceDN w:val="0"/>
              <w:adjustRightInd w:val="0"/>
              <w:spacing w:after="0" w:line="240" w:lineRule="auto"/>
              <w:jc w:val="center"/>
              <w:rPr>
                <w:rFonts w:ascii="Times New Roman" w:hAnsi="Times New Roman" w:cs="Times New Roman"/>
                <w:b/>
                <w:bCs/>
                <w:sz w:val="20"/>
                <w:szCs w:val="20"/>
              </w:rPr>
            </w:pPr>
            <w:r w:rsidRPr="00257F6D">
              <w:rPr>
                <w:rFonts w:ascii="Times New Roman" w:hAnsi="Times New Roman" w:cs="Times New Roman"/>
                <w:b/>
                <w:bCs/>
                <w:sz w:val="20"/>
                <w:szCs w:val="20"/>
              </w:rPr>
              <w:t>Характеристики предлагаемого Поставщиком Товара, соответствующие показателям, установленным Заказчиком в описании объекта закупки</w:t>
            </w:r>
            <w:r w:rsidRPr="00257F6D">
              <w:rPr>
                <w:rStyle w:val="a5"/>
                <w:rFonts w:ascii="Times New Roman" w:hAnsi="Times New Roman" w:cs="Times New Roman"/>
                <w:b/>
                <w:bCs/>
                <w:sz w:val="20"/>
                <w:szCs w:val="20"/>
              </w:rPr>
              <w:footnoteReference w:id="5"/>
            </w:r>
            <w:r w:rsidRPr="00257F6D">
              <w:rPr>
                <w:rFonts w:ascii="Times New Roman" w:hAnsi="Times New Roman" w:cs="Times New Roman"/>
                <w:b/>
                <w:bCs/>
                <w:sz w:val="20"/>
                <w:szCs w:val="20"/>
              </w:rPr>
              <w:t xml:space="preserve"> </w:t>
            </w:r>
          </w:p>
        </w:tc>
        <w:tc>
          <w:tcPr>
            <w:tcW w:w="1325" w:type="dxa"/>
          </w:tcPr>
          <w:p w14:paraId="7AE78395" w14:textId="77777777" w:rsidR="009D6BFC" w:rsidRPr="00257F6D" w:rsidRDefault="009D6BFC" w:rsidP="009D6BFC">
            <w:pPr>
              <w:autoSpaceDE w:val="0"/>
              <w:autoSpaceDN w:val="0"/>
              <w:adjustRightInd w:val="0"/>
              <w:spacing w:after="0" w:line="240" w:lineRule="auto"/>
              <w:jc w:val="center"/>
              <w:rPr>
                <w:rFonts w:ascii="Times New Roman" w:hAnsi="Times New Roman" w:cs="Times New Roman"/>
                <w:b/>
                <w:bCs/>
                <w:sz w:val="20"/>
                <w:szCs w:val="20"/>
              </w:rPr>
            </w:pPr>
            <w:r w:rsidRPr="00257F6D">
              <w:rPr>
                <w:rFonts w:ascii="Times New Roman" w:hAnsi="Times New Roman" w:cs="Times New Roman"/>
                <w:b/>
                <w:bCs/>
                <w:sz w:val="20"/>
                <w:szCs w:val="20"/>
              </w:rPr>
              <w:t>Наименование страны происхождения Товара</w:t>
            </w:r>
            <w:r w:rsidRPr="00257F6D">
              <w:rPr>
                <w:rStyle w:val="a5"/>
                <w:rFonts w:ascii="Times New Roman" w:hAnsi="Times New Roman" w:cs="Times New Roman"/>
                <w:b/>
                <w:bCs/>
                <w:sz w:val="20"/>
                <w:szCs w:val="20"/>
              </w:rPr>
              <w:footnoteReference w:id="6"/>
            </w:r>
            <w:r w:rsidRPr="00257F6D">
              <w:rPr>
                <w:rFonts w:ascii="Times New Roman" w:hAnsi="Times New Roman" w:cs="Times New Roman"/>
                <w:b/>
                <w:bCs/>
                <w:sz w:val="20"/>
                <w:szCs w:val="20"/>
              </w:rPr>
              <w:t xml:space="preserve"> </w:t>
            </w:r>
          </w:p>
        </w:tc>
        <w:tc>
          <w:tcPr>
            <w:tcW w:w="1368" w:type="dxa"/>
          </w:tcPr>
          <w:p w14:paraId="1EAFD48E" w14:textId="77777777" w:rsidR="009D6BFC" w:rsidRPr="00257F6D" w:rsidRDefault="009D6BFC" w:rsidP="009D6BFC">
            <w:pPr>
              <w:autoSpaceDE w:val="0"/>
              <w:autoSpaceDN w:val="0"/>
              <w:adjustRightInd w:val="0"/>
              <w:spacing w:after="0" w:line="240" w:lineRule="auto"/>
              <w:jc w:val="center"/>
              <w:rPr>
                <w:rFonts w:ascii="Times New Roman" w:hAnsi="Times New Roman" w:cs="Times New Roman"/>
                <w:b/>
                <w:bCs/>
                <w:sz w:val="20"/>
                <w:szCs w:val="20"/>
              </w:rPr>
            </w:pPr>
            <w:r w:rsidRPr="00257F6D">
              <w:rPr>
                <w:rFonts w:ascii="Times New Roman" w:hAnsi="Times New Roman" w:cs="Times New Roman"/>
                <w:b/>
                <w:bCs/>
                <w:sz w:val="20"/>
                <w:szCs w:val="20"/>
              </w:rPr>
              <w:t xml:space="preserve">Единицы измерения </w:t>
            </w:r>
            <w:r w:rsidRPr="00257F6D">
              <w:rPr>
                <w:rStyle w:val="a5"/>
                <w:rFonts w:ascii="Times New Roman" w:hAnsi="Times New Roman" w:cs="Times New Roman"/>
                <w:b/>
                <w:bCs/>
                <w:sz w:val="20"/>
                <w:szCs w:val="20"/>
              </w:rPr>
              <w:footnoteReference w:id="7"/>
            </w:r>
          </w:p>
        </w:tc>
        <w:tc>
          <w:tcPr>
            <w:tcW w:w="1134" w:type="dxa"/>
          </w:tcPr>
          <w:p w14:paraId="5A7A14F0" w14:textId="77777777" w:rsidR="009D6BFC" w:rsidRPr="00257F6D" w:rsidRDefault="009D6BFC" w:rsidP="009D6BFC">
            <w:pPr>
              <w:autoSpaceDE w:val="0"/>
              <w:autoSpaceDN w:val="0"/>
              <w:adjustRightInd w:val="0"/>
              <w:spacing w:after="0" w:line="240" w:lineRule="auto"/>
              <w:jc w:val="center"/>
              <w:rPr>
                <w:rFonts w:ascii="Times New Roman" w:hAnsi="Times New Roman" w:cs="Times New Roman"/>
                <w:b/>
                <w:bCs/>
                <w:sz w:val="20"/>
                <w:szCs w:val="20"/>
              </w:rPr>
            </w:pPr>
            <w:r w:rsidRPr="00257F6D">
              <w:rPr>
                <w:rFonts w:ascii="Times New Roman" w:hAnsi="Times New Roman" w:cs="Times New Roman"/>
                <w:b/>
                <w:bCs/>
                <w:sz w:val="20"/>
                <w:szCs w:val="20"/>
              </w:rPr>
              <w:t xml:space="preserve">Остаточный срок годности </w:t>
            </w:r>
            <w:r w:rsidRPr="00257F6D">
              <w:rPr>
                <w:rStyle w:val="a5"/>
                <w:rFonts w:ascii="Times New Roman" w:hAnsi="Times New Roman" w:cs="Times New Roman"/>
                <w:b/>
                <w:bCs/>
                <w:sz w:val="20"/>
                <w:szCs w:val="20"/>
              </w:rPr>
              <w:footnoteReference w:id="8"/>
            </w:r>
          </w:p>
        </w:tc>
        <w:tc>
          <w:tcPr>
            <w:tcW w:w="1702" w:type="dxa"/>
          </w:tcPr>
          <w:p w14:paraId="188234B9" w14:textId="77777777" w:rsidR="009D6BFC" w:rsidRPr="00257F6D" w:rsidRDefault="009D6BFC" w:rsidP="009D6BFC">
            <w:pPr>
              <w:autoSpaceDE w:val="0"/>
              <w:autoSpaceDN w:val="0"/>
              <w:adjustRightInd w:val="0"/>
              <w:spacing w:after="0" w:line="240" w:lineRule="auto"/>
              <w:jc w:val="center"/>
              <w:rPr>
                <w:rFonts w:ascii="Times New Roman" w:hAnsi="Times New Roman" w:cs="Times New Roman"/>
                <w:b/>
                <w:bCs/>
                <w:sz w:val="20"/>
                <w:szCs w:val="20"/>
              </w:rPr>
            </w:pPr>
            <w:r w:rsidRPr="00257F6D">
              <w:rPr>
                <w:rFonts w:ascii="Times New Roman" w:hAnsi="Times New Roman" w:cs="Times New Roman"/>
                <w:b/>
                <w:bCs/>
                <w:sz w:val="20"/>
                <w:szCs w:val="20"/>
              </w:rPr>
              <w:t>Цена за единицу измерения, руб.</w:t>
            </w:r>
          </w:p>
          <w:p w14:paraId="562D6882" w14:textId="77777777" w:rsidR="009D6BFC" w:rsidRPr="00257F6D" w:rsidRDefault="009D6BFC" w:rsidP="009D6BFC">
            <w:pPr>
              <w:autoSpaceDE w:val="0"/>
              <w:autoSpaceDN w:val="0"/>
              <w:adjustRightInd w:val="0"/>
              <w:spacing w:after="0" w:line="240" w:lineRule="auto"/>
              <w:jc w:val="center"/>
              <w:rPr>
                <w:rFonts w:ascii="Times New Roman" w:hAnsi="Times New Roman" w:cs="Times New Roman"/>
                <w:b/>
                <w:bCs/>
                <w:sz w:val="20"/>
                <w:szCs w:val="20"/>
              </w:rPr>
            </w:pPr>
            <w:r w:rsidRPr="00257F6D">
              <w:rPr>
                <w:rFonts w:ascii="Times New Roman" w:hAnsi="Times New Roman" w:cs="Times New Roman"/>
                <w:b/>
                <w:bCs/>
                <w:sz w:val="20"/>
                <w:szCs w:val="20"/>
              </w:rPr>
              <w:t>(включая НДС) (если облагается НДС)</w:t>
            </w:r>
          </w:p>
        </w:tc>
      </w:tr>
      <w:tr w:rsidR="009D6BFC" w:rsidRPr="00257F6D" w14:paraId="6B800F91" w14:textId="77777777" w:rsidTr="00D26835">
        <w:tblPrEx>
          <w:jc w:val="left"/>
        </w:tblPrEx>
        <w:trPr>
          <w:gridAfter w:val="1"/>
          <w:wAfter w:w="2142" w:type="dxa"/>
          <w:trHeight w:val="28"/>
        </w:trPr>
        <w:tc>
          <w:tcPr>
            <w:tcW w:w="568" w:type="dxa"/>
          </w:tcPr>
          <w:p w14:paraId="0D02A283" w14:textId="77777777" w:rsidR="009D6BFC" w:rsidRPr="00257F6D" w:rsidRDefault="009D6BFC" w:rsidP="009D6BFC">
            <w:pPr>
              <w:autoSpaceDE w:val="0"/>
              <w:autoSpaceDN w:val="0"/>
              <w:adjustRightInd w:val="0"/>
              <w:spacing w:after="0" w:line="240" w:lineRule="auto"/>
              <w:jc w:val="center"/>
              <w:rPr>
                <w:rFonts w:ascii="Times New Roman" w:hAnsi="Times New Roman" w:cs="Times New Roman"/>
                <w:b/>
                <w:bCs/>
                <w:sz w:val="20"/>
                <w:szCs w:val="20"/>
              </w:rPr>
            </w:pPr>
            <w:r w:rsidRPr="00257F6D">
              <w:rPr>
                <w:rFonts w:ascii="Times New Roman" w:hAnsi="Times New Roman" w:cs="Times New Roman"/>
                <w:b/>
                <w:bCs/>
                <w:sz w:val="20"/>
                <w:szCs w:val="20"/>
              </w:rPr>
              <w:t>1</w:t>
            </w:r>
          </w:p>
        </w:tc>
        <w:tc>
          <w:tcPr>
            <w:tcW w:w="1621" w:type="dxa"/>
            <w:gridSpan w:val="2"/>
          </w:tcPr>
          <w:p w14:paraId="39212780" w14:textId="77777777" w:rsidR="009D6BFC" w:rsidRPr="00257F6D" w:rsidRDefault="009D6BFC" w:rsidP="009D6BFC">
            <w:pPr>
              <w:autoSpaceDE w:val="0"/>
              <w:autoSpaceDN w:val="0"/>
              <w:adjustRightInd w:val="0"/>
              <w:spacing w:after="0" w:line="240" w:lineRule="auto"/>
              <w:jc w:val="center"/>
              <w:rPr>
                <w:rFonts w:ascii="Times New Roman" w:hAnsi="Times New Roman" w:cs="Times New Roman"/>
                <w:b/>
                <w:bCs/>
                <w:sz w:val="20"/>
                <w:szCs w:val="20"/>
              </w:rPr>
            </w:pPr>
            <w:r w:rsidRPr="00257F6D">
              <w:rPr>
                <w:rFonts w:ascii="Times New Roman" w:hAnsi="Times New Roman" w:cs="Times New Roman"/>
                <w:b/>
                <w:bCs/>
                <w:sz w:val="20"/>
                <w:szCs w:val="20"/>
              </w:rPr>
              <w:t>2</w:t>
            </w:r>
          </w:p>
        </w:tc>
        <w:tc>
          <w:tcPr>
            <w:tcW w:w="1723" w:type="dxa"/>
          </w:tcPr>
          <w:p w14:paraId="47F51DE9" w14:textId="77777777" w:rsidR="009D6BFC" w:rsidRPr="00257F6D" w:rsidRDefault="009D6BFC" w:rsidP="009D6BFC">
            <w:pPr>
              <w:autoSpaceDE w:val="0"/>
              <w:autoSpaceDN w:val="0"/>
              <w:adjustRightInd w:val="0"/>
              <w:spacing w:after="0" w:line="240" w:lineRule="auto"/>
              <w:jc w:val="center"/>
              <w:rPr>
                <w:rFonts w:ascii="Times New Roman" w:hAnsi="Times New Roman" w:cs="Times New Roman"/>
                <w:b/>
                <w:bCs/>
                <w:sz w:val="20"/>
                <w:szCs w:val="20"/>
              </w:rPr>
            </w:pPr>
            <w:r w:rsidRPr="00257F6D">
              <w:rPr>
                <w:rFonts w:ascii="Times New Roman" w:hAnsi="Times New Roman" w:cs="Times New Roman"/>
                <w:b/>
                <w:bCs/>
                <w:sz w:val="20"/>
                <w:szCs w:val="20"/>
              </w:rPr>
              <w:t>3</w:t>
            </w:r>
          </w:p>
        </w:tc>
        <w:tc>
          <w:tcPr>
            <w:tcW w:w="5648" w:type="dxa"/>
            <w:gridSpan w:val="2"/>
          </w:tcPr>
          <w:p w14:paraId="21894744" w14:textId="77777777" w:rsidR="009D6BFC" w:rsidRPr="00257F6D" w:rsidRDefault="009D6BFC" w:rsidP="009D6BFC">
            <w:pPr>
              <w:autoSpaceDE w:val="0"/>
              <w:autoSpaceDN w:val="0"/>
              <w:adjustRightInd w:val="0"/>
              <w:spacing w:after="0" w:line="240" w:lineRule="auto"/>
              <w:jc w:val="center"/>
              <w:rPr>
                <w:rFonts w:ascii="Times New Roman" w:hAnsi="Times New Roman" w:cs="Times New Roman"/>
                <w:b/>
                <w:bCs/>
                <w:sz w:val="20"/>
                <w:szCs w:val="20"/>
              </w:rPr>
            </w:pPr>
            <w:r w:rsidRPr="00257F6D">
              <w:rPr>
                <w:rFonts w:ascii="Times New Roman" w:hAnsi="Times New Roman" w:cs="Times New Roman"/>
                <w:b/>
                <w:bCs/>
                <w:sz w:val="20"/>
                <w:szCs w:val="20"/>
              </w:rPr>
              <w:t>4</w:t>
            </w:r>
          </w:p>
        </w:tc>
        <w:tc>
          <w:tcPr>
            <w:tcW w:w="1325" w:type="dxa"/>
          </w:tcPr>
          <w:p w14:paraId="2A7FCA74" w14:textId="77777777" w:rsidR="009D6BFC" w:rsidRPr="00257F6D" w:rsidRDefault="009D6BFC" w:rsidP="009D6BFC">
            <w:pPr>
              <w:autoSpaceDE w:val="0"/>
              <w:autoSpaceDN w:val="0"/>
              <w:adjustRightInd w:val="0"/>
              <w:spacing w:after="0" w:line="240" w:lineRule="auto"/>
              <w:jc w:val="center"/>
              <w:rPr>
                <w:rFonts w:ascii="Times New Roman" w:hAnsi="Times New Roman" w:cs="Times New Roman"/>
                <w:b/>
                <w:bCs/>
                <w:sz w:val="20"/>
                <w:szCs w:val="20"/>
              </w:rPr>
            </w:pPr>
            <w:r w:rsidRPr="00257F6D">
              <w:rPr>
                <w:rFonts w:ascii="Times New Roman" w:hAnsi="Times New Roman" w:cs="Times New Roman"/>
                <w:b/>
                <w:bCs/>
                <w:sz w:val="20"/>
                <w:szCs w:val="20"/>
              </w:rPr>
              <w:t>5</w:t>
            </w:r>
          </w:p>
        </w:tc>
        <w:tc>
          <w:tcPr>
            <w:tcW w:w="1368" w:type="dxa"/>
          </w:tcPr>
          <w:p w14:paraId="03869A50" w14:textId="77777777" w:rsidR="009D6BFC" w:rsidRPr="00257F6D" w:rsidRDefault="009D6BFC" w:rsidP="009D6BFC">
            <w:pPr>
              <w:autoSpaceDE w:val="0"/>
              <w:autoSpaceDN w:val="0"/>
              <w:adjustRightInd w:val="0"/>
              <w:spacing w:after="0" w:line="240" w:lineRule="auto"/>
              <w:jc w:val="center"/>
              <w:rPr>
                <w:rFonts w:ascii="Times New Roman" w:hAnsi="Times New Roman" w:cs="Times New Roman"/>
                <w:b/>
                <w:bCs/>
                <w:sz w:val="20"/>
                <w:szCs w:val="20"/>
              </w:rPr>
            </w:pPr>
            <w:r w:rsidRPr="00257F6D">
              <w:rPr>
                <w:rFonts w:ascii="Times New Roman" w:hAnsi="Times New Roman" w:cs="Times New Roman"/>
                <w:b/>
                <w:bCs/>
                <w:sz w:val="20"/>
                <w:szCs w:val="20"/>
              </w:rPr>
              <w:t>6</w:t>
            </w:r>
          </w:p>
        </w:tc>
        <w:tc>
          <w:tcPr>
            <w:tcW w:w="1134" w:type="dxa"/>
          </w:tcPr>
          <w:p w14:paraId="5DDA9E31" w14:textId="77777777" w:rsidR="009D6BFC" w:rsidRPr="00257F6D" w:rsidRDefault="009D6BFC" w:rsidP="009D6BFC">
            <w:pPr>
              <w:autoSpaceDE w:val="0"/>
              <w:autoSpaceDN w:val="0"/>
              <w:adjustRightInd w:val="0"/>
              <w:spacing w:after="0" w:line="240" w:lineRule="auto"/>
              <w:jc w:val="center"/>
              <w:rPr>
                <w:rFonts w:ascii="Times New Roman" w:hAnsi="Times New Roman" w:cs="Times New Roman"/>
                <w:b/>
                <w:bCs/>
                <w:sz w:val="20"/>
                <w:szCs w:val="20"/>
              </w:rPr>
            </w:pPr>
            <w:r w:rsidRPr="00257F6D">
              <w:rPr>
                <w:rFonts w:ascii="Times New Roman" w:hAnsi="Times New Roman" w:cs="Times New Roman"/>
                <w:b/>
                <w:bCs/>
                <w:sz w:val="20"/>
                <w:szCs w:val="20"/>
              </w:rPr>
              <w:t>7</w:t>
            </w:r>
          </w:p>
        </w:tc>
        <w:tc>
          <w:tcPr>
            <w:tcW w:w="1702" w:type="dxa"/>
          </w:tcPr>
          <w:p w14:paraId="26F3A14F" w14:textId="77777777" w:rsidR="009D6BFC" w:rsidRPr="00257F6D" w:rsidRDefault="009D6BFC" w:rsidP="009D6BFC">
            <w:pPr>
              <w:autoSpaceDE w:val="0"/>
              <w:autoSpaceDN w:val="0"/>
              <w:adjustRightInd w:val="0"/>
              <w:spacing w:after="0" w:line="240" w:lineRule="auto"/>
              <w:jc w:val="center"/>
              <w:rPr>
                <w:rFonts w:ascii="Times New Roman" w:hAnsi="Times New Roman" w:cs="Times New Roman"/>
                <w:b/>
                <w:bCs/>
                <w:sz w:val="20"/>
                <w:szCs w:val="20"/>
              </w:rPr>
            </w:pPr>
            <w:r w:rsidRPr="00257F6D">
              <w:rPr>
                <w:rFonts w:ascii="Times New Roman" w:hAnsi="Times New Roman" w:cs="Times New Roman"/>
                <w:b/>
                <w:bCs/>
                <w:sz w:val="20"/>
                <w:szCs w:val="20"/>
              </w:rPr>
              <w:t>8</w:t>
            </w:r>
          </w:p>
        </w:tc>
      </w:tr>
      <w:tr w:rsidR="00391FE8" w:rsidRPr="00257F6D" w14:paraId="327D341C" w14:textId="77777777" w:rsidTr="00D26835">
        <w:tblPrEx>
          <w:jc w:val="left"/>
        </w:tblPrEx>
        <w:trPr>
          <w:gridAfter w:val="1"/>
          <w:wAfter w:w="2142" w:type="dxa"/>
          <w:trHeight w:val="116"/>
        </w:trPr>
        <w:tc>
          <w:tcPr>
            <w:tcW w:w="568" w:type="dxa"/>
            <w:vMerge w:val="restart"/>
          </w:tcPr>
          <w:p w14:paraId="2AE20C89" w14:textId="77777777" w:rsidR="00391FE8" w:rsidRPr="00257F6D" w:rsidRDefault="00391FE8" w:rsidP="00CB35D4">
            <w:pPr>
              <w:autoSpaceDE w:val="0"/>
              <w:autoSpaceDN w:val="0"/>
              <w:adjustRightInd w:val="0"/>
              <w:spacing w:after="0" w:line="240" w:lineRule="auto"/>
              <w:jc w:val="center"/>
              <w:rPr>
                <w:rFonts w:ascii="Times New Roman" w:hAnsi="Times New Roman" w:cs="Times New Roman"/>
                <w:b/>
                <w:bCs/>
                <w:sz w:val="20"/>
                <w:szCs w:val="20"/>
              </w:rPr>
            </w:pPr>
            <w:r w:rsidRPr="00257F6D">
              <w:rPr>
                <w:rFonts w:ascii="Times New Roman" w:hAnsi="Times New Roman" w:cs="Times New Roman"/>
                <w:b/>
                <w:bCs/>
                <w:sz w:val="20"/>
                <w:szCs w:val="20"/>
              </w:rPr>
              <w:t>1</w:t>
            </w:r>
          </w:p>
        </w:tc>
        <w:tc>
          <w:tcPr>
            <w:tcW w:w="1621" w:type="dxa"/>
            <w:gridSpan w:val="2"/>
            <w:vMerge w:val="restart"/>
            <w:vAlign w:val="center"/>
          </w:tcPr>
          <w:p w14:paraId="3D07BC1C" w14:textId="3D540ED4" w:rsidR="00391FE8" w:rsidRPr="00257F6D" w:rsidRDefault="00391FE8" w:rsidP="00CB35D4">
            <w:pPr>
              <w:autoSpaceDE w:val="0"/>
              <w:autoSpaceDN w:val="0"/>
              <w:adjustRightInd w:val="0"/>
              <w:spacing w:after="0" w:line="240" w:lineRule="auto"/>
              <w:rPr>
                <w:rFonts w:ascii="Times New Roman" w:hAnsi="Times New Roman" w:cs="Times New Roman"/>
                <w:b/>
                <w:bCs/>
                <w:sz w:val="20"/>
                <w:szCs w:val="20"/>
              </w:rPr>
            </w:pPr>
            <w:r w:rsidRPr="00257F6D">
              <w:rPr>
                <w:rFonts w:ascii="Times New Roman" w:hAnsi="Times New Roman" w:cs="Times New Roman"/>
                <w:sz w:val="20"/>
                <w:szCs w:val="20"/>
              </w:rPr>
              <w:t>Сухари панировочные (2024)</w:t>
            </w:r>
          </w:p>
        </w:tc>
        <w:tc>
          <w:tcPr>
            <w:tcW w:w="1723" w:type="dxa"/>
            <w:vMerge w:val="restart"/>
          </w:tcPr>
          <w:p w14:paraId="6CC85DEE" w14:textId="14F48C76" w:rsidR="00391FE8" w:rsidRPr="00257F6D" w:rsidRDefault="00391FE8" w:rsidP="00161EAA">
            <w:pPr>
              <w:autoSpaceDE w:val="0"/>
              <w:autoSpaceDN w:val="0"/>
              <w:adjustRightInd w:val="0"/>
              <w:spacing w:after="0" w:line="240" w:lineRule="auto"/>
              <w:jc w:val="center"/>
              <w:rPr>
                <w:rFonts w:ascii="Times New Roman" w:hAnsi="Times New Roman" w:cs="Times New Roman"/>
                <w:b/>
                <w:bCs/>
                <w:sz w:val="20"/>
                <w:szCs w:val="20"/>
              </w:rPr>
            </w:pPr>
            <w:r w:rsidRPr="00257F6D">
              <w:rPr>
                <w:rFonts w:ascii="Times New Roman" w:hAnsi="Times New Roman" w:cs="Times New Roman"/>
                <w:b/>
                <w:bCs/>
                <w:sz w:val="20"/>
                <w:szCs w:val="20"/>
              </w:rPr>
              <w:t>-</w:t>
            </w:r>
          </w:p>
        </w:tc>
        <w:tc>
          <w:tcPr>
            <w:tcW w:w="2611" w:type="dxa"/>
            <w:vAlign w:val="center"/>
          </w:tcPr>
          <w:p w14:paraId="3EBC611F" w14:textId="0450A142" w:rsidR="00391FE8" w:rsidRPr="00257F6D" w:rsidRDefault="00391FE8" w:rsidP="00391FE8">
            <w:pPr>
              <w:autoSpaceDE w:val="0"/>
              <w:autoSpaceDN w:val="0"/>
              <w:adjustRightInd w:val="0"/>
              <w:spacing w:after="0" w:line="240" w:lineRule="auto"/>
              <w:rPr>
                <w:rFonts w:ascii="Times New Roman" w:hAnsi="Times New Roman" w:cs="Times New Roman"/>
                <w:b/>
                <w:bCs/>
                <w:sz w:val="20"/>
                <w:szCs w:val="20"/>
              </w:rPr>
            </w:pPr>
            <w:r w:rsidRPr="00257F6D">
              <w:rPr>
                <w:rFonts w:ascii="Times New Roman" w:hAnsi="Times New Roman" w:cs="Times New Roman"/>
                <w:color w:val="000000"/>
                <w:sz w:val="20"/>
                <w:szCs w:val="20"/>
              </w:rPr>
              <w:t>Вид сухарей:</w:t>
            </w:r>
          </w:p>
        </w:tc>
        <w:tc>
          <w:tcPr>
            <w:tcW w:w="3037" w:type="dxa"/>
            <w:vAlign w:val="center"/>
          </w:tcPr>
          <w:p w14:paraId="5DC8528B" w14:textId="244711AF" w:rsidR="00391FE8" w:rsidRPr="00257F6D" w:rsidRDefault="00391FE8" w:rsidP="00391FE8">
            <w:pPr>
              <w:autoSpaceDE w:val="0"/>
              <w:autoSpaceDN w:val="0"/>
              <w:adjustRightInd w:val="0"/>
              <w:spacing w:after="0" w:line="240" w:lineRule="auto"/>
              <w:rPr>
                <w:rFonts w:ascii="Times New Roman" w:hAnsi="Times New Roman" w:cs="Times New Roman"/>
                <w:b/>
                <w:bCs/>
                <w:sz w:val="20"/>
                <w:szCs w:val="20"/>
              </w:rPr>
            </w:pPr>
            <w:r w:rsidRPr="00257F6D">
              <w:rPr>
                <w:rFonts w:ascii="Times New Roman" w:hAnsi="Times New Roman" w:cs="Times New Roman"/>
                <w:color w:val="000000"/>
                <w:sz w:val="20"/>
                <w:szCs w:val="20"/>
              </w:rPr>
              <w:t>Из хлебных сухарей</w:t>
            </w:r>
          </w:p>
        </w:tc>
        <w:tc>
          <w:tcPr>
            <w:tcW w:w="1325" w:type="dxa"/>
            <w:vMerge w:val="restart"/>
          </w:tcPr>
          <w:p w14:paraId="69138BAA" w14:textId="34A163B9" w:rsidR="00391FE8" w:rsidRPr="00257F6D" w:rsidRDefault="00391FE8" w:rsidP="00CB35D4">
            <w:pPr>
              <w:autoSpaceDE w:val="0"/>
              <w:autoSpaceDN w:val="0"/>
              <w:adjustRightInd w:val="0"/>
              <w:spacing w:after="0" w:line="240" w:lineRule="auto"/>
              <w:jc w:val="both"/>
              <w:rPr>
                <w:rFonts w:ascii="Times New Roman" w:hAnsi="Times New Roman" w:cs="Times New Roman"/>
                <w:b/>
                <w:bCs/>
                <w:sz w:val="20"/>
                <w:szCs w:val="20"/>
              </w:rPr>
            </w:pPr>
            <w:r w:rsidRPr="00257F6D">
              <w:rPr>
                <w:rFonts w:ascii="Times New Roman" w:hAnsi="Times New Roman" w:cs="Times New Roman"/>
                <w:bCs/>
                <w:sz w:val="20"/>
                <w:szCs w:val="20"/>
              </w:rPr>
              <w:t>Российская Федерация</w:t>
            </w:r>
          </w:p>
        </w:tc>
        <w:tc>
          <w:tcPr>
            <w:tcW w:w="1368" w:type="dxa"/>
            <w:vMerge w:val="restart"/>
          </w:tcPr>
          <w:p w14:paraId="2DE1EB8D" w14:textId="30E6084C" w:rsidR="00391FE8" w:rsidRPr="00257F6D" w:rsidRDefault="00391FE8" w:rsidP="00161EAA">
            <w:pPr>
              <w:autoSpaceDE w:val="0"/>
              <w:autoSpaceDN w:val="0"/>
              <w:adjustRightInd w:val="0"/>
              <w:spacing w:after="0" w:line="240" w:lineRule="auto"/>
              <w:jc w:val="center"/>
              <w:rPr>
                <w:rFonts w:ascii="Times New Roman" w:hAnsi="Times New Roman" w:cs="Times New Roman"/>
                <w:b/>
                <w:bCs/>
                <w:sz w:val="20"/>
                <w:szCs w:val="20"/>
              </w:rPr>
            </w:pPr>
            <w:r w:rsidRPr="00257F6D">
              <w:rPr>
                <w:rFonts w:ascii="Times New Roman" w:hAnsi="Times New Roman" w:cs="Times New Roman"/>
                <w:color w:val="000000"/>
                <w:sz w:val="20"/>
                <w:szCs w:val="20"/>
              </w:rPr>
              <w:t>КГ</w:t>
            </w:r>
          </w:p>
        </w:tc>
        <w:tc>
          <w:tcPr>
            <w:tcW w:w="1134" w:type="dxa"/>
            <w:vMerge w:val="restart"/>
          </w:tcPr>
          <w:p w14:paraId="4F163E30" w14:textId="514F42BF" w:rsidR="00391FE8" w:rsidRPr="00257F6D" w:rsidRDefault="00391FE8" w:rsidP="00161EAA">
            <w:pPr>
              <w:autoSpaceDE w:val="0"/>
              <w:autoSpaceDN w:val="0"/>
              <w:adjustRightInd w:val="0"/>
              <w:spacing w:after="0" w:line="240" w:lineRule="auto"/>
              <w:jc w:val="center"/>
              <w:rPr>
                <w:rFonts w:ascii="Times New Roman" w:hAnsi="Times New Roman" w:cs="Times New Roman"/>
                <w:b/>
                <w:bCs/>
                <w:sz w:val="20"/>
                <w:szCs w:val="20"/>
              </w:rPr>
            </w:pPr>
            <w:r w:rsidRPr="00257F6D">
              <w:rPr>
                <w:rFonts w:ascii="Times New Roman" w:eastAsia="Times New Roman" w:hAnsi="Times New Roman" w:cs="Times New Roman"/>
                <w:bCs/>
                <w:sz w:val="20"/>
                <w:szCs w:val="20"/>
              </w:rPr>
              <w:t>не менее 91 день</w:t>
            </w:r>
          </w:p>
        </w:tc>
        <w:tc>
          <w:tcPr>
            <w:tcW w:w="1702" w:type="dxa"/>
            <w:vMerge w:val="restart"/>
          </w:tcPr>
          <w:p w14:paraId="235C9998" w14:textId="16A9D727" w:rsidR="00391FE8" w:rsidRPr="00257F6D" w:rsidRDefault="00391FE8" w:rsidP="00161EAA">
            <w:pPr>
              <w:autoSpaceDE w:val="0"/>
              <w:autoSpaceDN w:val="0"/>
              <w:adjustRightInd w:val="0"/>
              <w:spacing w:after="0" w:line="240" w:lineRule="auto"/>
              <w:jc w:val="center"/>
              <w:rPr>
                <w:rFonts w:ascii="Times New Roman" w:hAnsi="Times New Roman" w:cs="Times New Roman"/>
                <w:b/>
                <w:bCs/>
                <w:sz w:val="20"/>
                <w:szCs w:val="20"/>
              </w:rPr>
            </w:pPr>
            <w:r w:rsidRPr="00257F6D">
              <w:rPr>
                <w:rFonts w:ascii="Times New Roman" w:hAnsi="Times New Roman" w:cs="Times New Roman"/>
                <w:color w:val="000000"/>
                <w:sz w:val="20"/>
                <w:szCs w:val="20"/>
              </w:rPr>
              <w:t>179,72</w:t>
            </w:r>
          </w:p>
        </w:tc>
      </w:tr>
      <w:tr w:rsidR="00391FE8" w:rsidRPr="00257F6D" w14:paraId="07531F13" w14:textId="77777777" w:rsidTr="00D26835">
        <w:tblPrEx>
          <w:jc w:val="left"/>
        </w:tblPrEx>
        <w:trPr>
          <w:gridAfter w:val="1"/>
          <w:wAfter w:w="2142" w:type="dxa"/>
          <w:trHeight w:val="115"/>
        </w:trPr>
        <w:tc>
          <w:tcPr>
            <w:tcW w:w="568" w:type="dxa"/>
            <w:vMerge/>
          </w:tcPr>
          <w:p w14:paraId="6C8DD3F4" w14:textId="77777777" w:rsidR="00391FE8" w:rsidRPr="00257F6D" w:rsidRDefault="00391FE8" w:rsidP="00CB35D4">
            <w:pPr>
              <w:autoSpaceDE w:val="0"/>
              <w:autoSpaceDN w:val="0"/>
              <w:adjustRightInd w:val="0"/>
              <w:spacing w:after="0" w:line="240" w:lineRule="auto"/>
              <w:jc w:val="center"/>
              <w:rPr>
                <w:rFonts w:ascii="Times New Roman" w:hAnsi="Times New Roman" w:cs="Times New Roman"/>
                <w:b/>
                <w:bCs/>
                <w:sz w:val="20"/>
                <w:szCs w:val="20"/>
              </w:rPr>
            </w:pPr>
          </w:p>
        </w:tc>
        <w:tc>
          <w:tcPr>
            <w:tcW w:w="1621" w:type="dxa"/>
            <w:gridSpan w:val="2"/>
            <w:vMerge/>
            <w:vAlign w:val="center"/>
          </w:tcPr>
          <w:p w14:paraId="18092D35" w14:textId="77777777" w:rsidR="00391FE8" w:rsidRPr="00257F6D" w:rsidRDefault="00391FE8" w:rsidP="00CB35D4">
            <w:pPr>
              <w:autoSpaceDE w:val="0"/>
              <w:autoSpaceDN w:val="0"/>
              <w:adjustRightInd w:val="0"/>
              <w:spacing w:after="0" w:line="240" w:lineRule="auto"/>
              <w:rPr>
                <w:rFonts w:ascii="Times New Roman" w:hAnsi="Times New Roman" w:cs="Times New Roman"/>
                <w:sz w:val="20"/>
                <w:szCs w:val="20"/>
              </w:rPr>
            </w:pPr>
          </w:p>
        </w:tc>
        <w:tc>
          <w:tcPr>
            <w:tcW w:w="1723" w:type="dxa"/>
            <w:vMerge/>
          </w:tcPr>
          <w:p w14:paraId="3317FD95" w14:textId="77777777" w:rsidR="00391FE8" w:rsidRPr="00257F6D" w:rsidRDefault="00391FE8" w:rsidP="00161EAA">
            <w:pPr>
              <w:autoSpaceDE w:val="0"/>
              <w:autoSpaceDN w:val="0"/>
              <w:adjustRightInd w:val="0"/>
              <w:spacing w:after="0" w:line="240" w:lineRule="auto"/>
              <w:jc w:val="center"/>
              <w:rPr>
                <w:rFonts w:ascii="Times New Roman" w:hAnsi="Times New Roman" w:cs="Times New Roman"/>
                <w:b/>
                <w:bCs/>
                <w:sz w:val="20"/>
                <w:szCs w:val="20"/>
              </w:rPr>
            </w:pPr>
          </w:p>
        </w:tc>
        <w:tc>
          <w:tcPr>
            <w:tcW w:w="2611" w:type="dxa"/>
            <w:vAlign w:val="center"/>
          </w:tcPr>
          <w:p w14:paraId="3E944E1A" w14:textId="2F9B1712" w:rsidR="00391FE8" w:rsidRPr="00257F6D" w:rsidRDefault="00391FE8" w:rsidP="00391FE8">
            <w:pPr>
              <w:autoSpaceDE w:val="0"/>
              <w:autoSpaceDN w:val="0"/>
              <w:adjustRightInd w:val="0"/>
              <w:spacing w:after="0" w:line="240" w:lineRule="auto"/>
              <w:rPr>
                <w:rFonts w:ascii="Times New Roman" w:hAnsi="Times New Roman" w:cs="Times New Roman"/>
                <w:b/>
                <w:bCs/>
                <w:sz w:val="20"/>
                <w:szCs w:val="20"/>
              </w:rPr>
            </w:pPr>
            <w:proofErr w:type="spellStart"/>
            <w:r w:rsidRPr="00257F6D">
              <w:rPr>
                <w:rFonts w:ascii="Times New Roman" w:hAnsi="Times New Roman" w:cs="Times New Roman"/>
                <w:color w:val="000000"/>
                <w:sz w:val="20"/>
                <w:szCs w:val="20"/>
              </w:rPr>
              <w:t>Глютен</w:t>
            </w:r>
            <w:proofErr w:type="spellEnd"/>
            <w:r w:rsidRPr="00257F6D">
              <w:rPr>
                <w:rFonts w:ascii="Times New Roman" w:hAnsi="Times New Roman" w:cs="Times New Roman"/>
                <w:color w:val="000000"/>
                <w:sz w:val="20"/>
                <w:szCs w:val="20"/>
              </w:rPr>
              <w:t xml:space="preserve"> в составе:</w:t>
            </w:r>
            <w:r w:rsidR="00257F6D" w:rsidRPr="00257F6D">
              <w:rPr>
                <w:rFonts w:ascii="Times New Roman" w:hAnsi="Times New Roman" w:cs="Times New Roman"/>
                <w:color w:val="FF0000"/>
                <w:sz w:val="20"/>
                <w:szCs w:val="20"/>
              </w:rPr>
              <w:t xml:space="preserve"> </w:t>
            </w:r>
          </w:p>
        </w:tc>
        <w:tc>
          <w:tcPr>
            <w:tcW w:w="3037" w:type="dxa"/>
            <w:vAlign w:val="center"/>
          </w:tcPr>
          <w:p w14:paraId="3A6800DD" w14:textId="621BF1FF" w:rsidR="00391FE8" w:rsidRPr="00257F6D" w:rsidRDefault="00391FE8" w:rsidP="00391FE8">
            <w:pPr>
              <w:autoSpaceDE w:val="0"/>
              <w:autoSpaceDN w:val="0"/>
              <w:adjustRightInd w:val="0"/>
              <w:spacing w:after="0" w:line="240" w:lineRule="auto"/>
              <w:rPr>
                <w:rFonts w:ascii="Times New Roman" w:hAnsi="Times New Roman" w:cs="Times New Roman"/>
                <w:b/>
                <w:bCs/>
                <w:sz w:val="20"/>
                <w:szCs w:val="20"/>
              </w:rPr>
            </w:pPr>
            <w:r w:rsidRPr="00257F6D">
              <w:rPr>
                <w:rFonts w:ascii="Times New Roman" w:hAnsi="Times New Roman" w:cs="Times New Roman"/>
                <w:color w:val="000000"/>
                <w:sz w:val="20"/>
                <w:szCs w:val="20"/>
              </w:rPr>
              <w:t>Наличие</w:t>
            </w:r>
          </w:p>
        </w:tc>
        <w:tc>
          <w:tcPr>
            <w:tcW w:w="1325" w:type="dxa"/>
            <w:vMerge/>
          </w:tcPr>
          <w:p w14:paraId="42F5FFEB" w14:textId="77777777" w:rsidR="00391FE8" w:rsidRPr="00257F6D" w:rsidRDefault="00391FE8" w:rsidP="00CB35D4">
            <w:pPr>
              <w:autoSpaceDE w:val="0"/>
              <w:autoSpaceDN w:val="0"/>
              <w:adjustRightInd w:val="0"/>
              <w:spacing w:after="0" w:line="240" w:lineRule="auto"/>
              <w:jc w:val="both"/>
              <w:rPr>
                <w:rFonts w:ascii="Times New Roman" w:hAnsi="Times New Roman" w:cs="Times New Roman"/>
                <w:bCs/>
                <w:sz w:val="20"/>
                <w:szCs w:val="20"/>
              </w:rPr>
            </w:pPr>
          </w:p>
        </w:tc>
        <w:tc>
          <w:tcPr>
            <w:tcW w:w="1368" w:type="dxa"/>
            <w:vMerge/>
          </w:tcPr>
          <w:p w14:paraId="7267A7D8" w14:textId="77777777" w:rsidR="00391FE8" w:rsidRPr="00257F6D" w:rsidRDefault="00391FE8" w:rsidP="00161EAA">
            <w:pPr>
              <w:autoSpaceDE w:val="0"/>
              <w:autoSpaceDN w:val="0"/>
              <w:adjustRightInd w:val="0"/>
              <w:spacing w:after="0" w:line="240" w:lineRule="auto"/>
              <w:jc w:val="center"/>
              <w:rPr>
                <w:rFonts w:ascii="Times New Roman" w:hAnsi="Times New Roman" w:cs="Times New Roman"/>
                <w:color w:val="000000"/>
                <w:sz w:val="20"/>
                <w:szCs w:val="20"/>
              </w:rPr>
            </w:pPr>
          </w:p>
        </w:tc>
        <w:tc>
          <w:tcPr>
            <w:tcW w:w="1134" w:type="dxa"/>
            <w:vMerge/>
          </w:tcPr>
          <w:p w14:paraId="0D9F02A2" w14:textId="77777777" w:rsidR="00391FE8" w:rsidRPr="00257F6D" w:rsidRDefault="00391FE8" w:rsidP="00161EAA">
            <w:pPr>
              <w:autoSpaceDE w:val="0"/>
              <w:autoSpaceDN w:val="0"/>
              <w:adjustRightInd w:val="0"/>
              <w:spacing w:after="0" w:line="240" w:lineRule="auto"/>
              <w:jc w:val="center"/>
              <w:rPr>
                <w:rFonts w:ascii="Times New Roman" w:eastAsia="Times New Roman" w:hAnsi="Times New Roman" w:cs="Times New Roman"/>
                <w:bCs/>
                <w:sz w:val="20"/>
                <w:szCs w:val="20"/>
              </w:rPr>
            </w:pPr>
          </w:p>
        </w:tc>
        <w:tc>
          <w:tcPr>
            <w:tcW w:w="1702" w:type="dxa"/>
            <w:vMerge/>
          </w:tcPr>
          <w:p w14:paraId="2834A964" w14:textId="77777777" w:rsidR="00391FE8" w:rsidRPr="00257F6D" w:rsidRDefault="00391FE8" w:rsidP="00161EAA">
            <w:pPr>
              <w:autoSpaceDE w:val="0"/>
              <w:autoSpaceDN w:val="0"/>
              <w:adjustRightInd w:val="0"/>
              <w:spacing w:after="0" w:line="240" w:lineRule="auto"/>
              <w:jc w:val="center"/>
              <w:rPr>
                <w:rFonts w:ascii="Times New Roman" w:hAnsi="Times New Roman" w:cs="Times New Roman"/>
                <w:color w:val="000000"/>
                <w:sz w:val="20"/>
                <w:szCs w:val="20"/>
              </w:rPr>
            </w:pPr>
          </w:p>
        </w:tc>
      </w:tr>
      <w:tr w:rsidR="00391FE8" w:rsidRPr="00257F6D" w14:paraId="730B54AA" w14:textId="77777777" w:rsidTr="00D26835">
        <w:tblPrEx>
          <w:jc w:val="left"/>
        </w:tblPrEx>
        <w:trPr>
          <w:gridAfter w:val="1"/>
          <w:wAfter w:w="2142" w:type="dxa"/>
          <w:trHeight w:val="115"/>
        </w:trPr>
        <w:tc>
          <w:tcPr>
            <w:tcW w:w="568" w:type="dxa"/>
            <w:vMerge/>
          </w:tcPr>
          <w:p w14:paraId="1ADBC2CB" w14:textId="77777777" w:rsidR="00391FE8" w:rsidRPr="00257F6D" w:rsidRDefault="00391FE8" w:rsidP="00CB35D4">
            <w:pPr>
              <w:autoSpaceDE w:val="0"/>
              <w:autoSpaceDN w:val="0"/>
              <w:adjustRightInd w:val="0"/>
              <w:spacing w:after="0" w:line="240" w:lineRule="auto"/>
              <w:jc w:val="center"/>
              <w:rPr>
                <w:rFonts w:ascii="Times New Roman" w:hAnsi="Times New Roman" w:cs="Times New Roman"/>
                <w:b/>
                <w:bCs/>
                <w:sz w:val="20"/>
                <w:szCs w:val="20"/>
              </w:rPr>
            </w:pPr>
          </w:p>
        </w:tc>
        <w:tc>
          <w:tcPr>
            <w:tcW w:w="1621" w:type="dxa"/>
            <w:gridSpan w:val="2"/>
            <w:vMerge/>
            <w:vAlign w:val="center"/>
          </w:tcPr>
          <w:p w14:paraId="7BCCA3A2" w14:textId="77777777" w:rsidR="00391FE8" w:rsidRPr="00257F6D" w:rsidRDefault="00391FE8" w:rsidP="00CB35D4">
            <w:pPr>
              <w:autoSpaceDE w:val="0"/>
              <w:autoSpaceDN w:val="0"/>
              <w:adjustRightInd w:val="0"/>
              <w:spacing w:after="0" w:line="240" w:lineRule="auto"/>
              <w:rPr>
                <w:rFonts w:ascii="Times New Roman" w:hAnsi="Times New Roman" w:cs="Times New Roman"/>
                <w:sz w:val="20"/>
                <w:szCs w:val="20"/>
              </w:rPr>
            </w:pPr>
          </w:p>
        </w:tc>
        <w:tc>
          <w:tcPr>
            <w:tcW w:w="1723" w:type="dxa"/>
            <w:vMerge/>
          </w:tcPr>
          <w:p w14:paraId="74AE7F66" w14:textId="77777777" w:rsidR="00391FE8" w:rsidRPr="00257F6D" w:rsidRDefault="00391FE8" w:rsidP="00161EAA">
            <w:pPr>
              <w:autoSpaceDE w:val="0"/>
              <w:autoSpaceDN w:val="0"/>
              <w:adjustRightInd w:val="0"/>
              <w:spacing w:after="0" w:line="240" w:lineRule="auto"/>
              <w:jc w:val="center"/>
              <w:rPr>
                <w:rFonts w:ascii="Times New Roman" w:hAnsi="Times New Roman" w:cs="Times New Roman"/>
                <w:b/>
                <w:bCs/>
                <w:sz w:val="20"/>
                <w:szCs w:val="20"/>
              </w:rPr>
            </w:pPr>
          </w:p>
        </w:tc>
        <w:tc>
          <w:tcPr>
            <w:tcW w:w="2611" w:type="dxa"/>
            <w:vAlign w:val="center"/>
          </w:tcPr>
          <w:p w14:paraId="49274A64" w14:textId="446C7266" w:rsidR="00391FE8" w:rsidRPr="00257F6D" w:rsidRDefault="00391FE8" w:rsidP="00391FE8">
            <w:pPr>
              <w:autoSpaceDE w:val="0"/>
              <w:autoSpaceDN w:val="0"/>
              <w:adjustRightInd w:val="0"/>
              <w:spacing w:after="0" w:line="240" w:lineRule="auto"/>
              <w:rPr>
                <w:rFonts w:ascii="Times New Roman" w:hAnsi="Times New Roman" w:cs="Times New Roman"/>
                <w:b/>
                <w:bCs/>
                <w:sz w:val="20"/>
                <w:szCs w:val="20"/>
              </w:rPr>
            </w:pPr>
            <w:r w:rsidRPr="00257F6D">
              <w:rPr>
                <w:rFonts w:ascii="Times New Roman" w:hAnsi="Times New Roman" w:cs="Times New Roman"/>
                <w:color w:val="000000"/>
                <w:sz w:val="20"/>
                <w:szCs w:val="20"/>
              </w:rPr>
              <w:t>Вес:</w:t>
            </w:r>
            <w:r w:rsidRPr="00257F6D">
              <w:rPr>
                <w:rFonts w:ascii="Times New Roman" w:hAnsi="Times New Roman" w:cs="Times New Roman"/>
                <w:color w:val="FF0000"/>
                <w:sz w:val="20"/>
                <w:szCs w:val="20"/>
              </w:rPr>
              <w:t xml:space="preserve"> </w:t>
            </w:r>
            <w:r w:rsidR="00257F6D" w:rsidRPr="00257F6D">
              <w:rPr>
                <w:rFonts w:ascii="Times New Roman" w:hAnsi="Times New Roman" w:cs="Times New Roman"/>
                <w:color w:val="FF0000"/>
                <w:sz w:val="20"/>
                <w:szCs w:val="20"/>
              </w:rPr>
              <w:t xml:space="preserve"> </w:t>
            </w:r>
          </w:p>
        </w:tc>
        <w:tc>
          <w:tcPr>
            <w:tcW w:w="3037" w:type="dxa"/>
            <w:vAlign w:val="center"/>
          </w:tcPr>
          <w:p w14:paraId="655A6E81" w14:textId="39CA1E79" w:rsidR="00391FE8" w:rsidRPr="00257F6D" w:rsidRDefault="00391FE8" w:rsidP="00391FE8">
            <w:pPr>
              <w:autoSpaceDE w:val="0"/>
              <w:autoSpaceDN w:val="0"/>
              <w:adjustRightInd w:val="0"/>
              <w:spacing w:after="0" w:line="240" w:lineRule="auto"/>
              <w:rPr>
                <w:rFonts w:ascii="Times New Roman" w:hAnsi="Times New Roman" w:cs="Times New Roman"/>
                <w:b/>
                <w:bCs/>
                <w:sz w:val="20"/>
                <w:szCs w:val="20"/>
              </w:rPr>
            </w:pPr>
            <w:r w:rsidRPr="00257F6D">
              <w:rPr>
                <w:rFonts w:ascii="Times New Roman" w:hAnsi="Times New Roman" w:cs="Times New Roman"/>
                <w:color w:val="000000"/>
                <w:sz w:val="20"/>
                <w:szCs w:val="20"/>
              </w:rPr>
              <w:t>не более</w:t>
            </w:r>
            <w:r w:rsidR="00257F6D" w:rsidRPr="00257F6D">
              <w:rPr>
                <w:rFonts w:ascii="Times New Roman" w:hAnsi="Times New Roman" w:cs="Times New Roman"/>
                <w:color w:val="000000"/>
                <w:sz w:val="20"/>
                <w:szCs w:val="20"/>
              </w:rPr>
              <w:t xml:space="preserve">  </w:t>
            </w:r>
            <w:r w:rsidRPr="00257F6D">
              <w:rPr>
                <w:rFonts w:ascii="Times New Roman" w:hAnsi="Times New Roman" w:cs="Times New Roman"/>
                <w:color w:val="000000"/>
                <w:sz w:val="20"/>
                <w:szCs w:val="20"/>
              </w:rPr>
              <w:t xml:space="preserve"> 1 </w:t>
            </w:r>
          </w:p>
        </w:tc>
        <w:tc>
          <w:tcPr>
            <w:tcW w:w="1325" w:type="dxa"/>
            <w:vMerge/>
          </w:tcPr>
          <w:p w14:paraId="594E2DD8" w14:textId="77777777" w:rsidR="00391FE8" w:rsidRPr="00257F6D" w:rsidRDefault="00391FE8" w:rsidP="00CB35D4">
            <w:pPr>
              <w:autoSpaceDE w:val="0"/>
              <w:autoSpaceDN w:val="0"/>
              <w:adjustRightInd w:val="0"/>
              <w:spacing w:after="0" w:line="240" w:lineRule="auto"/>
              <w:jc w:val="both"/>
              <w:rPr>
                <w:rFonts w:ascii="Times New Roman" w:hAnsi="Times New Roman" w:cs="Times New Roman"/>
                <w:bCs/>
                <w:sz w:val="20"/>
                <w:szCs w:val="20"/>
              </w:rPr>
            </w:pPr>
          </w:p>
        </w:tc>
        <w:tc>
          <w:tcPr>
            <w:tcW w:w="1368" w:type="dxa"/>
            <w:vMerge/>
          </w:tcPr>
          <w:p w14:paraId="27418F49" w14:textId="77777777" w:rsidR="00391FE8" w:rsidRPr="00257F6D" w:rsidRDefault="00391FE8" w:rsidP="00161EAA">
            <w:pPr>
              <w:autoSpaceDE w:val="0"/>
              <w:autoSpaceDN w:val="0"/>
              <w:adjustRightInd w:val="0"/>
              <w:spacing w:after="0" w:line="240" w:lineRule="auto"/>
              <w:jc w:val="center"/>
              <w:rPr>
                <w:rFonts w:ascii="Times New Roman" w:hAnsi="Times New Roman" w:cs="Times New Roman"/>
                <w:color w:val="000000"/>
                <w:sz w:val="20"/>
                <w:szCs w:val="20"/>
              </w:rPr>
            </w:pPr>
          </w:p>
        </w:tc>
        <w:tc>
          <w:tcPr>
            <w:tcW w:w="1134" w:type="dxa"/>
            <w:vMerge/>
          </w:tcPr>
          <w:p w14:paraId="1922B8DE" w14:textId="77777777" w:rsidR="00391FE8" w:rsidRPr="00257F6D" w:rsidRDefault="00391FE8" w:rsidP="00161EAA">
            <w:pPr>
              <w:autoSpaceDE w:val="0"/>
              <w:autoSpaceDN w:val="0"/>
              <w:adjustRightInd w:val="0"/>
              <w:spacing w:after="0" w:line="240" w:lineRule="auto"/>
              <w:jc w:val="center"/>
              <w:rPr>
                <w:rFonts w:ascii="Times New Roman" w:eastAsia="Times New Roman" w:hAnsi="Times New Roman" w:cs="Times New Roman"/>
                <w:bCs/>
                <w:sz w:val="20"/>
                <w:szCs w:val="20"/>
              </w:rPr>
            </w:pPr>
          </w:p>
        </w:tc>
        <w:tc>
          <w:tcPr>
            <w:tcW w:w="1702" w:type="dxa"/>
            <w:vMerge/>
          </w:tcPr>
          <w:p w14:paraId="641ACBDA" w14:textId="77777777" w:rsidR="00391FE8" w:rsidRPr="00257F6D" w:rsidRDefault="00391FE8" w:rsidP="00161EAA">
            <w:pPr>
              <w:autoSpaceDE w:val="0"/>
              <w:autoSpaceDN w:val="0"/>
              <w:adjustRightInd w:val="0"/>
              <w:spacing w:after="0" w:line="240" w:lineRule="auto"/>
              <w:jc w:val="center"/>
              <w:rPr>
                <w:rFonts w:ascii="Times New Roman" w:hAnsi="Times New Roman" w:cs="Times New Roman"/>
                <w:color w:val="000000"/>
                <w:sz w:val="20"/>
                <w:szCs w:val="20"/>
              </w:rPr>
            </w:pPr>
          </w:p>
        </w:tc>
      </w:tr>
      <w:tr w:rsidR="00391FE8" w:rsidRPr="00257F6D" w14:paraId="0608A082" w14:textId="77777777" w:rsidTr="00D26835">
        <w:tblPrEx>
          <w:jc w:val="left"/>
        </w:tblPrEx>
        <w:trPr>
          <w:gridAfter w:val="1"/>
          <w:wAfter w:w="2142" w:type="dxa"/>
          <w:trHeight w:val="115"/>
        </w:trPr>
        <w:tc>
          <w:tcPr>
            <w:tcW w:w="568" w:type="dxa"/>
            <w:vMerge/>
          </w:tcPr>
          <w:p w14:paraId="14BC023C" w14:textId="77777777" w:rsidR="00391FE8" w:rsidRPr="00257F6D" w:rsidRDefault="00391FE8" w:rsidP="00CB35D4">
            <w:pPr>
              <w:autoSpaceDE w:val="0"/>
              <w:autoSpaceDN w:val="0"/>
              <w:adjustRightInd w:val="0"/>
              <w:spacing w:after="0" w:line="240" w:lineRule="auto"/>
              <w:jc w:val="center"/>
              <w:rPr>
                <w:rFonts w:ascii="Times New Roman" w:hAnsi="Times New Roman" w:cs="Times New Roman"/>
                <w:b/>
                <w:bCs/>
                <w:sz w:val="20"/>
                <w:szCs w:val="20"/>
              </w:rPr>
            </w:pPr>
          </w:p>
        </w:tc>
        <w:tc>
          <w:tcPr>
            <w:tcW w:w="1621" w:type="dxa"/>
            <w:gridSpan w:val="2"/>
            <w:vMerge/>
            <w:vAlign w:val="center"/>
          </w:tcPr>
          <w:p w14:paraId="0BAE70AC" w14:textId="77777777" w:rsidR="00391FE8" w:rsidRPr="00257F6D" w:rsidRDefault="00391FE8" w:rsidP="00CB35D4">
            <w:pPr>
              <w:autoSpaceDE w:val="0"/>
              <w:autoSpaceDN w:val="0"/>
              <w:adjustRightInd w:val="0"/>
              <w:spacing w:after="0" w:line="240" w:lineRule="auto"/>
              <w:rPr>
                <w:rFonts w:ascii="Times New Roman" w:hAnsi="Times New Roman" w:cs="Times New Roman"/>
                <w:sz w:val="20"/>
                <w:szCs w:val="20"/>
              </w:rPr>
            </w:pPr>
          </w:p>
        </w:tc>
        <w:tc>
          <w:tcPr>
            <w:tcW w:w="1723" w:type="dxa"/>
            <w:vMerge/>
          </w:tcPr>
          <w:p w14:paraId="3E2524CA" w14:textId="77777777" w:rsidR="00391FE8" w:rsidRPr="00257F6D" w:rsidRDefault="00391FE8" w:rsidP="00161EAA">
            <w:pPr>
              <w:autoSpaceDE w:val="0"/>
              <w:autoSpaceDN w:val="0"/>
              <w:adjustRightInd w:val="0"/>
              <w:spacing w:after="0" w:line="240" w:lineRule="auto"/>
              <w:jc w:val="center"/>
              <w:rPr>
                <w:rFonts w:ascii="Times New Roman" w:hAnsi="Times New Roman" w:cs="Times New Roman"/>
                <w:b/>
                <w:bCs/>
                <w:sz w:val="20"/>
                <w:szCs w:val="20"/>
              </w:rPr>
            </w:pPr>
          </w:p>
        </w:tc>
        <w:tc>
          <w:tcPr>
            <w:tcW w:w="2611" w:type="dxa"/>
            <w:vAlign w:val="center"/>
          </w:tcPr>
          <w:p w14:paraId="07C6B9A1" w14:textId="04FCA986" w:rsidR="00391FE8" w:rsidRPr="00257F6D" w:rsidRDefault="00391FE8" w:rsidP="00391FE8">
            <w:pPr>
              <w:autoSpaceDE w:val="0"/>
              <w:autoSpaceDN w:val="0"/>
              <w:adjustRightInd w:val="0"/>
              <w:spacing w:after="0" w:line="240" w:lineRule="auto"/>
              <w:rPr>
                <w:rFonts w:ascii="Times New Roman" w:hAnsi="Times New Roman" w:cs="Times New Roman"/>
                <w:b/>
                <w:bCs/>
                <w:sz w:val="20"/>
                <w:szCs w:val="20"/>
              </w:rPr>
            </w:pPr>
            <w:r w:rsidRPr="00257F6D">
              <w:rPr>
                <w:rFonts w:ascii="Times New Roman" w:hAnsi="Times New Roman" w:cs="Times New Roman"/>
                <w:color w:val="000000"/>
                <w:sz w:val="20"/>
                <w:szCs w:val="20"/>
              </w:rPr>
              <w:t>Упаковка производителя:</w:t>
            </w:r>
            <w:r w:rsidRPr="00257F6D">
              <w:rPr>
                <w:rFonts w:ascii="Times New Roman" w:hAnsi="Times New Roman" w:cs="Times New Roman"/>
                <w:color w:val="FF0000"/>
                <w:sz w:val="20"/>
                <w:szCs w:val="20"/>
              </w:rPr>
              <w:t xml:space="preserve"> </w:t>
            </w:r>
            <w:r w:rsidR="00257F6D" w:rsidRPr="00257F6D">
              <w:rPr>
                <w:rFonts w:ascii="Times New Roman" w:hAnsi="Times New Roman" w:cs="Times New Roman"/>
                <w:color w:val="FF0000"/>
                <w:sz w:val="20"/>
                <w:szCs w:val="20"/>
              </w:rPr>
              <w:t xml:space="preserve"> </w:t>
            </w:r>
          </w:p>
        </w:tc>
        <w:tc>
          <w:tcPr>
            <w:tcW w:w="3037" w:type="dxa"/>
            <w:vAlign w:val="center"/>
          </w:tcPr>
          <w:p w14:paraId="32013CF7" w14:textId="3DA681DC" w:rsidR="00391FE8" w:rsidRPr="00257F6D" w:rsidRDefault="00391FE8" w:rsidP="00391FE8">
            <w:pPr>
              <w:autoSpaceDE w:val="0"/>
              <w:autoSpaceDN w:val="0"/>
              <w:adjustRightInd w:val="0"/>
              <w:spacing w:after="0" w:line="240" w:lineRule="auto"/>
              <w:rPr>
                <w:rFonts w:ascii="Times New Roman" w:hAnsi="Times New Roman" w:cs="Times New Roman"/>
                <w:b/>
                <w:bCs/>
                <w:sz w:val="20"/>
                <w:szCs w:val="20"/>
              </w:rPr>
            </w:pPr>
            <w:r w:rsidRPr="00257F6D">
              <w:rPr>
                <w:rFonts w:ascii="Times New Roman" w:hAnsi="Times New Roman" w:cs="Times New Roman"/>
                <w:color w:val="000000"/>
                <w:sz w:val="20"/>
                <w:szCs w:val="20"/>
              </w:rPr>
              <w:t>Наличие</w:t>
            </w:r>
          </w:p>
        </w:tc>
        <w:tc>
          <w:tcPr>
            <w:tcW w:w="1325" w:type="dxa"/>
            <w:vMerge/>
          </w:tcPr>
          <w:p w14:paraId="748C9290" w14:textId="77777777" w:rsidR="00391FE8" w:rsidRPr="00257F6D" w:rsidRDefault="00391FE8" w:rsidP="00CB35D4">
            <w:pPr>
              <w:autoSpaceDE w:val="0"/>
              <w:autoSpaceDN w:val="0"/>
              <w:adjustRightInd w:val="0"/>
              <w:spacing w:after="0" w:line="240" w:lineRule="auto"/>
              <w:jc w:val="both"/>
              <w:rPr>
                <w:rFonts w:ascii="Times New Roman" w:hAnsi="Times New Roman" w:cs="Times New Roman"/>
                <w:bCs/>
                <w:sz w:val="20"/>
                <w:szCs w:val="20"/>
              </w:rPr>
            </w:pPr>
          </w:p>
        </w:tc>
        <w:tc>
          <w:tcPr>
            <w:tcW w:w="1368" w:type="dxa"/>
            <w:vMerge/>
          </w:tcPr>
          <w:p w14:paraId="4FDF9F6A" w14:textId="77777777" w:rsidR="00391FE8" w:rsidRPr="00257F6D" w:rsidRDefault="00391FE8" w:rsidP="00161EAA">
            <w:pPr>
              <w:autoSpaceDE w:val="0"/>
              <w:autoSpaceDN w:val="0"/>
              <w:adjustRightInd w:val="0"/>
              <w:spacing w:after="0" w:line="240" w:lineRule="auto"/>
              <w:jc w:val="center"/>
              <w:rPr>
                <w:rFonts w:ascii="Times New Roman" w:hAnsi="Times New Roman" w:cs="Times New Roman"/>
                <w:color w:val="000000"/>
                <w:sz w:val="20"/>
                <w:szCs w:val="20"/>
              </w:rPr>
            </w:pPr>
          </w:p>
        </w:tc>
        <w:tc>
          <w:tcPr>
            <w:tcW w:w="1134" w:type="dxa"/>
            <w:vMerge/>
          </w:tcPr>
          <w:p w14:paraId="50F37E26" w14:textId="77777777" w:rsidR="00391FE8" w:rsidRPr="00257F6D" w:rsidRDefault="00391FE8" w:rsidP="00161EAA">
            <w:pPr>
              <w:autoSpaceDE w:val="0"/>
              <w:autoSpaceDN w:val="0"/>
              <w:adjustRightInd w:val="0"/>
              <w:spacing w:after="0" w:line="240" w:lineRule="auto"/>
              <w:jc w:val="center"/>
              <w:rPr>
                <w:rFonts w:ascii="Times New Roman" w:eastAsia="Times New Roman" w:hAnsi="Times New Roman" w:cs="Times New Roman"/>
                <w:bCs/>
                <w:sz w:val="20"/>
                <w:szCs w:val="20"/>
              </w:rPr>
            </w:pPr>
          </w:p>
        </w:tc>
        <w:tc>
          <w:tcPr>
            <w:tcW w:w="1702" w:type="dxa"/>
            <w:vMerge/>
          </w:tcPr>
          <w:p w14:paraId="283B4D13" w14:textId="77777777" w:rsidR="00391FE8" w:rsidRPr="00257F6D" w:rsidRDefault="00391FE8" w:rsidP="00161EAA">
            <w:pPr>
              <w:autoSpaceDE w:val="0"/>
              <w:autoSpaceDN w:val="0"/>
              <w:adjustRightInd w:val="0"/>
              <w:spacing w:after="0" w:line="240" w:lineRule="auto"/>
              <w:jc w:val="center"/>
              <w:rPr>
                <w:rFonts w:ascii="Times New Roman" w:hAnsi="Times New Roman" w:cs="Times New Roman"/>
                <w:color w:val="000000"/>
                <w:sz w:val="20"/>
                <w:szCs w:val="20"/>
              </w:rPr>
            </w:pPr>
          </w:p>
        </w:tc>
      </w:tr>
      <w:tr w:rsidR="00391FE8" w:rsidRPr="00257F6D" w14:paraId="41333123" w14:textId="77777777" w:rsidTr="00D26835">
        <w:tblPrEx>
          <w:jc w:val="left"/>
        </w:tblPrEx>
        <w:trPr>
          <w:gridAfter w:val="1"/>
          <w:wAfter w:w="2142" w:type="dxa"/>
          <w:trHeight w:val="115"/>
        </w:trPr>
        <w:tc>
          <w:tcPr>
            <w:tcW w:w="568" w:type="dxa"/>
            <w:vMerge/>
          </w:tcPr>
          <w:p w14:paraId="14023D19" w14:textId="77777777" w:rsidR="00391FE8" w:rsidRPr="00257F6D" w:rsidRDefault="00391FE8" w:rsidP="00CB35D4">
            <w:pPr>
              <w:autoSpaceDE w:val="0"/>
              <w:autoSpaceDN w:val="0"/>
              <w:adjustRightInd w:val="0"/>
              <w:spacing w:after="0" w:line="240" w:lineRule="auto"/>
              <w:jc w:val="center"/>
              <w:rPr>
                <w:rFonts w:ascii="Times New Roman" w:hAnsi="Times New Roman" w:cs="Times New Roman"/>
                <w:b/>
                <w:bCs/>
                <w:sz w:val="20"/>
                <w:szCs w:val="20"/>
              </w:rPr>
            </w:pPr>
          </w:p>
        </w:tc>
        <w:tc>
          <w:tcPr>
            <w:tcW w:w="1621" w:type="dxa"/>
            <w:gridSpan w:val="2"/>
            <w:vMerge/>
            <w:vAlign w:val="center"/>
          </w:tcPr>
          <w:p w14:paraId="34EE9F74" w14:textId="77777777" w:rsidR="00391FE8" w:rsidRPr="00257F6D" w:rsidRDefault="00391FE8" w:rsidP="00CB35D4">
            <w:pPr>
              <w:autoSpaceDE w:val="0"/>
              <w:autoSpaceDN w:val="0"/>
              <w:adjustRightInd w:val="0"/>
              <w:spacing w:after="0" w:line="240" w:lineRule="auto"/>
              <w:rPr>
                <w:rFonts w:ascii="Times New Roman" w:hAnsi="Times New Roman" w:cs="Times New Roman"/>
                <w:sz w:val="20"/>
                <w:szCs w:val="20"/>
              </w:rPr>
            </w:pPr>
          </w:p>
        </w:tc>
        <w:tc>
          <w:tcPr>
            <w:tcW w:w="1723" w:type="dxa"/>
            <w:vMerge/>
          </w:tcPr>
          <w:p w14:paraId="416807E5" w14:textId="77777777" w:rsidR="00391FE8" w:rsidRPr="00257F6D" w:rsidRDefault="00391FE8" w:rsidP="00161EAA">
            <w:pPr>
              <w:autoSpaceDE w:val="0"/>
              <w:autoSpaceDN w:val="0"/>
              <w:adjustRightInd w:val="0"/>
              <w:spacing w:after="0" w:line="240" w:lineRule="auto"/>
              <w:jc w:val="center"/>
              <w:rPr>
                <w:rFonts w:ascii="Times New Roman" w:hAnsi="Times New Roman" w:cs="Times New Roman"/>
                <w:b/>
                <w:bCs/>
                <w:sz w:val="20"/>
                <w:szCs w:val="20"/>
              </w:rPr>
            </w:pPr>
          </w:p>
        </w:tc>
        <w:tc>
          <w:tcPr>
            <w:tcW w:w="2611" w:type="dxa"/>
            <w:vAlign w:val="center"/>
          </w:tcPr>
          <w:p w14:paraId="6DA9083B" w14:textId="5CD154B6" w:rsidR="00391FE8" w:rsidRPr="00257F6D" w:rsidRDefault="00391FE8" w:rsidP="00391FE8">
            <w:pPr>
              <w:autoSpaceDE w:val="0"/>
              <w:autoSpaceDN w:val="0"/>
              <w:adjustRightInd w:val="0"/>
              <w:spacing w:after="0" w:line="240" w:lineRule="auto"/>
              <w:rPr>
                <w:rFonts w:ascii="Times New Roman" w:hAnsi="Times New Roman" w:cs="Times New Roman"/>
                <w:b/>
                <w:bCs/>
                <w:sz w:val="20"/>
                <w:szCs w:val="20"/>
              </w:rPr>
            </w:pPr>
            <w:r w:rsidRPr="00257F6D">
              <w:rPr>
                <w:rFonts w:ascii="Times New Roman" w:hAnsi="Times New Roman" w:cs="Times New Roman"/>
                <w:color w:val="000000"/>
                <w:sz w:val="20"/>
                <w:szCs w:val="20"/>
              </w:rPr>
              <w:t>Соответствие нормативно-технической документации:</w:t>
            </w:r>
            <w:r w:rsidRPr="00257F6D">
              <w:rPr>
                <w:rFonts w:ascii="Times New Roman" w:hAnsi="Times New Roman" w:cs="Times New Roman"/>
                <w:color w:val="FF0000"/>
                <w:sz w:val="20"/>
                <w:szCs w:val="20"/>
              </w:rPr>
              <w:t xml:space="preserve"> </w:t>
            </w:r>
            <w:r w:rsidR="00257F6D" w:rsidRPr="00257F6D">
              <w:rPr>
                <w:rFonts w:ascii="Times New Roman" w:hAnsi="Times New Roman" w:cs="Times New Roman"/>
                <w:color w:val="FF0000"/>
                <w:sz w:val="20"/>
                <w:szCs w:val="20"/>
              </w:rPr>
              <w:t xml:space="preserve"> </w:t>
            </w:r>
          </w:p>
        </w:tc>
        <w:tc>
          <w:tcPr>
            <w:tcW w:w="3037" w:type="dxa"/>
            <w:vAlign w:val="center"/>
          </w:tcPr>
          <w:p w14:paraId="4F03C577" w14:textId="5AE74ADB" w:rsidR="00391FE8" w:rsidRPr="00257F6D" w:rsidRDefault="00391FE8" w:rsidP="00391FE8">
            <w:pPr>
              <w:autoSpaceDE w:val="0"/>
              <w:autoSpaceDN w:val="0"/>
              <w:adjustRightInd w:val="0"/>
              <w:spacing w:after="0" w:line="240" w:lineRule="auto"/>
              <w:rPr>
                <w:rFonts w:ascii="Times New Roman" w:hAnsi="Times New Roman" w:cs="Times New Roman"/>
                <w:b/>
                <w:bCs/>
                <w:sz w:val="20"/>
                <w:szCs w:val="20"/>
              </w:rPr>
            </w:pPr>
            <w:r w:rsidRPr="00257F6D">
              <w:rPr>
                <w:rFonts w:ascii="Times New Roman" w:hAnsi="Times New Roman" w:cs="Times New Roman"/>
                <w:color w:val="000000"/>
                <w:sz w:val="20"/>
                <w:szCs w:val="20"/>
                <w:lang w:eastAsia="ru-RU"/>
              </w:rPr>
              <w:t>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ГОСТ 28402-89</w:t>
            </w:r>
          </w:p>
        </w:tc>
        <w:tc>
          <w:tcPr>
            <w:tcW w:w="1325" w:type="dxa"/>
            <w:vMerge/>
          </w:tcPr>
          <w:p w14:paraId="5EBB47EF" w14:textId="77777777" w:rsidR="00391FE8" w:rsidRPr="00257F6D" w:rsidRDefault="00391FE8" w:rsidP="00CB35D4">
            <w:pPr>
              <w:autoSpaceDE w:val="0"/>
              <w:autoSpaceDN w:val="0"/>
              <w:adjustRightInd w:val="0"/>
              <w:spacing w:after="0" w:line="240" w:lineRule="auto"/>
              <w:jc w:val="both"/>
              <w:rPr>
                <w:rFonts w:ascii="Times New Roman" w:hAnsi="Times New Roman" w:cs="Times New Roman"/>
                <w:bCs/>
                <w:sz w:val="20"/>
                <w:szCs w:val="20"/>
              </w:rPr>
            </w:pPr>
          </w:p>
        </w:tc>
        <w:tc>
          <w:tcPr>
            <w:tcW w:w="1368" w:type="dxa"/>
            <w:vMerge/>
          </w:tcPr>
          <w:p w14:paraId="51C396A2" w14:textId="77777777" w:rsidR="00391FE8" w:rsidRPr="00257F6D" w:rsidRDefault="00391FE8" w:rsidP="00161EAA">
            <w:pPr>
              <w:autoSpaceDE w:val="0"/>
              <w:autoSpaceDN w:val="0"/>
              <w:adjustRightInd w:val="0"/>
              <w:spacing w:after="0" w:line="240" w:lineRule="auto"/>
              <w:jc w:val="center"/>
              <w:rPr>
                <w:rFonts w:ascii="Times New Roman" w:hAnsi="Times New Roman" w:cs="Times New Roman"/>
                <w:color w:val="000000"/>
                <w:sz w:val="20"/>
                <w:szCs w:val="20"/>
              </w:rPr>
            </w:pPr>
          </w:p>
        </w:tc>
        <w:tc>
          <w:tcPr>
            <w:tcW w:w="1134" w:type="dxa"/>
            <w:vMerge/>
          </w:tcPr>
          <w:p w14:paraId="57769386" w14:textId="77777777" w:rsidR="00391FE8" w:rsidRPr="00257F6D" w:rsidRDefault="00391FE8" w:rsidP="00161EAA">
            <w:pPr>
              <w:autoSpaceDE w:val="0"/>
              <w:autoSpaceDN w:val="0"/>
              <w:adjustRightInd w:val="0"/>
              <w:spacing w:after="0" w:line="240" w:lineRule="auto"/>
              <w:jc w:val="center"/>
              <w:rPr>
                <w:rFonts w:ascii="Times New Roman" w:eastAsia="Times New Roman" w:hAnsi="Times New Roman" w:cs="Times New Roman"/>
                <w:bCs/>
                <w:sz w:val="20"/>
                <w:szCs w:val="20"/>
              </w:rPr>
            </w:pPr>
          </w:p>
        </w:tc>
        <w:tc>
          <w:tcPr>
            <w:tcW w:w="1702" w:type="dxa"/>
            <w:vMerge/>
          </w:tcPr>
          <w:p w14:paraId="7B06713D" w14:textId="77777777" w:rsidR="00391FE8" w:rsidRPr="00257F6D" w:rsidRDefault="00391FE8" w:rsidP="00161EAA">
            <w:pPr>
              <w:autoSpaceDE w:val="0"/>
              <w:autoSpaceDN w:val="0"/>
              <w:adjustRightInd w:val="0"/>
              <w:spacing w:after="0" w:line="240" w:lineRule="auto"/>
              <w:jc w:val="center"/>
              <w:rPr>
                <w:rFonts w:ascii="Times New Roman" w:hAnsi="Times New Roman" w:cs="Times New Roman"/>
                <w:color w:val="000000"/>
                <w:sz w:val="20"/>
                <w:szCs w:val="20"/>
              </w:rPr>
            </w:pPr>
          </w:p>
        </w:tc>
      </w:tr>
      <w:tr w:rsidR="003B52DA" w:rsidRPr="00257F6D" w14:paraId="3DECDDB7" w14:textId="77777777" w:rsidTr="00D26835">
        <w:tblPrEx>
          <w:jc w:val="left"/>
        </w:tblPrEx>
        <w:trPr>
          <w:gridAfter w:val="1"/>
          <w:wAfter w:w="2142" w:type="dxa"/>
          <w:trHeight w:val="58"/>
        </w:trPr>
        <w:tc>
          <w:tcPr>
            <w:tcW w:w="568" w:type="dxa"/>
            <w:vMerge w:val="restart"/>
          </w:tcPr>
          <w:p w14:paraId="0844F27D" w14:textId="77777777" w:rsidR="003B52DA" w:rsidRPr="00257F6D" w:rsidRDefault="003B52DA" w:rsidP="00CB35D4">
            <w:pPr>
              <w:autoSpaceDE w:val="0"/>
              <w:autoSpaceDN w:val="0"/>
              <w:adjustRightInd w:val="0"/>
              <w:spacing w:after="0" w:line="240" w:lineRule="auto"/>
              <w:jc w:val="center"/>
              <w:rPr>
                <w:rFonts w:ascii="Times New Roman" w:hAnsi="Times New Roman" w:cs="Times New Roman"/>
                <w:b/>
                <w:bCs/>
                <w:sz w:val="20"/>
                <w:szCs w:val="20"/>
              </w:rPr>
            </w:pPr>
            <w:r w:rsidRPr="00257F6D">
              <w:rPr>
                <w:rFonts w:ascii="Times New Roman" w:hAnsi="Times New Roman" w:cs="Times New Roman"/>
                <w:b/>
                <w:bCs/>
                <w:sz w:val="20"/>
                <w:szCs w:val="20"/>
              </w:rPr>
              <w:lastRenderedPageBreak/>
              <w:t>2</w:t>
            </w:r>
          </w:p>
        </w:tc>
        <w:tc>
          <w:tcPr>
            <w:tcW w:w="1621" w:type="dxa"/>
            <w:gridSpan w:val="2"/>
            <w:vMerge w:val="restart"/>
            <w:vAlign w:val="center"/>
          </w:tcPr>
          <w:p w14:paraId="5817507E" w14:textId="5CC9AA97" w:rsidR="003B52DA" w:rsidRPr="00257F6D" w:rsidRDefault="003B52DA" w:rsidP="00CB35D4">
            <w:pPr>
              <w:autoSpaceDE w:val="0"/>
              <w:autoSpaceDN w:val="0"/>
              <w:adjustRightInd w:val="0"/>
              <w:spacing w:after="0" w:line="240" w:lineRule="auto"/>
              <w:rPr>
                <w:rFonts w:ascii="Times New Roman" w:hAnsi="Times New Roman" w:cs="Times New Roman"/>
                <w:b/>
                <w:bCs/>
                <w:sz w:val="20"/>
                <w:szCs w:val="20"/>
              </w:rPr>
            </w:pPr>
            <w:r w:rsidRPr="00257F6D">
              <w:rPr>
                <w:rFonts w:ascii="Times New Roman" w:hAnsi="Times New Roman" w:cs="Times New Roman"/>
                <w:sz w:val="20"/>
                <w:szCs w:val="20"/>
              </w:rPr>
              <w:t>Фрукты сушеные (2024)</w:t>
            </w:r>
          </w:p>
        </w:tc>
        <w:tc>
          <w:tcPr>
            <w:tcW w:w="1723" w:type="dxa"/>
            <w:vMerge w:val="restart"/>
          </w:tcPr>
          <w:p w14:paraId="1177DCA0" w14:textId="04BD544D" w:rsidR="003B52DA" w:rsidRPr="00257F6D" w:rsidRDefault="003B52DA" w:rsidP="00161EAA">
            <w:pPr>
              <w:autoSpaceDE w:val="0"/>
              <w:autoSpaceDN w:val="0"/>
              <w:adjustRightInd w:val="0"/>
              <w:spacing w:after="0" w:line="240" w:lineRule="auto"/>
              <w:jc w:val="center"/>
              <w:rPr>
                <w:rFonts w:ascii="Times New Roman" w:hAnsi="Times New Roman" w:cs="Times New Roman"/>
                <w:b/>
                <w:bCs/>
                <w:sz w:val="20"/>
                <w:szCs w:val="20"/>
              </w:rPr>
            </w:pPr>
            <w:r w:rsidRPr="00257F6D">
              <w:rPr>
                <w:rFonts w:ascii="Times New Roman" w:hAnsi="Times New Roman" w:cs="Times New Roman"/>
                <w:b/>
                <w:bCs/>
                <w:sz w:val="20"/>
                <w:szCs w:val="20"/>
              </w:rPr>
              <w:t>-</w:t>
            </w:r>
          </w:p>
        </w:tc>
        <w:tc>
          <w:tcPr>
            <w:tcW w:w="2611" w:type="dxa"/>
            <w:vAlign w:val="center"/>
          </w:tcPr>
          <w:p w14:paraId="2F96E70A" w14:textId="016A01CA" w:rsidR="003B52DA" w:rsidRPr="00257F6D" w:rsidRDefault="003B52DA" w:rsidP="003B52DA">
            <w:pPr>
              <w:autoSpaceDE w:val="0"/>
              <w:autoSpaceDN w:val="0"/>
              <w:adjustRightInd w:val="0"/>
              <w:spacing w:after="0" w:line="240" w:lineRule="auto"/>
              <w:rPr>
                <w:rFonts w:ascii="Times New Roman" w:hAnsi="Times New Roman" w:cs="Times New Roman"/>
                <w:b/>
                <w:bCs/>
                <w:sz w:val="20"/>
                <w:szCs w:val="20"/>
              </w:rPr>
            </w:pPr>
            <w:r w:rsidRPr="00257F6D">
              <w:rPr>
                <w:rFonts w:ascii="Times New Roman" w:hAnsi="Times New Roman" w:cs="Times New Roman"/>
                <w:sz w:val="20"/>
                <w:szCs w:val="20"/>
              </w:rPr>
              <w:t>Наименование фрукта:</w:t>
            </w:r>
          </w:p>
        </w:tc>
        <w:tc>
          <w:tcPr>
            <w:tcW w:w="3037" w:type="dxa"/>
            <w:vAlign w:val="center"/>
          </w:tcPr>
          <w:p w14:paraId="3E579A5A" w14:textId="5AD35FBF" w:rsidR="003B52DA" w:rsidRPr="00257F6D" w:rsidRDefault="003B52DA" w:rsidP="003B52DA">
            <w:pPr>
              <w:autoSpaceDE w:val="0"/>
              <w:autoSpaceDN w:val="0"/>
              <w:adjustRightInd w:val="0"/>
              <w:spacing w:after="0" w:line="240" w:lineRule="auto"/>
              <w:rPr>
                <w:rFonts w:ascii="Times New Roman" w:hAnsi="Times New Roman" w:cs="Times New Roman"/>
                <w:b/>
                <w:bCs/>
                <w:sz w:val="20"/>
                <w:szCs w:val="20"/>
              </w:rPr>
            </w:pPr>
            <w:r w:rsidRPr="00257F6D">
              <w:rPr>
                <w:rFonts w:ascii="Times New Roman" w:hAnsi="Times New Roman" w:cs="Times New Roman"/>
                <w:color w:val="000000"/>
                <w:sz w:val="20"/>
                <w:szCs w:val="20"/>
              </w:rPr>
              <w:t>Абрикос</w:t>
            </w:r>
          </w:p>
        </w:tc>
        <w:tc>
          <w:tcPr>
            <w:tcW w:w="1325" w:type="dxa"/>
            <w:vMerge w:val="restart"/>
          </w:tcPr>
          <w:p w14:paraId="41C93953" w14:textId="2E7B7511" w:rsidR="003B52DA" w:rsidRPr="00257F6D" w:rsidRDefault="003B52DA" w:rsidP="00CB35D4">
            <w:pPr>
              <w:autoSpaceDE w:val="0"/>
              <w:autoSpaceDN w:val="0"/>
              <w:adjustRightInd w:val="0"/>
              <w:spacing w:after="0" w:line="240" w:lineRule="auto"/>
              <w:jc w:val="both"/>
              <w:rPr>
                <w:rFonts w:ascii="Times New Roman" w:hAnsi="Times New Roman" w:cs="Times New Roman"/>
                <w:b/>
                <w:bCs/>
                <w:sz w:val="20"/>
                <w:szCs w:val="20"/>
              </w:rPr>
            </w:pPr>
            <w:r w:rsidRPr="00257F6D">
              <w:rPr>
                <w:rFonts w:ascii="Times New Roman" w:hAnsi="Times New Roman" w:cs="Times New Roman"/>
                <w:bCs/>
                <w:sz w:val="20"/>
                <w:szCs w:val="20"/>
              </w:rPr>
              <w:t>Российская Федерация</w:t>
            </w:r>
          </w:p>
        </w:tc>
        <w:tc>
          <w:tcPr>
            <w:tcW w:w="1368" w:type="dxa"/>
            <w:vMerge w:val="restart"/>
          </w:tcPr>
          <w:p w14:paraId="5FA8FBB1" w14:textId="03D913FE" w:rsidR="003B52DA" w:rsidRPr="00257F6D" w:rsidRDefault="003B52DA" w:rsidP="00161EAA">
            <w:pPr>
              <w:autoSpaceDE w:val="0"/>
              <w:autoSpaceDN w:val="0"/>
              <w:adjustRightInd w:val="0"/>
              <w:spacing w:after="0" w:line="240" w:lineRule="auto"/>
              <w:jc w:val="center"/>
              <w:rPr>
                <w:rFonts w:ascii="Times New Roman" w:hAnsi="Times New Roman" w:cs="Times New Roman"/>
                <w:b/>
                <w:bCs/>
                <w:sz w:val="20"/>
                <w:szCs w:val="20"/>
              </w:rPr>
            </w:pPr>
            <w:r w:rsidRPr="00257F6D">
              <w:rPr>
                <w:rFonts w:ascii="Times New Roman" w:hAnsi="Times New Roman" w:cs="Times New Roman"/>
                <w:color w:val="000000"/>
                <w:sz w:val="20"/>
                <w:szCs w:val="20"/>
              </w:rPr>
              <w:t>КГ</w:t>
            </w:r>
          </w:p>
        </w:tc>
        <w:tc>
          <w:tcPr>
            <w:tcW w:w="1134" w:type="dxa"/>
            <w:vMerge w:val="restart"/>
          </w:tcPr>
          <w:p w14:paraId="70CCADA2" w14:textId="3A9B4389" w:rsidR="003B52DA" w:rsidRPr="00257F6D" w:rsidRDefault="003B52DA" w:rsidP="00161EAA">
            <w:pPr>
              <w:autoSpaceDE w:val="0"/>
              <w:autoSpaceDN w:val="0"/>
              <w:adjustRightInd w:val="0"/>
              <w:spacing w:after="0" w:line="240" w:lineRule="auto"/>
              <w:jc w:val="center"/>
              <w:rPr>
                <w:rFonts w:ascii="Times New Roman" w:hAnsi="Times New Roman" w:cs="Times New Roman"/>
                <w:b/>
                <w:bCs/>
                <w:sz w:val="20"/>
                <w:szCs w:val="20"/>
              </w:rPr>
            </w:pPr>
            <w:r w:rsidRPr="00257F6D">
              <w:rPr>
                <w:rFonts w:ascii="Times New Roman" w:eastAsia="Times New Roman" w:hAnsi="Times New Roman" w:cs="Times New Roman"/>
                <w:bCs/>
                <w:sz w:val="20"/>
                <w:szCs w:val="20"/>
              </w:rPr>
              <w:t>не менее 183 дня</w:t>
            </w:r>
          </w:p>
        </w:tc>
        <w:tc>
          <w:tcPr>
            <w:tcW w:w="1702" w:type="dxa"/>
            <w:vMerge w:val="restart"/>
          </w:tcPr>
          <w:p w14:paraId="772E151C" w14:textId="0CAFC1D9" w:rsidR="003B52DA" w:rsidRPr="00257F6D" w:rsidRDefault="003B52DA" w:rsidP="00161EAA">
            <w:pPr>
              <w:autoSpaceDE w:val="0"/>
              <w:autoSpaceDN w:val="0"/>
              <w:adjustRightInd w:val="0"/>
              <w:spacing w:after="0" w:line="240" w:lineRule="auto"/>
              <w:jc w:val="center"/>
              <w:rPr>
                <w:rFonts w:ascii="Times New Roman" w:hAnsi="Times New Roman" w:cs="Times New Roman"/>
                <w:b/>
                <w:bCs/>
                <w:sz w:val="20"/>
                <w:szCs w:val="20"/>
              </w:rPr>
            </w:pPr>
            <w:r w:rsidRPr="00257F6D">
              <w:rPr>
                <w:rFonts w:ascii="Times New Roman" w:hAnsi="Times New Roman" w:cs="Times New Roman"/>
                <w:color w:val="000000"/>
                <w:sz w:val="20"/>
                <w:szCs w:val="20"/>
              </w:rPr>
              <w:t>671,92</w:t>
            </w:r>
          </w:p>
        </w:tc>
      </w:tr>
      <w:tr w:rsidR="003B52DA" w:rsidRPr="00257F6D" w14:paraId="01C6744F" w14:textId="77777777" w:rsidTr="00D26835">
        <w:tblPrEx>
          <w:jc w:val="left"/>
        </w:tblPrEx>
        <w:trPr>
          <w:gridAfter w:val="1"/>
          <w:wAfter w:w="2142" w:type="dxa"/>
          <w:trHeight w:val="55"/>
        </w:trPr>
        <w:tc>
          <w:tcPr>
            <w:tcW w:w="568" w:type="dxa"/>
            <w:vMerge/>
          </w:tcPr>
          <w:p w14:paraId="42764882" w14:textId="77777777" w:rsidR="003B52DA" w:rsidRPr="00257F6D" w:rsidRDefault="003B52DA" w:rsidP="00CB35D4">
            <w:pPr>
              <w:autoSpaceDE w:val="0"/>
              <w:autoSpaceDN w:val="0"/>
              <w:adjustRightInd w:val="0"/>
              <w:spacing w:after="0" w:line="240" w:lineRule="auto"/>
              <w:jc w:val="center"/>
              <w:rPr>
                <w:rFonts w:ascii="Times New Roman" w:hAnsi="Times New Roman" w:cs="Times New Roman"/>
                <w:b/>
                <w:bCs/>
                <w:sz w:val="20"/>
                <w:szCs w:val="20"/>
              </w:rPr>
            </w:pPr>
          </w:p>
        </w:tc>
        <w:tc>
          <w:tcPr>
            <w:tcW w:w="1621" w:type="dxa"/>
            <w:gridSpan w:val="2"/>
            <w:vMerge/>
            <w:vAlign w:val="center"/>
          </w:tcPr>
          <w:p w14:paraId="4EC86FA7" w14:textId="77777777" w:rsidR="003B52DA" w:rsidRPr="00257F6D" w:rsidRDefault="003B52DA" w:rsidP="00CB35D4">
            <w:pPr>
              <w:autoSpaceDE w:val="0"/>
              <w:autoSpaceDN w:val="0"/>
              <w:adjustRightInd w:val="0"/>
              <w:spacing w:after="0" w:line="240" w:lineRule="auto"/>
              <w:rPr>
                <w:rFonts w:ascii="Times New Roman" w:hAnsi="Times New Roman" w:cs="Times New Roman"/>
                <w:sz w:val="20"/>
                <w:szCs w:val="20"/>
              </w:rPr>
            </w:pPr>
          </w:p>
        </w:tc>
        <w:tc>
          <w:tcPr>
            <w:tcW w:w="1723" w:type="dxa"/>
            <w:vMerge/>
          </w:tcPr>
          <w:p w14:paraId="7A703DFE" w14:textId="77777777" w:rsidR="003B52DA" w:rsidRPr="00257F6D" w:rsidRDefault="003B52DA" w:rsidP="00161EAA">
            <w:pPr>
              <w:autoSpaceDE w:val="0"/>
              <w:autoSpaceDN w:val="0"/>
              <w:adjustRightInd w:val="0"/>
              <w:spacing w:after="0" w:line="240" w:lineRule="auto"/>
              <w:jc w:val="center"/>
              <w:rPr>
                <w:rFonts w:ascii="Times New Roman" w:hAnsi="Times New Roman" w:cs="Times New Roman"/>
                <w:b/>
                <w:bCs/>
                <w:sz w:val="20"/>
                <w:szCs w:val="20"/>
              </w:rPr>
            </w:pPr>
          </w:p>
        </w:tc>
        <w:tc>
          <w:tcPr>
            <w:tcW w:w="2611" w:type="dxa"/>
            <w:vAlign w:val="center"/>
          </w:tcPr>
          <w:p w14:paraId="4114E436" w14:textId="7A0D1985" w:rsidR="003B52DA" w:rsidRPr="00257F6D" w:rsidRDefault="003B52DA" w:rsidP="003B52DA">
            <w:pPr>
              <w:autoSpaceDE w:val="0"/>
              <w:autoSpaceDN w:val="0"/>
              <w:adjustRightInd w:val="0"/>
              <w:spacing w:after="0" w:line="240" w:lineRule="auto"/>
              <w:rPr>
                <w:rFonts w:ascii="Times New Roman" w:hAnsi="Times New Roman" w:cs="Times New Roman"/>
                <w:b/>
                <w:bCs/>
                <w:sz w:val="20"/>
                <w:szCs w:val="20"/>
              </w:rPr>
            </w:pPr>
            <w:r w:rsidRPr="00257F6D">
              <w:rPr>
                <w:rFonts w:ascii="Times New Roman" w:hAnsi="Times New Roman" w:cs="Times New Roman"/>
                <w:sz w:val="20"/>
                <w:szCs w:val="20"/>
              </w:rPr>
              <w:t>Вид применяемой сушки:</w:t>
            </w:r>
          </w:p>
        </w:tc>
        <w:tc>
          <w:tcPr>
            <w:tcW w:w="3037" w:type="dxa"/>
            <w:vAlign w:val="center"/>
          </w:tcPr>
          <w:p w14:paraId="3F0741CB" w14:textId="639907A3" w:rsidR="003B52DA" w:rsidRPr="00257F6D" w:rsidRDefault="003B52DA" w:rsidP="003B52DA">
            <w:pPr>
              <w:autoSpaceDE w:val="0"/>
              <w:autoSpaceDN w:val="0"/>
              <w:adjustRightInd w:val="0"/>
              <w:spacing w:after="0" w:line="240" w:lineRule="auto"/>
              <w:rPr>
                <w:rFonts w:ascii="Times New Roman" w:hAnsi="Times New Roman" w:cs="Times New Roman"/>
                <w:b/>
                <w:bCs/>
                <w:sz w:val="20"/>
                <w:szCs w:val="20"/>
              </w:rPr>
            </w:pPr>
            <w:r w:rsidRPr="00257F6D">
              <w:rPr>
                <w:rFonts w:ascii="Times New Roman" w:hAnsi="Times New Roman" w:cs="Times New Roman"/>
                <w:color w:val="000000"/>
                <w:sz w:val="20"/>
                <w:szCs w:val="20"/>
              </w:rPr>
              <w:t>Тепловая</w:t>
            </w:r>
          </w:p>
        </w:tc>
        <w:tc>
          <w:tcPr>
            <w:tcW w:w="1325" w:type="dxa"/>
            <w:vMerge/>
          </w:tcPr>
          <w:p w14:paraId="1473E0CA" w14:textId="77777777" w:rsidR="003B52DA" w:rsidRPr="00257F6D" w:rsidRDefault="003B52DA" w:rsidP="00CB35D4">
            <w:pPr>
              <w:autoSpaceDE w:val="0"/>
              <w:autoSpaceDN w:val="0"/>
              <w:adjustRightInd w:val="0"/>
              <w:spacing w:after="0" w:line="240" w:lineRule="auto"/>
              <w:jc w:val="both"/>
              <w:rPr>
                <w:rFonts w:ascii="Times New Roman" w:hAnsi="Times New Roman" w:cs="Times New Roman"/>
                <w:bCs/>
                <w:sz w:val="20"/>
                <w:szCs w:val="20"/>
              </w:rPr>
            </w:pPr>
          </w:p>
        </w:tc>
        <w:tc>
          <w:tcPr>
            <w:tcW w:w="1368" w:type="dxa"/>
            <w:vMerge/>
          </w:tcPr>
          <w:p w14:paraId="3C836945" w14:textId="77777777" w:rsidR="003B52DA" w:rsidRPr="00257F6D" w:rsidRDefault="003B52DA" w:rsidP="00161EAA">
            <w:pPr>
              <w:autoSpaceDE w:val="0"/>
              <w:autoSpaceDN w:val="0"/>
              <w:adjustRightInd w:val="0"/>
              <w:spacing w:after="0" w:line="240" w:lineRule="auto"/>
              <w:jc w:val="center"/>
              <w:rPr>
                <w:rFonts w:ascii="Times New Roman" w:hAnsi="Times New Roman" w:cs="Times New Roman"/>
                <w:color w:val="000000"/>
                <w:sz w:val="20"/>
                <w:szCs w:val="20"/>
              </w:rPr>
            </w:pPr>
          </w:p>
        </w:tc>
        <w:tc>
          <w:tcPr>
            <w:tcW w:w="1134" w:type="dxa"/>
            <w:vMerge/>
          </w:tcPr>
          <w:p w14:paraId="186A4546" w14:textId="77777777" w:rsidR="003B52DA" w:rsidRPr="00257F6D" w:rsidRDefault="003B52DA" w:rsidP="00161EAA">
            <w:pPr>
              <w:autoSpaceDE w:val="0"/>
              <w:autoSpaceDN w:val="0"/>
              <w:adjustRightInd w:val="0"/>
              <w:spacing w:after="0" w:line="240" w:lineRule="auto"/>
              <w:jc w:val="center"/>
              <w:rPr>
                <w:rFonts w:ascii="Times New Roman" w:eastAsia="Times New Roman" w:hAnsi="Times New Roman" w:cs="Times New Roman"/>
                <w:bCs/>
                <w:sz w:val="20"/>
                <w:szCs w:val="20"/>
              </w:rPr>
            </w:pPr>
          </w:p>
        </w:tc>
        <w:tc>
          <w:tcPr>
            <w:tcW w:w="1702" w:type="dxa"/>
            <w:vMerge/>
          </w:tcPr>
          <w:p w14:paraId="3FF053AA" w14:textId="77777777" w:rsidR="003B52DA" w:rsidRPr="00257F6D" w:rsidRDefault="003B52DA" w:rsidP="00161EAA">
            <w:pPr>
              <w:autoSpaceDE w:val="0"/>
              <w:autoSpaceDN w:val="0"/>
              <w:adjustRightInd w:val="0"/>
              <w:spacing w:after="0" w:line="240" w:lineRule="auto"/>
              <w:jc w:val="center"/>
              <w:rPr>
                <w:rFonts w:ascii="Times New Roman" w:hAnsi="Times New Roman" w:cs="Times New Roman"/>
                <w:color w:val="000000"/>
                <w:sz w:val="20"/>
                <w:szCs w:val="20"/>
              </w:rPr>
            </w:pPr>
          </w:p>
        </w:tc>
      </w:tr>
      <w:tr w:rsidR="003B52DA" w:rsidRPr="00257F6D" w14:paraId="02E960DF" w14:textId="77777777" w:rsidTr="00D26835">
        <w:tblPrEx>
          <w:jc w:val="left"/>
        </w:tblPrEx>
        <w:trPr>
          <w:gridAfter w:val="1"/>
          <w:wAfter w:w="2142" w:type="dxa"/>
          <w:trHeight w:val="55"/>
        </w:trPr>
        <w:tc>
          <w:tcPr>
            <w:tcW w:w="568" w:type="dxa"/>
            <w:vMerge/>
          </w:tcPr>
          <w:p w14:paraId="35689C1E" w14:textId="77777777" w:rsidR="003B52DA" w:rsidRPr="00257F6D" w:rsidRDefault="003B52DA" w:rsidP="00CB35D4">
            <w:pPr>
              <w:autoSpaceDE w:val="0"/>
              <w:autoSpaceDN w:val="0"/>
              <w:adjustRightInd w:val="0"/>
              <w:spacing w:after="0" w:line="240" w:lineRule="auto"/>
              <w:jc w:val="center"/>
              <w:rPr>
                <w:rFonts w:ascii="Times New Roman" w:hAnsi="Times New Roman" w:cs="Times New Roman"/>
                <w:b/>
                <w:bCs/>
                <w:sz w:val="20"/>
                <w:szCs w:val="20"/>
              </w:rPr>
            </w:pPr>
          </w:p>
        </w:tc>
        <w:tc>
          <w:tcPr>
            <w:tcW w:w="1621" w:type="dxa"/>
            <w:gridSpan w:val="2"/>
            <w:vMerge/>
            <w:vAlign w:val="center"/>
          </w:tcPr>
          <w:p w14:paraId="093A0531" w14:textId="77777777" w:rsidR="003B52DA" w:rsidRPr="00257F6D" w:rsidRDefault="003B52DA" w:rsidP="00CB35D4">
            <w:pPr>
              <w:autoSpaceDE w:val="0"/>
              <w:autoSpaceDN w:val="0"/>
              <w:adjustRightInd w:val="0"/>
              <w:spacing w:after="0" w:line="240" w:lineRule="auto"/>
              <w:rPr>
                <w:rFonts w:ascii="Times New Roman" w:hAnsi="Times New Roman" w:cs="Times New Roman"/>
                <w:sz w:val="20"/>
                <w:szCs w:val="20"/>
              </w:rPr>
            </w:pPr>
          </w:p>
        </w:tc>
        <w:tc>
          <w:tcPr>
            <w:tcW w:w="1723" w:type="dxa"/>
            <w:vMerge/>
          </w:tcPr>
          <w:p w14:paraId="11E5EE90" w14:textId="77777777" w:rsidR="003B52DA" w:rsidRPr="00257F6D" w:rsidRDefault="003B52DA" w:rsidP="00161EAA">
            <w:pPr>
              <w:autoSpaceDE w:val="0"/>
              <w:autoSpaceDN w:val="0"/>
              <w:adjustRightInd w:val="0"/>
              <w:spacing w:after="0" w:line="240" w:lineRule="auto"/>
              <w:jc w:val="center"/>
              <w:rPr>
                <w:rFonts w:ascii="Times New Roman" w:hAnsi="Times New Roman" w:cs="Times New Roman"/>
                <w:b/>
                <w:bCs/>
                <w:sz w:val="20"/>
                <w:szCs w:val="20"/>
              </w:rPr>
            </w:pPr>
          </w:p>
        </w:tc>
        <w:tc>
          <w:tcPr>
            <w:tcW w:w="2611" w:type="dxa"/>
            <w:vAlign w:val="center"/>
          </w:tcPr>
          <w:p w14:paraId="72FD578D" w14:textId="00C6F008" w:rsidR="003B52DA" w:rsidRPr="00257F6D" w:rsidRDefault="003B52DA" w:rsidP="003B52DA">
            <w:pPr>
              <w:autoSpaceDE w:val="0"/>
              <w:autoSpaceDN w:val="0"/>
              <w:adjustRightInd w:val="0"/>
              <w:spacing w:after="0" w:line="240" w:lineRule="auto"/>
              <w:rPr>
                <w:rFonts w:ascii="Times New Roman" w:hAnsi="Times New Roman" w:cs="Times New Roman"/>
                <w:b/>
                <w:bCs/>
                <w:sz w:val="20"/>
                <w:szCs w:val="20"/>
              </w:rPr>
            </w:pPr>
            <w:r w:rsidRPr="00257F6D">
              <w:rPr>
                <w:rFonts w:ascii="Times New Roman" w:hAnsi="Times New Roman" w:cs="Times New Roman"/>
                <w:sz w:val="20"/>
                <w:szCs w:val="20"/>
              </w:rPr>
              <w:t>Вид фруктов сушеных:</w:t>
            </w:r>
          </w:p>
        </w:tc>
        <w:tc>
          <w:tcPr>
            <w:tcW w:w="3037" w:type="dxa"/>
            <w:vAlign w:val="center"/>
          </w:tcPr>
          <w:p w14:paraId="3CFDC1E9" w14:textId="6AF30106" w:rsidR="003B52DA" w:rsidRPr="00257F6D" w:rsidRDefault="003B52DA" w:rsidP="003B52DA">
            <w:pPr>
              <w:autoSpaceDE w:val="0"/>
              <w:autoSpaceDN w:val="0"/>
              <w:adjustRightInd w:val="0"/>
              <w:spacing w:after="0" w:line="240" w:lineRule="auto"/>
              <w:rPr>
                <w:rFonts w:ascii="Times New Roman" w:hAnsi="Times New Roman" w:cs="Times New Roman"/>
                <w:b/>
                <w:bCs/>
                <w:sz w:val="20"/>
                <w:szCs w:val="20"/>
              </w:rPr>
            </w:pPr>
            <w:r w:rsidRPr="00257F6D">
              <w:rPr>
                <w:rFonts w:ascii="Times New Roman" w:hAnsi="Times New Roman" w:cs="Times New Roman"/>
                <w:color w:val="000000"/>
                <w:sz w:val="20"/>
                <w:szCs w:val="20"/>
              </w:rPr>
              <w:t>Целые</w:t>
            </w:r>
          </w:p>
        </w:tc>
        <w:tc>
          <w:tcPr>
            <w:tcW w:w="1325" w:type="dxa"/>
            <w:vMerge/>
          </w:tcPr>
          <w:p w14:paraId="6E04D8F0" w14:textId="77777777" w:rsidR="003B52DA" w:rsidRPr="00257F6D" w:rsidRDefault="003B52DA" w:rsidP="00CB35D4">
            <w:pPr>
              <w:autoSpaceDE w:val="0"/>
              <w:autoSpaceDN w:val="0"/>
              <w:adjustRightInd w:val="0"/>
              <w:spacing w:after="0" w:line="240" w:lineRule="auto"/>
              <w:jc w:val="both"/>
              <w:rPr>
                <w:rFonts w:ascii="Times New Roman" w:hAnsi="Times New Roman" w:cs="Times New Roman"/>
                <w:bCs/>
                <w:sz w:val="20"/>
                <w:szCs w:val="20"/>
              </w:rPr>
            </w:pPr>
          </w:p>
        </w:tc>
        <w:tc>
          <w:tcPr>
            <w:tcW w:w="1368" w:type="dxa"/>
            <w:vMerge/>
          </w:tcPr>
          <w:p w14:paraId="4B037276" w14:textId="77777777" w:rsidR="003B52DA" w:rsidRPr="00257F6D" w:rsidRDefault="003B52DA" w:rsidP="00161EAA">
            <w:pPr>
              <w:autoSpaceDE w:val="0"/>
              <w:autoSpaceDN w:val="0"/>
              <w:adjustRightInd w:val="0"/>
              <w:spacing w:after="0" w:line="240" w:lineRule="auto"/>
              <w:jc w:val="center"/>
              <w:rPr>
                <w:rFonts w:ascii="Times New Roman" w:hAnsi="Times New Roman" w:cs="Times New Roman"/>
                <w:color w:val="000000"/>
                <w:sz w:val="20"/>
                <w:szCs w:val="20"/>
              </w:rPr>
            </w:pPr>
          </w:p>
        </w:tc>
        <w:tc>
          <w:tcPr>
            <w:tcW w:w="1134" w:type="dxa"/>
            <w:vMerge/>
          </w:tcPr>
          <w:p w14:paraId="5E4AFBB2" w14:textId="77777777" w:rsidR="003B52DA" w:rsidRPr="00257F6D" w:rsidRDefault="003B52DA" w:rsidP="00161EAA">
            <w:pPr>
              <w:autoSpaceDE w:val="0"/>
              <w:autoSpaceDN w:val="0"/>
              <w:adjustRightInd w:val="0"/>
              <w:spacing w:after="0" w:line="240" w:lineRule="auto"/>
              <w:jc w:val="center"/>
              <w:rPr>
                <w:rFonts w:ascii="Times New Roman" w:eastAsia="Times New Roman" w:hAnsi="Times New Roman" w:cs="Times New Roman"/>
                <w:bCs/>
                <w:sz w:val="20"/>
                <w:szCs w:val="20"/>
              </w:rPr>
            </w:pPr>
          </w:p>
        </w:tc>
        <w:tc>
          <w:tcPr>
            <w:tcW w:w="1702" w:type="dxa"/>
            <w:vMerge/>
          </w:tcPr>
          <w:p w14:paraId="7DA6CBE7" w14:textId="77777777" w:rsidR="003B52DA" w:rsidRPr="00257F6D" w:rsidRDefault="003B52DA" w:rsidP="00161EAA">
            <w:pPr>
              <w:autoSpaceDE w:val="0"/>
              <w:autoSpaceDN w:val="0"/>
              <w:adjustRightInd w:val="0"/>
              <w:spacing w:after="0" w:line="240" w:lineRule="auto"/>
              <w:jc w:val="center"/>
              <w:rPr>
                <w:rFonts w:ascii="Times New Roman" w:hAnsi="Times New Roman" w:cs="Times New Roman"/>
                <w:color w:val="000000"/>
                <w:sz w:val="20"/>
                <w:szCs w:val="20"/>
              </w:rPr>
            </w:pPr>
          </w:p>
        </w:tc>
      </w:tr>
      <w:tr w:rsidR="003B52DA" w:rsidRPr="00257F6D" w14:paraId="2530C978" w14:textId="77777777" w:rsidTr="00D26835">
        <w:tblPrEx>
          <w:jc w:val="left"/>
        </w:tblPrEx>
        <w:trPr>
          <w:gridAfter w:val="1"/>
          <w:wAfter w:w="2142" w:type="dxa"/>
          <w:trHeight w:val="55"/>
        </w:trPr>
        <w:tc>
          <w:tcPr>
            <w:tcW w:w="568" w:type="dxa"/>
            <w:vMerge/>
          </w:tcPr>
          <w:p w14:paraId="4E35F98B" w14:textId="77777777" w:rsidR="003B52DA" w:rsidRPr="00257F6D" w:rsidRDefault="003B52DA" w:rsidP="00CB35D4">
            <w:pPr>
              <w:autoSpaceDE w:val="0"/>
              <w:autoSpaceDN w:val="0"/>
              <w:adjustRightInd w:val="0"/>
              <w:spacing w:after="0" w:line="240" w:lineRule="auto"/>
              <w:jc w:val="center"/>
              <w:rPr>
                <w:rFonts w:ascii="Times New Roman" w:hAnsi="Times New Roman" w:cs="Times New Roman"/>
                <w:b/>
                <w:bCs/>
                <w:sz w:val="20"/>
                <w:szCs w:val="20"/>
              </w:rPr>
            </w:pPr>
          </w:p>
        </w:tc>
        <w:tc>
          <w:tcPr>
            <w:tcW w:w="1621" w:type="dxa"/>
            <w:gridSpan w:val="2"/>
            <w:vMerge/>
            <w:vAlign w:val="center"/>
          </w:tcPr>
          <w:p w14:paraId="07B31BA0" w14:textId="77777777" w:rsidR="003B52DA" w:rsidRPr="00257F6D" w:rsidRDefault="003B52DA" w:rsidP="00CB35D4">
            <w:pPr>
              <w:autoSpaceDE w:val="0"/>
              <w:autoSpaceDN w:val="0"/>
              <w:adjustRightInd w:val="0"/>
              <w:spacing w:after="0" w:line="240" w:lineRule="auto"/>
              <w:rPr>
                <w:rFonts w:ascii="Times New Roman" w:hAnsi="Times New Roman" w:cs="Times New Roman"/>
                <w:sz w:val="20"/>
                <w:szCs w:val="20"/>
              </w:rPr>
            </w:pPr>
          </w:p>
        </w:tc>
        <w:tc>
          <w:tcPr>
            <w:tcW w:w="1723" w:type="dxa"/>
            <w:vMerge/>
          </w:tcPr>
          <w:p w14:paraId="7D37703C" w14:textId="77777777" w:rsidR="003B52DA" w:rsidRPr="00257F6D" w:rsidRDefault="003B52DA" w:rsidP="00161EAA">
            <w:pPr>
              <w:autoSpaceDE w:val="0"/>
              <w:autoSpaceDN w:val="0"/>
              <w:adjustRightInd w:val="0"/>
              <w:spacing w:after="0" w:line="240" w:lineRule="auto"/>
              <w:jc w:val="center"/>
              <w:rPr>
                <w:rFonts w:ascii="Times New Roman" w:hAnsi="Times New Roman" w:cs="Times New Roman"/>
                <w:b/>
                <w:bCs/>
                <w:sz w:val="20"/>
                <w:szCs w:val="20"/>
              </w:rPr>
            </w:pPr>
          </w:p>
        </w:tc>
        <w:tc>
          <w:tcPr>
            <w:tcW w:w="2611" w:type="dxa"/>
            <w:vAlign w:val="center"/>
          </w:tcPr>
          <w:p w14:paraId="04217754" w14:textId="077B4423" w:rsidR="003B52DA" w:rsidRPr="00257F6D" w:rsidRDefault="003B52DA" w:rsidP="003B52DA">
            <w:pPr>
              <w:autoSpaceDE w:val="0"/>
              <w:autoSpaceDN w:val="0"/>
              <w:adjustRightInd w:val="0"/>
              <w:spacing w:after="0" w:line="240" w:lineRule="auto"/>
              <w:rPr>
                <w:rFonts w:ascii="Times New Roman" w:hAnsi="Times New Roman" w:cs="Times New Roman"/>
                <w:b/>
                <w:bCs/>
                <w:sz w:val="20"/>
                <w:szCs w:val="20"/>
              </w:rPr>
            </w:pPr>
            <w:r w:rsidRPr="00257F6D">
              <w:rPr>
                <w:rFonts w:ascii="Times New Roman" w:hAnsi="Times New Roman" w:cs="Times New Roman"/>
                <w:sz w:val="20"/>
                <w:szCs w:val="20"/>
              </w:rPr>
              <w:t>Наличие косточки:</w:t>
            </w:r>
          </w:p>
        </w:tc>
        <w:tc>
          <w:tcPr>
            <w:tcW w:w="3037" w:type="dxa"/>
            <w:vAlign w:val="center"/>
          </w:tcPr>
          <w:p w14:paraId="52D9A6F5" w14:textId="1EF1A299" w:rsidR="003B52DA" w:rsidRPr="00257F6D" w:rsidRDefault="003B52DA" w:rsidP="003B52DA">
            <w:pPr>
              <w:autoSpaceDE w:val="0"/>
              <w:autoSpaceDN w:val="0"/>
              <w:adjustRightInd w:val="0"/>
              <w:spacing w:after="0" w:line="240" w:lineRule="auto"/>
              <w:rPr>
                <w:rFonts w:ascii="Times New Roman" w:hAnsi="Times New Roman" w:cs="Times New Roman"/>
                <w:b/>
                <w:bCs/>
                <w:sz w:val="20"/>
                <w:szCs w:val="20"/>
              </w:rPr>
            </w:pPr>
            <w:r w:rsidRPr="00257F6D">
              <w:rPr>
                <w:rFonts w:ascii="Times New Roman" w:hAnsi="Times New Roman" w:cs="Times New Roman"/>
                <w:color w:val="000000"/>
                <w:sz w:val="20"/>
                <w:szCs w:val="20"/>
              </w:rPr>
              <w:t>Нет</w:t>
            </w:r>
          </w:p>
        </w:tc>
        <w:tc>
          <w:tcPr>
            <w:tcW w:w="1325" w:type="dxa"/>
            <w:vMerge/>
          </w:tcPr>
          <w:p w14:paraId="02E6D3E8" w14:textId="77777777" w:rsidR="003B52DA" w:rsidRPr="00257F6D" w:rsidRDefault="003B52DA" w:rsidP="00CB35D4">
            <w:pPr>
              <w:autoSpaceDE w:val="0"/>
              <w:autoSpaceDN w:val="0"/>
              <w:adjustRightInd w:val="0"/>
              <w:spacing w:after="0" w:line="240" w:lineRule="auto"/>
              <w:jc w:val="both"/>
              <w:rPr>
                <w:rFonts w:ascii="Times New Roman" w:hAnsi="Times New Roman" w:cs="Times New Roman"/>
                <w:bCs/>
                <w:sz w:val="20"/>
                <w:szCs w:val="20"/>
              </w:rPr>
            </w:pPr>
          </w:p>
        </w:tc>
        <w:tc>
          <w:tcPr>
            <w:tcW w:w="1368" w:type="dxa"/>
            <w:vMerge/>
          </w:tcPr>
          <w:p w14:paraId="6C5C2905" w14:textId="77777777" w:rsidR="003B52DA" w:rsidRPr="00257F6D" w:rsidRDefault="003B52DA" w:rsidP="00161EAA">
            <w:pPr>
              <w:autoSpaceDE w:val="0"/>
              <w:autoSpaceDN w:val="0"/>
              <w:adjustRightInd w:val="0"/>
              <w:spacing w:after="0" w:line="240" w:lineRule="auto"/>
              <w:jc w:val="center"/>
              <w:rPr>
                <w:rFonts w:ascii="Times New Roman" w:hAnsi="Times New Roman" w:cs="Times New Roman"/>
                <w:color w:val="000000"/>
                <w:sz w:val="20"/>
                <w:szCs w:val="20"/>
              </w:rPr>
            </w:pPr>
          </w:p>
        </w:tc>
        <w:tc>
          <w:tcPr>
            <w:tcW w:w="1134" w:type="dxa"/>
            <w:vMerge/>
          </w:tcPr>
          <w:p w14:paraId="269E986F" w14:textId="77777777" w:rsidR="003B52DA" w:rsidRPr="00257F6D" w:rsidRDefault="003B52DA" w:rsidP="00161EAA">
            <w:pPr>
              <w:autoSpaceDE w:val="0"/>
              <w:autoSpaceDN w:val="0"/>
              <w:adjustRightInd w:val="0"/>
              <w:spacing w:after="0" w:line="240" w:lineRule="auto"/>
              <w:jc w:val="center"/>
              <w:rPr>
                <w:rFonts w:ascii="Times New Roman" w:eastAsia="Times New Roman" w:hAnsi="Times New Roman" w:cs="Times New Roman"/>
                <w:bCs/>
                <w:sz w:val="20"/>
                <w:szCs w:val="20"/>
              </w:rPr>
            </w:pPr>
          </w:p>
        </w:tc>
        <w:tc>
          <w:tcPr>
            <w:tcW w:w="1702" w:type="dxa"/>
            <w:vMerge/>
          </w:tcPr>
          <w:p w14:paraId="2D4AAF38" w14:textId="77777777" w:rsidR="003B52DA" w:rsidRPr="00257F6D" w:rsidRDefault="003B52DA" w:rsidP="00161EAA">
            <w:pPr>
              <w:autoSpaceDE w:val="0"/>
              <w:autoSpaceDN w:val="0"/>
              <w:adjustRightInd w:val="0"/>
              <w:spacing w:after="0" w:line="240" w:lineRule="auto"/>
              <w:jc w:val="center"/>
              <w:rPr>
                <w:rFonts w:ascii="Times New Roman" w:hAnsi="Times New Roman" w:cs="Times New Roman"/>
                <w:color w:val="000000"/>
                <w:sz w:val="20"/>
                <w:szCs w:val="20"/>
              </w:rPr>
            </w:pPr>
          </w:p>
        </w:tc>
      </w:tr>
      <w:tr w:rsidR="003B52DA" w:rsidRPr="00257F6D" w14:paraId="3CFE1BA9" w14:textId="77777777" w:rsidTr="00D26835">
        <w:tblPrEx>
          <w:jc w:val="left"/>
        </w:tblPrEx>
        <w:trPr>
          <w:gridAfter w:val="1"/>
          <w:wAfter w:w="2142" w:type="dxa"/>
          <w:trHeight w:val="55"/>
        </w:trPr>
        <w:tc>
          <w:tcPr>
            <w:tcW w:w="568" w:type="dxa"/>
            <w:vMerge/>
          </w:tcPr>
          <w:p w14:paraId="5BADB711" w14:textId="77777777" w:rsidR="003B52DA" w:rsidRPr="00257F6D" w:rsidRDefault="003B52DA" w:rsidP="00CB35D4">
            <w:pPr>
              <w:autoSpaceDE w:val="0"/>
              <w:autoSpaceDN w:val="0"/>
              <w:adjustRightInd w:val="0"/>
              <w:spacing w:after="0" w:line="240" w:lineRule="auto"/>
              <w:jc w:val="center"/>
              <w:rPr>
                <w:rFonts w:ascii="Times New Roman" w:hAnsi="Times New Roman" w:cs="Times New Roman"/>
                <w:b/>
                <w:bCs/>
                <w:sz w:val="20"/>
                <w:szCs w:val="20"/>
              </w:rPr>
            </w:pPr>
          </w:p>
        </w:tc>
        <w:tc>
          <w:tcPr>
            <w:tcW w:w="1621" w:type="dxa"/>
            <w:gridSpan w:val="2"/>
            <w:vMerge/>
            <w:vAlign w:val="center"/>
          </w:tcPr>
          <w:p w14:paraId="3254E30A" w14:textId="77777777" w:rsidR="003B52DA" w:rsidRPr="00257F6D" w:rsidRDefault="003B52DA" w:rsidP="00CB35D4">
            <w:pPr>
              <w:autoSpaceDE w:val="0"/>
              <w:autoSpaceDN w:val="0"/>
              <w:adjustRightInd w:val="0"/>
              <w:spacing w:after="0" w:line="240" w:lineRule="auto"/>
              <w:rPr>
                <w:rFonts w:ascii="Times New Roman" w:hAnsi="Times New Roman" w:cs="Times New Roman"/>
                <w:sz w:val="20"/>
                <w:szCs w:val="20"/>
              </w:rPr>
            </w:pPr>
          </w:p>
        </w:tc>
        <w:tc>
          <w:tcPr>
            <w:tcW w:w="1723" w:type="dxa"/>
            <w:vMerge/>
          </w:tcPr>
          <w:p w14:paraId="7D96C4A1" w14:textId="77777777" w:rsidR="003B52DA" w:rsidRPr="00257F6D" w:rsidRDefault="003B52DA" w:rsidP="00161EAA">
            <w:pPr>
              <w:autoSpaceDE w:val="0"/>
              <w:autoSpaceDN w:val="0"/>
              <w:adjustRightInd w:val="0"/>
              <w:spacing w:after="0" w:line="240" w:lineRule="auto"/>
              <w:jc w:val="center"/>
              <w:rPr>
                <w:rFonts w:ascii="Times New Roman" w:hAnsi="Times New Roman" w:cs="Times New Roman"/>
                <w:b/>
                <w:bCs/>
                <w:sz w:val="20"/>
                <w:szCs w:val="20"/>
              </w:rPr>
            </w:pPr>
          </w:p>
        </w:tc>
        <w:tc>
          <w:tcPr>
            <w:tcW w:w="2611" w:type="dxa"/>
            <w:vAlign w:val="center"/>
          </w:tcPr>
          <w:p w14:paraId="26D4567B" w14:textId="36F77DAE" w:rsidR="003B52DA" w:rsidRPr="00257F6D" w:rsidRDefault="003B52DA" w:rsidP="003B52DA">
            <w:pPr>
              <w:autoSpaceDE w:val="0"/>
              <w:autoSpaceDN w:val="0"/>
              <w:adjustRightInd w:val="0"/>
              <w:spacing w:after="0" w:line="240" w:lineRule="auto"/>
              <w:rPr>
                <w:rFonts w:ascii="Times New Roman" w:hAnsi="Times New Roman" w:cs="Times New Roman"/>
                <w:b/>
                <w:bCs/>
                <w:sz w:val="20"/>
                <w:szCs w:val="20"/>
              </w:rPr>
            </w:pPr>
            <w:r w:rsidRPr="00257F6D">
              <w:rPr>
                <w:rFonts w:ascii="Times New Roman" w:hAnsi="Times New Roman" w:cs="Times New Roman"/>
                <w:sz w:val="20"/>
                <w:szCs w:val="20"/>
              </w:rPr>
              <w:t>Товарный сорт:</w:t>
            </w:r>
          </w:p>
        </w:tc>
        <w:tc>
          <w:tcPr>
            <w:tcW w:w="3037" w:type="dxa"/>
            <w:vAlign w:val="center"/>
          </w:tcPr>
          <w:p w14:paraId="1C025811" w14:textId="4F9D5B98" w:rsidR="003B52DA" w:rsidRPr="00257F6D" w:rsidRDefault="003B52DA" w:rsidP="003B52DA">
            <w:pPr>
              <w:autoSpaceDE w:val="0"/>
              <w:autoSpaceDN w:val="0"/>
              <w:adjustRightInd w:val="0"/>
              <w:spacing w:after="0" w:line="240" w:lineRule="auto"/>
              <w:rPr>
                <w:rFonts w:ascii="Times New Roman" w:hAnsi="Times New Roman" w:cs="Times New Roman"/>
                <w:b/>
                <w:bCs/>
                <w:sz w:val="20"/>
                <w:szCs w:val="20"/>
              </w:rPr>
            </w:pPr>
            <w:r w:rsidRPr="00257F6D">
              <w:rPr>
                <w:rFonts w:ascii="Times New Roman" w:hAnsi="Times New Roman" w:cs="Times New Roman"/>
                <w:color w:val="000000"/>
                <w:sz w:val="20"/>
                <w:szCs w:val="20"/>
              </w:rPr>
              <w:t>Высший</w:t>
            </w:r>
          </w:p>
        </w:tc>
        <w:tc>
          <w:tcPr>
            <w:tcW w:w="1325" w:type="dxa"/>
            <w:vMerge/>
          </w:tcPr>
          <w:p w14:paraId="20F93628" w14:textId="77777777" w:rsidR="003B52DA" w:rsidRPr="00257F6D" w:rsidRDefault="003B52DA" w:rsidP="00CB35D4">
            <w:pPr>
              <w:autoSpaceDE w:val="0"/>
              <w:autoSpaceDN w:val="0"/>
              <w:adjustRightInd w:val="0"/>
              <w:spacing w:after="0" w:line="240" w:lineRule="auto"/>
              <w:jc w:val="both"/>
              <w:rPr>
                <w:rFonts w:ascii="Times New Roman" w:hAnsi="Times New Roman" w:cs="Times New Roman"/>
                <w:bCs/>
                <w:sz w:val="20"/>
                <w:szCs w:val="20"/>
              </w:rPr>
            </w:pPr>
          </w:p>
        </w:tc>
        <w:tc>
          <w:tcPr>
            <w:tcW w:w="1368" w:type="dxa"/>
            <w:vMerge/>
          </w:tcPr>
          <w:p w14:paraId="139F55EE" w14:textId="77777777" w:rsidR="003B52DA" w:rsidRPr="00257F6D" w:rsidRDefault="003B52DA" w:rsidP="00161EAA">
            <w:pPr>
              <w:autoSpaceDE w:val="0"/>
              <w:autoSpaceDN w:val="0"/>
              <w:adjustRightInd w:val="0"/>
              <w:spacing w:after="0" w:line="240" w:lineRule="auto"/>
              <w:jc w:val="center"/>
              <w:rPr>
                <w:rFonts w:ascii="Times New Roman" w:hAnsi="Times New Roman" w:cs="Times New Roman"/>
                <w:color w:val="000000"/>
                <w:sz w:val="20"/>
                <w:szCs w:val="20"/>
              </w:rPr>
            </w:pPr>
          </w:p>
        </w:tc>
        <w:tc>
          <w:tcPr>
            <w:tcW w:w="1134" w:type="dxa"/>
            <w:vMerge/>
          </w:tcPr>
          <w:p w14:paraId="62B0442E" w14:textId="77777777" w:rsidR="003B52DA" w:rsidRPr="00257F6D" w:rsidRDefault="003B52DA" w:rsidP="00161EAA">
            <w:pPr>
              <w:autoSpaceDE w:val="0"/>
              <w:autoSpaceDN w:val="0"/>
              <w:adjustRightInd w:val="0"/>
              <w:spacing w:after="0" w:line="240" w:lineRule="auto"/>
              <w:jc w:val="center"/>
              <w:rPr>
                <w:rFonts w:ascii="Times New Roman" w:eastAsia="Times New Roman" w:hAnsi="Times New Roman" w:cs="Times New Roman"/>
                <w:bCs/>
                <w:sz w:val="20"/>
                <w:szCs w:val="20"/>
              </w:rPr>
            </w:pPr>
          </w:p>
        </w:tc>
        <w:tc>
          <w:tcPr>
            <w:tcW w:w="1702" w:type="dxa"/>
            <w:vMerge/>
          </w:tcPr>
          <w:p w14:paraId="1F3485CF" w14:textId="77777777" w:rsidR="003B52DA" w:rsidRPr="00257F6D" w:rsidRDefault="003B52DA" w:rsidP="00161EAA">
            <w:pPr>
              <w:autoSpaceDE w:val="0"/>
              <w:autoSpaceDN w:val="0"/>
              <w:adjustRightInd w:val="0"/>
              <w:spacing w:after="0" w:line="240" w:lineRule="auto"/>
              <w:jc w:val="center"/>
              <w:rPr>
                <w:rFonts w:ascii="Times New Roman" w:hAnsi="Times New Roman" w:cs="Times New Roman"/>
                <w:color w:val="000000"/>
                <w:sz w:val="20"/>
                <w:szCs w:val="20"/>
              </w:rPr>
            </w:pPr>
          </w:p>
        </w:tc>
      </w:tr>
      <w:tr w:rsidR="003B52DA" w:rsidRPr="00257F6D" w14:paraId="163B3868" w14:textId="77777777" w:rsidTr="00D26835">
        <w:tblPrEx>
          <w:jc w:val="left"/>
        </w:tblPrEx>
        <w:trPr>
          <w:gridAfter w:val="1"/>
          <w:wAfter w:w="2142" w:type="dxa"/>
          <w:trHeight w:val="55"/>
        </w:trPr>
        <w:tc>
          <w:tcPr>
            <w:tcW w:w="568" w:type="dxa"/>
            <w:vMerge/>
          </w:tcPr>
          <w:p w14:paraId="7B77E47A" w14:textId="77777777" w:rsidR="003B52DA" w:rsidRPr="00257F6D" w:rsidRDefault="003B52DA" w:rsidP="00CB35D4">
            <w:pPr>
              <w:autoSpaceDE w:val="0"/>
              <w:autoSpaceDN w:val="0"/>
              <w:adjustRightInd w:val="0"/>
              <w:spacing w:after="0" w:line="240" w:lineRule="auto"/>
              <w:jc w:val="center"/>
              <w:rPr>
                <w:rFonts w:ascii="Times New Roman" w:hAnsi="Times New Roman" w:cs="Times New Roman"/>
                <w:b/>
                <w:bCs/>
                <w:sz w:val="20"/>
                <w:szCs w:val="20"/>
              </w:rPr>
            </w:pPr>
          </w:p>
        </w:tc>
        <w:tc>
          <w:tcPr>
            <w:tcW w:w="1621" w:type="dxa"/>
            <w:gridSpan w:val="2"/>
            <w:vMerge/>
            <w:vAlign w:val="center"/>
          </w:tcPr>
          <w:p w14:paraId="41852477" w14:textId="77777777" w:rsidR="003B52DA" w:rsidRPr="00257F6D" w:rsidRDefault="003B52DA" w:rsidP="00CB35D4">
            <w:pPr>
              <w:autoSpaceDE w:val="0"/>
              <w:autoSpaceDN w:val="0"/>
              <w:adjustRightInd w:val="0"/>
              <w:spacing w:after="0" w:line="240" w:lineRule="auto"/>
              <w:rPr>
                <w:rFonts w:ascii="Times New Roman" w:hAnsi="Times New Roman" w:cs="Times New Roman"/>
                <w:sz w:val="20"/>
                <w:szCs w:val="20"/>
              </w:rPr>
            </w:pPr>
          </w:p>
        </w:tc>
        <w:tc>
          <w:tcPr>
            <w:tcW w:w="1723" w:type="dxa"/>
            <w:vMerge/>
          </w:tcPr>
          <w:p w14:paraId="2BD4C4B8" w14:textId="77777777" w:rsidR="003B52DA" w:rsidRPr="00257F6D" w:rsidRDefault="003B52DA" w:rsidP="00161EAA">
            <w:pPr>
              <w:autoSpaceDE w:val="0"/>
              <w:autoSpaceDN w:val="0"/>
              <w:adjustRightInd w:val="0"/>
              <w:spacing w:after="0" w:line="240" w:lineRule="auto"/>
              <w:jc w:val="center"/>
              <w:rPr>
                <w:rFonts w:ascii="Times New Roman" w:hAnsi="Times New Roman" w:cs="Times New Roman"/>
                <w:b/>
                <w:bCs/>
                <w:sz w:val="20"/>
                <w:szCs w:val="20"/>
              </w:rPr>
            </w:pPr>
          </w:p>
        </w:tc>
        <w:tc>
          <w:tcPr>
            <w:tcW w:w="2611" w:type="dxa"/>
            <w:vAlign w:val="center"/>
          </w:tcPr>
          <w:p w14:paraId="20D41F3B" w14:textId="07E85B36" w:rsidR="003B52DA" w:rsidRPr="00257F6D" w:rsidRDefault="003B52DA" w:rsidP="003B52DA">
            <w:pPr>
              <w:autoSpaceDE w:val="0"/>
              <w:autoSpaceDN w:val="0"/>
              <w:adjustRightInd w:val="0"/>
              <w:spacing w:after="0" w:line="240" w:lineRule="auto"/>
              <w:rPr>
                <w:rFonts w:ascii="Times New Roman" w:hAnsi="Times New Roman" w:cs="Times New Roman"/>
                <w:b/>
                <w:bCs/>
                <w:sz w:val="20"/>
                <w:szCs w:val="20"/>
              </w:rPr>
            </w:pPr>
            <w:r w:rsidRPr="00257F6D">
              <w:rPr>
                <w:rFonts w:ascii="Times New Roman" w:hAnsi="Times New Roman" w:cs="Times New Roman"/>
                <w:color w:val="000000"/>
                <w:sz w:val="20"/>
                <w:szCs w:val="20"/>
              </w:rPr>
              <w:t>Фасовка:</w:t>
            </w:r>
            <w:r w:rsidR="00257F6D" w:rsidRPr="00257F6D">
              <w:rPr>
                <w:rFonts w:ascii="Times New Roman" w:hAnsi="Times New Roman" w:cs="Times New Roman"/>
                <w:color w:val="FF0000"/>
                <w:sz w:val="20"/>
                <w:szCs w:val="20"/>
              </w:rPr>
              <w:t xml:space="preserve"> </w:t>
            </w:r>
          </w:p>
        </w:tc>
        <w:tc>
          <w:tcPr>
            <w:tcW w:w="3037" w:type="dxa"/>
            <w:vAlign w:val="center"/>
          </w:tcPr>
          <w:p w14:paraId="1C8B985E" w14:textId="55F251FD" w:rsidR="003B52DA" w:rsidRPr="00257F6D" w:rsidRDefault="003B52DA" w:rsidP="003B52DA">
            <w:pPr>
              <w:autoSpaceDE w:val="0"/>
              <w:autoSpaceDN w:val="0"/>
              <w:adjustRightInd w:val="0"/>
              <w:spacing w:after="0" w:line="240" w:lineRule="auto"/>
              <w:rPr>
                <w:rFonts w:ascii="Times New Roman" w:hAnsi="Times New Roman" w:cs="Times New Roman"/>
                <w:b/>
                <w:bCs/>
                <w:sz w:val="20"/>
                <w:szCs w:val="20"/>
              </w:rPr>
            </w:pPr>
            <w:r w:rsidRPr="00257F6D">
              <w:rPr>
                <w:rFonts w:ascii="Times New Roman" w:hAnsi="Times New Roman" w:cs="Times New Roman"/>
                <w:color w:val="000000"/>
                <w:sz w:val="20"/>
                <w:szCs w:val="20"/>
              </w:rPr>
              <w:t>Весовая</w:t>
            </w:r>
          </w:p>
        </w:tc>
        <w:tc>
          <w:tcPr>
            <w:tcW w:w="1325" w:type="dxa"/>
            <w:vMerge/>
          </w:tcPr>
          <w:p w14:paraId="3261199A" w14:textId="77777777" w:rsidR="003B52DA" w:rsidRPr="00257F6D" w:rsidRDefault="003B52DA" w:rsidP="00CB35D4">
            <w:pPr>
              <w:autoSpaceDE w:val="0"/>
              <w:autoSpaceDN w:val="0"/>
              <w:adjustRightInd w:val="0"/>
              <w:spacing w:after="0" w:line="240" w:lineRule="auto"/>
              <w:jc w:val="both"/>
              <w:rPr>
                <w:rFonts w:ascii="Times New Roman" w:hAnsi="Times New Roman" w:cs="Times New Roman"/>
                <w:bCs/>
                <w:sz w:val="20"/>
                <w:szCs w:val="20"/>
              </w:rPr>
            </w:pPr>
          </w:p>
        </w:tc>
        <w:tc>
          <w:tcPr>
            <w:tcW w:w="1368" w:type="dxa"/>
            <w:vMerge/>
          </w:tcPr>
          <w:p w14:paraId="521FFF69" w14:textId="77777777" w:rsidR="003B52DA" w:rsidRPr="00257F6D" w:rsidRDefault="003B52DA" w:rsidP="00161EAA">
            <w:pPr>
              <w:autoSpaceDE w:val="0"/>
              <w:autoSpaceDN w:val="0"/>
              <w:adjustRightInd w:val="0"/>
              <w:spacing w:after="0" w:line="240" w:lineRule="auto"/>
              <w:jc w:val="center"/>
              <w:rPr>
                <w:rFonts w:ascii="Times New Roman" w:hAnsi="Times New Roman" w:cs="Times New Roman"/>
                <w:color w:val="000000"/>
                <w:sz w:val="20"/>
                <w:szCs w:val="20"/>
              </w:rPr>
            </w:pPr>
          </w:p>
        </w:tc>
        <w:tc>
          <w:tcPr>
            <w:tcW w:w="1134" w:type="dxa"/>
            <w:vMerge/>
          </w:tcPr>
          <w:p w14:paraId="30965083" w14:textId="77777777" w:rsidR="003B52DA" w:rsidRPr="00257F6D" w:rsidRDefault="003B52DA" w:rsidP="00161EAA">
            <w:pPr>
              <w:autoSpaceDE w:val="0"/>
              <w:autoSpaceDN w:val="0"/>
              <w:adjustRightInd w:val="0"/>
              <w:spacing w:after="0" w:line="240" w:lineRule="auto"/>
              <w:jc w:val="center"/>
              <w:rPr>
                <w:rFonts w:ascii="Times New Roman" w:eastAsia="Times New Roman" w:hAnsi="Times New Roman" w:cs="Times New Roman"/>
                <w:bCs/>
                <w:sz w:val="20"/>
                <w:szCs w:val="20"/>
              </w:rPr>
            </w:pPr>
          </w:p>
        </w:tc>
        <w:tc>
          <w:tcPr>
            <w:tcW w:w="1702" w:type="dxa"/>
            <w:vMerge/>
          </w:tcPr>
          <w:p w14:paraId="119B849D" w14:textId="77777777" w:rsidR="003B52DA" w:rsidRPr="00257F6D" w:rsidRDefault="003B52DA" w:rsidP="00161EAA">
            <w:pPr>
              <w:autoSpaceDE w:val="0"/>
              <w:autoSpaceDN w:val="0"/>
              <w:adjustRightInd w:val="0"/>
              <w:spacing w:after="0" w:line="240" w:lineRule="auto"/>
              <w:jc w:val="center"/>
              <w:rPr>
                <w:rFonts w:ascii="Times New Roman" w:hAnsi="Times New Roman" w:cs="Times New Roman"/>
                <w:color w:val="000000"/>
                <w:sz w:val="20"/>
                <w:szCs w:val="20"/>
              </w:rPr>
            </w:pPr>
          </w:p>
        </w:tc>
      </w:tr>
      <w:tr w:rsidR="003B52DA" w:rsidRPr="00257F6D" w14:paraId="31EFE16C" w14:textId="77777777" w:rsidTr="00D26835">
        <w:tblPrEx>
          <w:jc w:val="left"/>
        </w:tblPrEx>
        <w:trPr>
          <w:gridAfter w:val="1"/>
          <w:wAfter w:w="2142" w:type="dxa"/>
          <w:trHeight w:val="55"/>
        </w:trPr>
        <w:tc>
          <w:tcPr>
            <w:tcW w:w="568" w:type="dxa"/>
            <w:vMerge/>
          </w:tcPr>
          <w:p w14:paraId="78EF9830" w14:textId="77777777" w:rsidR="003B52DA" w:rsidRPr="00257F6D" w:rsidRDefault="003B52DA" w:rsidP="00CB35D4">
            <w:pPr>
              <w:autoSpaceDE w:val="0"/>
              <w:autoSpaceDN w:val="0"/>
              <w:adjustRightInd w:val="0"/>
              <w:spacing w:after="0" w:line="240" w:lineRule="auto"/>
              <w:jc w:val="center"/>
              <w:rPr>
                <w:rFonts w:ascii="Times New Roman" w:hAnsi="Times New Roman" w:cs="Times New Roman"/>
                <w:b/>
                <w:bCs/>
                <w:sz w:val="20"/>
                <w:szCs w:val="20"/>
              </w:rPr>
            </w:pPr>
          </w:p>
        </w:tc>
        <w:tc>
          <w:tcPr>
            <w:tcW w:w="1621" w:type="dxa"/>
            <w:gridSpan w:val="2"/>
            <w:vMerge/>
            <w:vAlign w:val="center"/>
          </w:tcPr>
          <w:p w14:paraId="1AAE624D" w14:textId="77777777" w:rsidR="003B52DA" w:rsidRPr="00257F6D" w:rsidRDefault="003B52DA" w:rsidP="00CB35D4">
            <w:pPr>
              <w:autoSpaceDE w:val="0"/>
              <w:autoSpaceDN w:val="0"/>
              <w:adjustRightInd w:val="0"/>
              <w:spacing w:after="0" w:line="240" w:lineRule="auto"/>
              <w:rPr>
                <w:rFonts w:ascii="Times New Roman" w:hAnsi="Times New Roman" w:cs="Times New Roman"/>
                <w:sz w:val="20"/>
                <w:szCs w:val="20"/>
              </w:rPr>
            </w:pPr>
          </w:p>
        </w:tc>
        <w:tc>
          <w:tcPr>
            <w:tcW w:w="1723" w:type="dxa"/>
            <w:vMerge/>
          </w:tcPr>
          <w:p w14:paraId="2EFDD700" w14:textId="77777777" w:rsidR="003B52DA" w:rsidRPr="00257F6D" w:rsidRDefault="003B52DA" w:rsidP="00161EAA">
            <w:pPr>
              <w:autoSpaceDE w:val="0"/>
              <w:autoSpaceDN w:val="0"/>
              <w:adjustRightInd w:val="0"/>
              <w:spacing w:after="0" w:line="240" w:lineRule="auto"/>
              <w:jc w:val="center"/>
              <w:rPr>
                <w:rFonts w:ascii="Times New Roman" w:hAnsi="Times New Roman" w:cs="Times New Roman"/>
                <w:b/>
                <w:bCs/>
                <w:sz w:val="20"/>
                <w:szCs w:val="20"/>
              </w:rPr>
            </w:pPr>
          </w:p>
        </w:tc>
        <w:tc>
          <w:tcPr>
            <w:tcW w:w="2611" w:type="dxa"/>
            <w:vAlign w:val="center"/>
          </w:tcPr>
          <w:p w14:paraId="49A1D1F8" w14:textId="2B9E3091" w:rsidR="003B52DA" w:rsidRPr="00257F6D" w:rsidRDefault="003B52DA" w:rsidP="003B52DA">
            <w:pPr>
              <w:autoSpaceDE w:val="0"/>
              <w:autoSpaceDN w:val="0"/>
              <w:adjustRightInd w:val="0"/>
              <w:spacing w:after="0" w:line="240" w:lineRule="auto"/>
              <w:rPr>
                <w:rFonts w:ascii="Times New Roman" w:hAnsi="Times New Roman" w:cs="Times New Roman"/>
                <w:b/>
                <w:bCs/>
                <w:sz w:val="20"/>
                <w:szCs w:val="20"/>
              </w:rPr>
            </w:pPr>
            <w:r w:rsidRPr="00257F6D">
              <w:rPr>
                <w:rFonts w:ascii="Times New Roman" w:hAnsi="Times New Roman" w:cs="Times New Roman"/>
                <w:color w:val="000000"/>
                <w:sz w:val="20"/>
                <w:szCs w:val="20"/>
              </w:rPr>
              <w:t>Соответствие нормативно-технической документации:</w:t>
            </w:r>
            <w:r w:rsidR="00257F6D" w:rsidRPr="00257F6D">
              <w:rPr>
                <w:rFonts w:ascii="Times New Roman" w:hAnsi="Times New Roman" w:cs="Times New Roman"/>
                <w:color w:val="FF0000"/>
                <w:sz w:val="20"/>
                <w:szCs w:val="20"/>
              </w:rPr>
              <w:t xml:space="preserve"> </w:t>
            </w:r>
          </w:p>
        </w:tc>
        <w:tc>
          <w:tcPr>
            <w:tcW w:w="3037" w:type="dxa"/>
            <w:vAlign w:val="center"/>
          </w:tcPr>
          <w:p w14:paraId="5B2DE939" w14:textId="58050B9E" w:rsidR="003B52DA" w:rsidRPr="00257F6D" w:rsidRDefault="003B52DA" w:rsidP="003B52DA">
            <w:pPr>
              <w:autoSpaceDE w:val="0"/>
              <w:autoSpaceDN w:val="0"/>
              <w:adjustRightInd w:val="0"/>
              <w:spacing w:after="0" w:line="240" w:lineRule="auto"/>
              <w:rPr>
                <w:rFonts w:ascii="Times New Roman" w:hAnsi="Times New Roman" w:cs="Times New Roman"/>
                <w:b/>
                <w:bCs/>
                <w:sz w:val="20"/>
                <w:szCs w:val="20"/>
              </w:rPr>
            </w:pPr>
            <w:r w:rsidRPr="00257F6D">
              <w:rPr>
                <w:rFonts w:ascii="Times New Roman" w:hAnsi="Times New Roman" w:cs="Times New Roman"/>
                <w:color w:val="000000"/>
                <w:sz w:val="20"/>
                <w:szCs w:val="20"/>
                <w:lang w:eastAsia="ru-RU"/>
              </w:rPr>
              <w:t>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ГОСТ 32896-2014</w:t>
            </w:r>
          </w:p>
        </w:tc>
        <w:tc>
          <w:tcPr>
            <w:tcW w:w="1325" w:type="dxa"/>
            <w:vMerge/>
          </w:tcPr>
          <w:p w14:paraId="0B5921D4" w14:textId="77777777" w:rsidR="003B52DA" w:rsidRPr="00257F6D" w:rsidRDefault="003B52DA" w:rsidP="00CB35D4">
            <w:pPr>
              <w:autoSpaceDE w:val="0"/>
              <w:autoSpaceDN w:val="0"/>
              <w:adjustRightInd w:val="0"/>
              <w:spacing w:after="0" w:line="240" w:lineRule="auto"/>
              <w:jc w:val="both"/>
              <w:rPr>
                <w:rFonts w:ascii="Times New Roman" w:hAnsi="Times New Roman" w:cs="Times New Roman"/>
                <w:bCs/>
                <w:sz w:val="20"/>
                <w:szCs w:val="20"/>
              </w:rPr>
            </w:pPr>
          </w:p>
        </w:tc>
        <w:tc>
          <w:tcPr>
            <w:tcW w:w="1368" w:type="dxa"/>
            <w:vMerge/>
          </w:tcPr>
          <w:p w14:paraId="757367A0" w14:textId="77777777" w:rsidR="003B52DA" w:rsidRPr="00257F6D" w:rsidRDefault="003B52DA" w:rsidP="00161EAA">
            <w:pPr>
              <w:autoSpaceDE w:val="0"/>
              <w:autoSpaceDN w:val="0"/>
              <w:adjustRightInd w:val="0"/>
              <w:spacing w:after="0" w:line="240" w:lineRule="auto"/>
              <w:jc w:val="center"/>
              <w:rPr>
                <w:rFonts w:ascii="Times New Roman" w:hAnsi="Times New Roman" w:cs="Times New Roman"/>
                <w:color w:val="000000"/>
                <w:sz w:val="20"/>
                <w:szCs w:val="20"/>
              </w:rPr>
            </w:pPr>
          </w:p>
        </w:tc>
        <w:tc>
          <w:tcPr>
            <w:tcW w:w="1134" w:type="dxa"/>
            <w:vMerge/>
          </w:tcPr>
          <w:p w14:paraId="675B6C5E" w14:textId="77777777" w:rsidR="003B52DA" w:rsidRPr="00257F6D" w:rsidRDefault="003B52DA" w:rsidP="00161EAA">
            <w:pPr>
              <w:autoSpaceDE w:val="0"/>
              <w:autoSpaceDN w:val="0"/>
              <w:adjustRightInd w:val="0"/>
              <w:spacing w:after="0" w:line="240" w:lineRule="auto"/>
              <w:jc w:val="center"/>
              <w:rPr>
                <w:rFonts w:ascii="Times New Roman" w:eastAsia="Times New Roman" w:hAnsi="Times New Roman" w:cs="Times New Roman"/>
                <w:bCs/>
                <w:sz w:val="20"/>
                <w:szCs w:val="20"/>
              </w:rPr>
            </w:pPr>
          </w:p>
        </w:tc>
        <w:tc>
          <w:tcPr>
            <w:tcW w:w="1702" w:type="dxa"/>
            <w:vMerge/>
          </w:tcPr>
          <w:p w14:paraId="39594D1B" w14:textId="77777777" w:rsidR="003B52DA" w:rsidRPr="00257F6D" w:rsidRDefault="003B52DA" w:rsidP="00161EAA">
            <w:pPr>
              <w:autoSpaceDE w:val="0"/>
              <w:autoSpaceDN w:val="0"/>
              <w:adjustRightInd w:val="0"/>
              <w:spacing w:after="0" w:line="240" w:lineRule="auto"/>
              <w:jc w:val="center"/>
              <w:rPr>
                <w:rFonts w:ascii="Times New Roman" w:hAnsi="Times New Roman" w:cs="Times New Roman"/>
                <w:color w:val="000000"/>
                <w:sz w:val="20"/>
                <w:szCs w:val="20"/>
              </w:rPr>
            </w:pPr>
          </w:p>
        </w:tc>
      </w:tr>
      <w:tr w:rsidR="003B52DA" w:rsidRPr="00257F6D" w14:paraId="7F7D58B1" w14:textId="77777777" w:rsidTr="00D26835">
        <w:tblPrEx>
          <w:jc w:val="left"/>
        </w:tblPrEx>
        <w:trPr>
          <w:gridAfter w:val="1"/>
          <w:wAfter w:w="2142" w:type="dxa"/>
          <w:trHeight w:val="68"/>
        </w:trPr>
        <w:tc>
          <w:tcPr>
            <w:tcW w:w="568" w:type="dxa"/>
            <w:vMerge w:val="restart"/>
          </w:tcPr>
          <w:p w14:paraId="430289C6" w14:textId="77777777" w:rsidR="003B52DA" w:rsidRPr="00257F6D" w:rsidRDefault="003B52DA" w:rsidP="00CB35D4">
            <w:pPr>
              <w:autoSpaceDE w:val="0"/>
              <w:autoSpaceDN w:val="0"/>
              <w:adjustRightInd w:val="0"/>
              <w:spacing w:after="0" w:line="240" w:lineRule="auto"/>
              <w:jc w:val="center"/>
              <w:rPr>
                <w:rFonts w:ascii="Times New Roman" w:hAnsi="Times New Roman" w:cs="Times New Roman"/>
                <w:b/>
                <w:bCs/>
                <w:sz w:val="20"/>
                <w:szCs w:val="20"/>
              </w:rPr>
            </w:pPr>
            <w:r w:rsidRPr="00257F6D">
              <w:rPr>
                <w:rFonts w:ascii="Times New Roman" w:hAnsi="Times New Roman" w:cs="Times New Roman"/>
                <w:b/>
                <w:bCs/>
                <w:sz w:val="20"/>
                <w:szCs w:val="20"/>
              </w:rPr>
              <w:t>3</w:t>
            </w:r>
          </w:p>
        </w:tc>
        <w:tc>
          <w:tcPr>
            <w:tcW w:w="1621" w:type="dxa"/>
            <w:gridSpan w:val="2"/>
            <w:vMerge w:val="restart"/>
            <w:vAlign w:val="center"/>
          </w:tcPr>
          <w:p w14:paraId="536C5808" w14:textId="3FA238F3" w:rsidR="003B52DA" w:rsidRPr="00257F6D" w:rsidRDefault="003B52DA" w:rsidP="00CB35D4">
            <w:pPr>
              <w:autoSpaceDE w:val="0"/>
              <w:autoSpaceDN w:val="0"/>
              <w:adjustRightInd w:val="0"/>
              <w:spacing w:after="0" w:line="240" w:lineRule="auto"/>
              <w:rPr>
                <w:rFonts w:ascii="Times New Roman" w:hAnsi="Times New Roman" w:cs="Times New Roman"/>
                <w:b/>
                <w:bCs/>
                <w:sz w:val="20"/>
                <w:szCs w:val="20"/>
              </w:rPr>
            </w:pPr>
            <w:r w:rsidRPr="00257F6D">
              <w:rPr>
                <w:rFonts w:ascii="Times New Roman" w:hAnsi="Times New Roman" w:cs="Times New Roman"/>
                <w:sz w:val="20"/>
                <w:szCs w:val="20"/>
              </w:rPr>
              <w:t>Печенье сладкое (2024)</w:t>
            </w:r>
          </w:p>
        </w:tc>
        <w:tc>
          <w:tcPr>
            <w:tcW w:w="1723" w:type="dxa"/>
            <w:vMerge w:val="restart"/>
          </w:tcPr>
          <w:p w14:paraId="7E7A0258" w14:textId="6E57C1BF" w:rsidR="003B52DA" w:rsidRPr="00257F6D" w:rsidRDefault="003B52DA" w:rsidP="00161EAA">
            <w:pPr>
              <w:autoSpaceDE w:val="0"/>
              <w:autoSpaceDN w:val="0"/>
              <w:adjustRightInd w:val="0"/>
              <w:spacing w:after="0" w:line="240" w:lineRule="auto"/>
              <w:jc w:val="center"/>
              <w:rPr>
                <w:rFonts w:ascii="Times New Roman" w:hAnsi="Times New Roman" w:cs="Times New Roman"/>
                <w:b/>
                <w:bCs/>
                <w:sz w:val="20"/>
                <w:szCs w:val="20"/>
              </w:rPr>
            </w:pPr>
            <w:r w:rsidRPr="00257F6D">
              <w:rPr>
                <w:rFonts w:ascii="Times New Roman" w:hAnsi="Times New Roman" w:cs="Times New Roman"/>
                <w:b/>
                <w:bCs/>
                <w:sz w:val="20"/>
                <w:szCs w:val="20"/>
              </w:rPr>
              <w:t>-</w:t>
            </w:r>
          </w:p>
        </w:tc>
        <w:tc>
          <w:tcPr>
            <w:tcW w:w="2611" w:type="dxa"/>
            <w:vAlign w:val="center"/>
          </w:tcPr>
          <w:p w14:paraId="3EBB8C91" w14:textId="1AC8B1B7" w:rsidR="003B52DA" w:rsidRPr="00257F6D" w:rsidRDefault="003B52DA" w:rsidP="003B52DA">
            <w:pPr>
              <w:autoSpaceDE w:val="0"/>
              <w:autoSpaceDN w:val="0"/>
              <w:adjustRightInd w:val="0"/>
              <w:spacing w:after="0" w:line="240" w:lineRule="auto"/>
              <w:rPr>
                <w:rFonts w:ascii="Times New Roman" w:hAnsi="Times New Roman" w:cs="Times New Roman"/>
                <w:b/>
                <w:bCs/>
                <w:sz w:val="20"/>
                <w:szCs w:val="20"/>
              </w:rPr>
            </w:pPr>
            <w:r w:rsidRPr="00257F6D">
              <w:rPr>
                <w:rFonts w:ascii="Times New Roman" w:hAnsi="Times New Roman" w:cs="Times New Roman"/>
                <w:sz w:val="20"/>
                <w:szCs w:val="20"/>
              </w:rPr>
              <w:t>Вид печенья:</w:t>
            </w:r>
          </w:p>
        </w:tc>
        <w:tc>
          <w:tcPr>
            <w:tcW w:w="3037" w:type="dxa"/>
            <w:vAlign w:val="center"/>
          </w:tcPr>
          <w:p w14:paraId="29B8E933" w14:textId="20567773" w:rsidR="003B52DA" w:rsidRPr="00257F6D" w:rsidRDefault="003B52DA" w:rsidP="003B52DA">
            <w:pPr>
              <w:autoSpaceDE w:val="0"/>
              <w:autoSpaceDN w:val="0"/>
              <w:adjustRightInd w:val="0"/>
              <w:spacing w:after="0" w:line="240" w:lineRule="auto"/>
              <w:rPr>
                <w:rFonts w:ascii="Times New Roman" w:hAnsi="Times New Roman" w:cs="Times New Roman"/>
                <w:b/>
                <w:bCs/>
                <w:sz w:val="20"/>
                <w:szCs w:val="20"/>
              </w:rPr>
            </w:pPr>
            <w:r w:rsidRPr="00257F6D">
              <w:rPr>
                <w:rFonts w:ascii="Times New Roman" w:hAnsi="Times New Roman" w:cs="Times New Roman"/>
                <w:color w:val="000000"/>
                <w:sz w:val="20"/>
                <w:szCs w:val="20"/>
              </w:rPr>
              <w:t>Сахарное</w:t>
            </w:r>
          </w:p>
        </w:tc>
        <w:tc>
          <w:tcPr>
            <w:tcW w:w="1325" w:type="dxa"/>
            <w:vMerge w:val="restart"/>
          </w:tcPr>
          <w:p w14:paraId="35D70D7D" w14:textId="5146E43E" w:rsidR="003B52DA" w:rsidRPr="00257F6D" w:rsidRDefault="003B52DA" w:rsidP="00CB35D4">
            <w:pPr>
              <w:autoSpaceDE w:val="0"/>
              <w:autoSpaceDN w:val="0"/>
              <w:adjustRightInd w:val="0"/>
              <w:spacing w:after="0" w:line="240" w:lineRule="auto"/>
              <w:jc w:val="both"/>
              <w:rPr>
                <w:rFonts w:ascii="Times New Roman" w:hAnsi="Times New Roman" w:cs="Times New Roman"/>
                <w:b/>
                <w:bCs/>
                <w:sz w:val="20"/>
                <w:szCs w:val="20"/>
              </w:rPr>
            </w:pPr>
            <w:r w:rsidRPr="00257F6D">
              <w:rPr>
                <w:rFonts w:ascii="Times New Roman" w:hAnsi="Times New Roman" w:cs="Times New Roman"/>
                <w:bCs/>
                <w:sz w:val="20"/>
                <w:szCs w:val="20"/>
              </w:rPr>
              <w:t>Российская Федерация</w:t>
            </w:r>
          </w:p>
        </w:tc>
        <w:tc>
          <w:tcPr>
            <w:tcW w:w="1368" w:type="dxa"/>
            <w:vMerge w:val="restart"/>
          </w:tcPr>
          <w:p w14:paraId="162D4496" w14:textId="39E0BC95" w:rsidR="003B52DA" w:rsidRPr="00257F6D" w:rsidRDefault="003B52DA" w:rsidP="00161EAA">
            <w:pPr>
              <w:autoSpaceDE w:val="0"/>
              <w:autoSpaceDN w:val="0"/>
              <w:adjustRightInd w:val="0"/>
              <w:spacing w:after="0" w:line="240" w:lineRule="auto"/>
              <w:jc w:val="center"/>
              <w:rPr>
                <w:rFonts w:ascii="Times New Roman" w:hAnsi="Times New Roman" w:cs="Times New Roman"/>
                <w:b/>
                <w:bCs/>
                <w:sz w:val="20"/>
                <w:szCs w:val="20"/>
              </w:rPr>
            </w:pPr>
            <w:r w:rsidRPr="00257F6D">
              <w:rPr>
                <w:rFonts w:ascii="Times New Roman" w:hAnsi="Times New Roman" w:cs="Times New Roman"/>
                <w:color w:val="000000"/>
                <w:sz w:val="20"/>
                <w:szCs w:val="20"/>
              </w:rPr>
              <w:t>КГ</w:t>
            </w:r>
          </w:p>
        </w:tc>
        <w:tc>
          <w:tcPr>
            <w:tcW w:w="1134" w:type="dxa"/>
            <w:vMerge w:val="restart"/>
          </w:tcPr>
          <w:p w14:paraId="61ACEF9A" w14:textId="0B11D578" w:rsidR="003B52DA" w:rsidRPr="00257F6D" w:rsidRDefault="003B52DA" w:rsidP="00161EAA">
            <w:pPr>
              <w:autoSpaceDE w:val="0"/>
              <w:autoSpaceDN w:val="0"/>
              <w:adjustRightInd w:val="0"/>
              <w:spacing w:after="0" w:line="240" w:lineRule="auto"/>
              <w:jc w:val="center"/>
              <w:rPr>
                <w:rFonts w:ascii="Times New Roman" w:hAnsi="Times New Roman" w:cs="Times New Roman"/>
                <w:b/>
                <w:bCs/>
                <w:sz w:val="20"/>
                <w:szCs w:val="20"/>
              </w:rPr>
            </w:pPr>
            <w:r w:rsidRPr="00257F6D">
              <w:rPr>
                <w:rFonts w:ascii="Times New Roman" w:eastAsia="Times New Roman" w:hAnsi="Times New Roman" w:cs="Times New Roman"/>
                <w:bCs/>
                <w:sz w:val="20"/>
                <w:szCs w:val="20"/>
              </w:rPr>
              <w:t>не менее 91 день</w:t>
            </w:r>
          </w:p>
        </w:tc>
        <w:tc>
          <w:tcPr>
            <w:tcW w:w="1702" w:type="dxa"/>
            <w:vMerge w:val="restart"/>
          </w:tcPr>
          <w:p w14:paraId="4270E13A" w14:textId="4DAC4AAB" w:rsidR="003B52DA" w:rsidRPr="00257F6D" w:rsidRDefault="003B52DA" w:rsidP="00161EAA">
            <w:pPr>
              <w:autoSpaceDE w:val="0"/>
              <w:autoSpaceDN w:val="0"/>
              <w:adjustRightInd w:val="0"/>
              <w:spacing w:after="0" w:line="240" w:lineRule="auto"/>
              <w:jc w:val="center"/>
              <w:rPr>
                <w:rFonts w:ascii="Times New Roman" w:hAnsi="Times New Roman" w:cs="Times New Roman"/>
                <w:b/>
                <w:bCs/>
                <w:sz w:val="20"/>
                <w:szCs w:val="20"/>
              </w:rPr>
            </w:pPr>
            <w:r w:rsidRPr="00257F6D">
              <w:rPr>
                <w:rFonts w:ascii="Times New Roman" w:hAnsi="Times New Roman" w:cs="Times New Roman"/>
                <w:color w:val="000000"/>
                <w:sz w:val="20"/>
                <w:szCs w:val="20"/>
              </w:rPr>
              <w:t>293,72</w:t>
            </w:r>
          </w:p>
        </w:tc>
      </w:tr>
      <w:tr w:rsidR="003B52DA" w:rsidRPr="00257F6D" w14:paraId="3BC6D6F4" w14:textId="77777777" w:rsidTr="00D26835">
        <w:tblPrEx>
          <w:jc w:val="left"/>
        </w:tblPrEx>
        <w:trPr>
          <w:gridAfter w:val="1"/>
          <w:wAfter w:w="2142" w:type="dxa"/>
          <w:trHeight w:val="64"/>
        </w:trPr>
        <w:tc>
          <w:tcPr>
            <w:tcW w:w="568" w:type="dxa"/>
            <w:vMerge/>
          </w:tcPr>
          <w:p w14:paraId="00F6952A" w14:textId="77777777" w:rsidR="003B52DA" w:rsidRPr="00257F6D" w:rsidRDefault="003B52DA" w:rsidP="00CB35D4">
            <w:pPr>
              <w:autoSpaceDE w:val="0"/>
              <w:autoSpaceDN w:val="0"/>
              <w:adjustRightInd w:val="0"/>
              <w:spacing w:after="0" w:line="240" w:lineRule="auto"/>
              <w:jc w:val="center"/>
              <w:rPr>
                <w:rFonts w:ascii="Times New Roman" w:hAnsi="Times New Roman" w:cs="Times New Roman"/>
                <w:b/>
                <w:bCs/>
                <w:sz w:val="20"/>
                <w:szCs w:val="20"/>
              </w:rPr>
            </w:pPr>
          </w:p>
        </w:tc>
        <w:tc>
          <w:tcPr>
            <w:tcW w:w="1621" w:type="dxa"/>
            <w:gridSpan w:val="2"/>
            <w:vMerge/>
            <w:vAlign w:val="center"/>
          </w:tcPr>
          <w:p w14:paraId="0EC518B2" w14:textId="77777777" w:rsidR="003B52DA" w:rsidRPr="00257F6D" w:rsidRDefault="003B52DA" w:rsidP="00CB35D4">
            <w:pPr>
              <w:autoSpaceDE w:val="0"/>
              <w:autoSpaceDN w:val="0"/>
              <w:adjustRightInd w:val="0"/>
              <w:spacing w:after="0" w:line="240" w:lineRule="auto"/>
              <w:rPr>
                <w:rFonts w:ascii="Times New Roman" w:hAnsi="Times New Roman" w:cs="Times New Roman"/>
                <w:sz w:val="20"/>
                <w:szCs w:val="20"/>
              </w:rPr>
            </w:pPr>
          </w:p>
        </w:tc>
        <w:tc>
          <w:tcPr>
            <w:tcW w:w="1723" w:type="dxa"/>
            <w:vMerge/>
          </w:tcPr>
          <w:p w14:paraId="3A510D21" w14:textId="77777777" w:rsidR="003B52DA" w:rsidRPr="00257F6D" w:rsidRDefault="003B52DA" w:rsidP="00161EAA">
            <w:pPr>
              <w:autoSpaceDE w:val="0"/>
              <w:autoSpaceDN w:val="0"/>
              <w:adjustRightInd w:val="0"/>
              <w:spacing w:after="0" w:line="240" w:lineRule="auto"/>
              <w:jc w:val="center"/>
              <w:rPr>
                <w:rFonts w:ascii="Times New Roman" w:hAnsi="Times New Roman" w:cs="Times New Roman"/>
                <w:b/>
                <w:bCs/>
                <w:sz w:val="20"/>
                <w:szCs w:val="20"/>
              </w:rPr>
            </w:pPr>
          </w:p>
        </w:tc>
        <w:tc>
          <w:tcPr>
            <w:tcW w:w="2611" w:type="dxa"/>
            <w:vAlign w:val="center"/>
          </w:tcPr>
          <w:p w14:paraId="1FC2E90B" w14:textId="30313292" w:rsidR="003B52DA" w:rsidRPr="00257F6D" w:rsidRDefault="003B52DA" w:rsidP="003B52DA">
            <w:pPr>
              <w:autoSpaceDE w:val="0"/>
              <w:autoSpaceDN w:val="0"/>
              <w:adjustRightInd w:val="0"/>
              <w:spacing w:after="0" w:line="240" w:lineRule="auto"/>
              <w:rPr>
                <w:rFonts w:ascii="Times New Roman" w:hAnsi="Times New Roman" w:cs="Times New Roman"/>
                <w:b/>
                <w:bCs/>
                <w:sz w:val="20"/>
                <w:szCs w:val="20"/>
              </w:rPr>
            </w:pPr>
            <w:r w:rsidRPr="00257F6D">
              <w:rPr>
                <w:rFonts w:ascii="Times New Roman" w:hAnsi="Times New Roman" w:cs="Times New Roman"/>
                <w:sz w:val="20"/>
                <w:szCs w:val="20"/>
              </w:rPr>
              <w:t>Вид продукта по рецептуре:</w:t>
            </w:r>
          </w:p>
        </w:tc>
        <w:tc>
          <w:tcPr>
            <w:tcW w:w="3037" w:type="dxa"/>
            <w:vAlign w:val="center"/>
          </w:tcPr>
          <w:p w14:paraId="52716D43" w14:textId="6A6DE2ED" w:rsidR="003B52DA" w:rsidRPr="00257F6D" w:rsidRDefault="003B52DA" w:rsidP="003B52DA">
            <w:pPr>
              <w:autoSpaceDE w:val="0"/>
              <w:autoSpaceDN w:val="0"/>
              <w:adjustRightInd w:val="0"/>
              <w:spacing w:after="0" w:line="240" w:lineRule="auto"/>
              <w:rPr>
                <w:rFonts w:ascii="Times New Roman" w:hAnsi="Times New Roman" w:cs="Times New Roman"/>
                <w:b/>
                <w:bCs/>
                <w:sz w:val="20"/>
                <w:szCs w:val="20"/>
              </w:rPr>
            </w:pPr>
            <w:r w:rsidRPr="00257F6D">
              <w:rPr>
                <w:rFonts w:ascii="Times New Roman" w:hAnsi="Times New Roman" w:cs="Times New Roman"/>
                <w:color w:val="000000"/>
                <w:sz w:val="20"/>
                <w:szCs w:val="20"/>
              </w:rPr>
              <w:t>Неглазированное, Без начинки, Без добавлений</w:t>
            </w:r>
          </w:p>
        </w:tc>
        <w:tc>
          <w:tcPr>
            <w:tcW w:w="1325" w:type="dxa"/>
            <w:vMerge/>
          </w:tcPr>
          <w:p w14:paraId="64798365" w14:textId="77777777" w:rsidR="003B52DA" w:rsidRPr="00257F6D" w:rsidRDefault="003B52DA" w:rsidP="00CB35D4">
            <w:pPr>
              <w:autoSpaceDE w:val="0"/>
              <w:autoSpaceDN w:val="0"/>
              <w:adjustRightInd w:val="0"/>
              <w:spacing w:after="0" w:line="240" w:lineRule="auto"/>
              <w:jc w:val="both"/>
              <w:rPr>
                <w:rFonts w:ascii="Times New Roman" w:hAnsi="Times New Roman" w:cs="Times New Roman"/>
                <w:bCs/>
                <w:sz w:val="20"/>
                <w:szCs w:val="20"/>
              </w:rPr>
            </w:pPr>
          </w:p>
        </w:tc>
        <w:tc>
          <w:tcPr>
            <w:tcW w:w="1368" w:type="dxa"/>
            <w:vMerge/>
          </w:tcPr>
          <w:p w14:paraId="24B2B4A7" w14:textId="77777777" w:rsidR="003B52DA" w:rsidRPr="00257F6D" w:rsidRDefault="003B52DA" w:rsidP="00161EAA">
            <w:pPr>
              <w:autoSpaceDE w:val="0"/>
              <w:autoSpaceDN w:val="0"/>
              <w:adjustRightInd w:val="0"/>
              <w:spacing w:after="0" w:line="240" w:lineRule="auto"/>
              <w:jc w:val="center"/>
              <w:rPr>
                <w:rFonts w:ascii="Times New Roman" w:hAnsi="Times New Roman" w:cs="Times New Roman"/>
                <w:color w:val="000000"/>
                <w:sz w:val="20"/>
                <w:szCs w:val="20"/>
              </w:rPr>
            </w:pPr>
          </w:p>
        </w:tc>
        <w:tc>
          <w:tcPr>
            <w:tcW w:w="1134" w:type="dxa"/>
            <w:vMerge/>
          </w:tcPr>
          <w:p w14:paraId="76C920EA" w14:textId="77777777" w:rsidR="003B52DA" w:rsidRPr="00257F6D" w:rsidRDefault="003B52DA" w:rsidP="00161EAA">
            <w:pPr>
              <w:autoSpaceDE w:val="0"/>
              <w:autoSpaceDN w:val="0"/>
              <w:adjustRightInd w:val="0"/>
              <w:spacing w:after="0" w:line="240" w:lineRule="auto"/>
              <w:jc w:val="center"/>
              <w:rPr>
                <w:rFonts w:ascii="Times New Roman" w:eastAsia="Times New Roman" w:hAnsi="Times New Roman" w:cs="Times New Roman"/>
                <w:bCs/>
                <w:sz w:val="20"/>
                <w:szCs w:val="20"/>
              </w:rPr>
            </w:pPr>
          </w:p>
        </w:tc>
        <w:tc>
          <w:tcPr>
            <w:tcW w:w="1702" w:type="dxa"/>
            <w:vMerge/>
          </w:tcPr>
          <w:p w14:paraId="1D009E55" w14:textId="77777777" w:rsidR="003B52DA" w:rsidRPr="00257F6D" w:rsidRDefault="003B52DA" w:rsidP="00161EAA">
            <w:pPr>
              <w:autoSpaceDE w:val="0"/>
              <w:autoSpaceDN w:val="0"/>
              <w:adjustRightInd w:val="0"/>
              <w:spacing w:after="0" w:line="240" w:lineRule="auto"/>
              <w:jc w:val="center"/>
              <w:rPr>
                <w:rFonts w:ascii="Times New Roman" w:hAnsi="Times New Roman" w:cs="Times New Roman"/>
                <w:color w:val="000000"/>
                <w:sz w:val="20"/>
                <w:szCs w:val="20"/>
              </w:rPr>
            </w:pPr>
          </w:p>
        </w:tc>
      </w:tr>
      <w:tr w:rsidR="003B52DA" w:rsidRPr="00257F6D" w14:paraId="49826AEA" w14:textId="77777777" w:rsidTr="00D26835">
        <w:tblPrEx>
          <w:jc w:val="left"/>
        </w:tblPrEx>
        <w:trPr>
          <w:gridAfter w:val="1"/>
          <w:wAfter w:w="2142" w:type="dxa"/>
          <w:trHeight w:val="64"/>
        </w:trPr>
        <w:tc>
          <w:tcPr>
            <w:tcW w:w="568" w:type="dxa"/>
            <w:vMerge/>
          </w:tcPr>
          <w:p w14:paraId="563131B2" w14:textId="77777777" w:rsidR="003B52DA" w:rsidRPr="00257F6D" w:rsidRDefault="003B52DA" w:rsidP="00CB35D4">
            <w:pPr>
              <w:autoSpaceDE w:val="0"/>
              <w:autoSpaceDN w:val="0"/>
              <w:adjustRightInd w:val="0"/>
              <w:spacing w:after="0" w:line="240" w:lineRule="auto"/>
              <w:jc w:val="center"/>
              <w:rPr>
                <w:rFonts w:ascii="Times New Roman" w:hAnsi="Times New Roman" w:cs="Times New Roman"/>
                <w:b/>
                <w:bCs/>
                <w:sz w:val="20"/>
                <w:szCs w:val="20"/>
              </w:rPr>
            </w:pPr>
          </w:p>
        </w:tc>
        <w:tc>
          <w:tcPr>
            <w:tcW w:w="1621" w:type="dxa"/>
            <w:gridSpan w:val="2"/>
            <w:vMerge/>
            <w:vAlign w:val="center"/>
          </w:tcPr>
          <w:p w14:paraId="384C5873" w14:textId="77777777" w:rsidR="003B52DA" w:rsidRPr="00257F6D" w:rsidRDefault="003B52DA" w:rsidP="00CB35D4">
            <w:pPr>
              <w:autoSpaceDE w:val="0"/>
              <w:autoSpaceDN w:val="0"/>
              <w:adjustRightInd w:val="0"/>
              <w:spacing w:after="0" w:line="240" w:lineRule="auto"/>
              <w:rPr>
                <w:rFonts w:ascii="Times New Roman" w:hAnsi="Times New Roman" w:cs="Times New Roman"/>
                <w:sz w:val="20"/>
                <w:szCs w:val="20"/>
              </w:rPr>
            </w:pPr>
          </w:p>
        </w:tc>
        <w:tc>
          <w:tcPr>
            <w:tcW w:w="1723" w:type="dxa"/>
            <w:vMerge/>
          </w:tcPr>
          <w:p w14:paraId="63EA04FF" w14:textId="77777777" w:rsidR="003B52DA" w:rsidRPr="00257F6D" w:rsidRDefault="003B52DA" w:rsidP="00161EAA">
            <w:pPr>
              <w:autoSpaceDE w:val="0"/>
              <w:autoSpaceDN w:val="0"/>
              <w:adjustRightInd w:val="0"/>
              <w:spacing w:after="0" w:line="240" w:lineRule="auto"/>
              <w:jc w:val="center"/>
              <w:rPr>
                <w:rFonts w:ascii="Times New Roman" w:hAnsi="Times New Roman" w:cs="Times New Roman"/>
                <w:b/>
                <w:bCs/>
                <w:sz w:val="20"/>
                <w:szCs w:val="20"/>
              </w:rPr>
            </w:pPr>
          </w:p>
        </w:tc>
        <w:tc>
          <w:tcPr>
            <w:tcW w:w="2611" w:type="dxa"/>
            <w:vAlign w:val="center"/>
          </w:tcPr>
          <w:p w14:paraId="00F2326D" w14:textId="6FDC1E2D" w:rsidR="003B52DA" w:rsidRPr="00257F6D" w:rsidRDefault="003B52DA" w:rsidP="003B52DA">
            <w:pPr>
              <w:autoSpaceDE w:val="0"/>
              <w:autoSpaceDN w:val="0"/>
              <w:adjustRightInd w:val="0"/>
              <w:spacing w:after="0" w:line="240" w:lineRule="auto"/>
              <w:rPr>
                <w:rFonts w:ascii="Times New Roman" w:hAnsi="Times New Roman" w:cs="Times New Roman"/>
                <w:b/>
                <w:bCs/>
                <w:sz w:val="20"/>
                <w:szCs w:val="20"/>
              </w:rPr>
            </w:pPr>
            <w:r w:rsidRPr="00257F6D">
              <w:rPr>
                <w:rFonts w:ascii="Times New Roman" w:hAnsi="Times New Roman" w:cs="Times New Roman"/>
                <w:color w:val="000000"/>
                <w:sz w:val="20"/>
                <w:szCs w:val="20"/>
              </w:rPr>
              <w:t>Вес:</w:t>
            </w:r>
            <w:r w:rsidR="00257F6D" w:rsidRPr="00257F6D">
              <w:rPr>
                <w:rFonts w:ascii="Times New Roman" w:hAnsi="Times New Roman" w:cs="Times New Roman"/>
                <w:color w:val="FF0000"/>
                <w:sz w:val="20"/>
                <w:szCs w:val="20"/>
              </w:rPr>
              <w:t xml:space="preserve"> </w:t>
            </w:r>
          </w:p>
        </w:tc>
        <w:tc>
          <w:tcPr>
            <w:tcW w:w="3037" w:type="dxa"/>
            <w:vAlign w:val="center"/>
          </w:tcPr>
          <w:p w14:paraId="23CEA6F2" w14:textId="5258A97B" w:rsidR="003B52DA" w:rsidRPr="00257F6D" w:rsidRDefault="003B52DA" w:rsidP="003B52DA">
            <w:pPr>
              <w:autoSpaceDE w:val="0"/>
              <w:autoSpaceDN w:val="0"/>
              <w:adjustRightInd w:val="0"/>
              <w:spacing w:after="0" w:line="240" w:lineRule="auto"/>
              <w:rPr>
                <w:rFonts w:ascii="Times New Roman" w:hAnsi="Times New Roman" w:cs="Times New Roman"/>
                <w:b/>
                <w:bCs/>
                <w:sz w:val="20"/>
                <w:szCs w:val="20"/>
              </w:rPr>
            </w:pPr>
            <w:r w:rsidRPr="00257F6D">
              <w:rPr>
                <w:rFonts w:ascii="Times New Roman" w:hAnsi="Times New Roman" w:cs="Times New Roman"/>
                <w:color w:val="000000"/>
                <w:sz w:val="20"/>
                <w:szCs w:val="20"/>
              </w:rPr>
              <w:t>не более</w:t>
            </w:r>
            <w:r w:rsidR="00257F6D" w:rsidRPr="00257F6D">
              <w:rPr>
                <w:rFonts w:ascii="Times New Roman" w:hAnsi="Times New Roman" w:cs="Times New Roman"/>
                <w:color w:val="000000"/>
                <w:sz w:val="20"/>
                <w:szCs w:val="20"/>
              </w:rPr>
              <w:t xml:space="preserve">  </w:t>
            </w:r>
            <w:r w:rsidRPr="00257F6D">
              <w:rPr>
                <w:rFonts w:ascii="Times New Roman" w:hAnsi="Times New Roman" w:cs="Times New Roman"/>
                <w:color w:val="000000"/>
                <w:sz w:val="20"/>
                <w:szCs w:val="20"/>
              </w:rPr>
              <w:t xml:space="preserve"> 1 </w:t>
            </w:r>
          </w:p>
        </w:tc>
        <w:tc>
          <w:tcPr>
            <w:tcW w:w="1325" w:type="dxa"/>
            <w:vMerge/>
          </w:tcPr>
          <w:p w14:paraId="49E75281" w14:textId="77777777" w:rsidR="003B52DA" w:rsidRPr="00257F6D" w:rsidRDefault="003B52DA" w:rsidP="00CB35D4">
            <w:pPr>
              <w:autoSpaceDE w:val="0"/>
              <w:autoSpaceDN w:val="0"/>
              <w:adjustRightInd w:val="0"/>
              <w:spacing w:after="0" w:line="240" w:lineRule="auto"/>
              <w:jc w:val="both"/>
              <w:rPr>
                <w:rFonts w:ascii="Times New Roman" w:hAnsi="Times New Roman" w:cs="Times New Roman"/>
                <w:bCs/>
                <w:sz w:val="20"/>
                <w:szCs w:val="20"/>
              </w:rPr>
            </w:pPr>
          </w:p>
        </w:tc>
        <w:tc>
          <w:tcPr>
            <w:tcW w:w="1368" w:type="dxa"/>
            <w:vMerge/>
          </w:tcPr>
          <w:p w14:paraId="4A54E85E" w14:textId="77777777" w:rsidR="003B52DA" w:rsidRPr="00257F6D" w:rsidRDefault="003B52DA" w:rsidP="00161EAA">
            <w:pPr>
              <w:autoSpaceDE w:val="0"/>
              <w:autoSpaceDN w:val="0"/>
              <w:adjustRightInd w:val="0"/>
              <w:spacing w:after="0" w:line="240" w:lineRule="auto"/>
              <w:jc w:val="center"/>
              <w:rPr>
                <w:rFonts w:ascii="Times New Roman" w:hAnsi="Times New Roman" w:cs="Times New Roman"/>
                <w:color w:val="000000"/>
                <w:sz w:val="20"/>
                <w:szCs w:val="20"/>
              </w:rPr>
            </w:pPr>
          </w:p>
        </w:tc>
        <w:tc>
          <w:tcPr>
            <w:tcW w:w="1134" w:type="dxa"/>
            <w:vMerge/>
          </w:tcPr>
          <w:p w14:paraId="36633F42" w14:textId="77777777" w:rsidR="003B52DA" w:rsidRPr="00257F6D" w:rsidRDefault="003B52DA" w:rsidP="00161EAA">
            <w:pPr>
              <w:autoSpaceDE w:val="0"/>
              <w:autoSpaceDN w:val="0"/>
              <w:adjustRightInd w:val="0"/>
              <w:spacing w:after="0" w:line="240" w:lineRule="auto"/>
              <w:jc w:val="center"/>
              <w:rPr>
                <w:rFonts w:ascii="Times New Roman" w:eastAsia="Times New Roman" w:hAnsi="Times New Roman" w:cs="Times New Roman"/>
                <w:bCs/>
                <w:sz w:val="20"/>
                <w:szCs w:val="20"/>
              </w:rPr>
            </w:pPr>
          </w:p>
        </w:tc>
        <w:tc>
          <w:tcPr>
            <w:tcW w:w="1702" w:type="dxa"/>
            <w:vMerge/>
          </w:tcPr>
          <w:p w14:paraId="187E8A0A" w14:textId="77777777" w:rsidR="003B52DA" w:rsidRPr="00257F6D" w:rsidRDefault="003B52DA" w:rsidP="00161EAA">
            <w:pPr>
              <w:autoSpaceDE w:val="0"/>
              <w:autoSpaceDN w:val="0"/>
              <w:adjustRightInd w:val="0"/>
              <w:spacing w:after="0" w:line="240" w:lineRule="auto"/>
              <w:jc w:val="center"/>
              <w:rPr>
                <w:rFonts w:ascii="Times New Roman" w:hAnsi="Times New Roman" w:cs="Times New Roman"/>
                <w:color w:val="000000"/>
                <w:sz w:val="20"/>
                <w:szCs w:val="20"/>
              </w:rPr>
            </w:pPr>
          </w:p>
        </w:tc>
      </w:tr>
      <w:tr w:rsidR="003B52DA" w:rsidRPr="00257F6D" w14:paraId="74A441F8" w14:textId="77777777" w:rsidTr="00D26835">
        <w:tblPrEx>
          <w:jc w:val="left"/>
        </w:tblPrEx>
        <w:trPr>
          <w:gridAfter w:val="1"/>
          <w:wAfter w:w="2142" w:type="dxa"/>
          <w:trHeight w:val="64"/>
        </w:trPr>
        <w:tc>
          <w:tcPr>
            <w:tcW w:w="568" w:type="dxa"/>
            <w:vMerge/>
          </w:tcPr>
          <w:p w14:paraId="2B4C5F36" w14:textId="77777777" w:rsidR="003B52DA" w:rsidRPr="00257F6D" w:rsidRDefault="003B52DA" w:rsidP="00CB35D4">
            <w:pPr>
              <w:autoSpaceDE w:val="0"/>
              <w:autoSpaceDN w:val="0"/>
              <w:adjustRightInd w:val="0"/>
              <w:spacing w:after="0" w:line="240" w:lineRule="auto"/>
              <w:jc w:val="center"/>
              <w:rPr>
                <w:rFonts w:ascii="Times New Roman" w:hAnsi="Times New Roman" w:cs="Times New Roman"/>
                <w:b/>
                <w:bCs/>
                <w:sz w:val="20"/>
                <w:szCs w:val="20"/>
              </w:rPr>
            </w:pPr>
          </w:p>
        </w:tc>
        <w:tc>
          <w:tcPr>
            <w:tcW w:w="1621" w:type="dxa"/>
            <w:gridSpan w:val="2"/>
            <w:vMerge/>
            <w:vAlign w:val="center"/>
          </w:tcPr>
          <w:p w14:paraId="2BED6A0B" w14:textId="77777777" w:rsidR="003B52DA" w:rsidRPr="00257F6D" w:rsidRDefault="003B52DA" w:rsidP="00CB35D4">
            <w:pPr>
              <w:autoSpaceDE w:val="0"/>
              <w:autoSpaceDN w:val="0"/>
              <w:adjustRightInd w:val="0"/>
              <w:spacing w:after="0" w:line="240" w:lineRule="auto"/>
              <w:rPr>
                <w:rFonts w:ascii="Times New Roman" w:hAnsi="Times New Roman" w:cs="Times New Roman"/>
                <w:sz w:val="20"/>
                <w:szCs w:val="20"/>
              </w:rPr>
            </w:pPr>
          </w:p>
        </w:tc>
        <w:tc>
          <w:tcPr>
            <w:tcW w:w="1723" w:type="dxa"/>
            <w:vMerge/>
          </w:tcPr>
          <w:p w14:paraId="4E09F027" w14:textId="77777777" w:rsidR="003B52DA" w:rsidRPr="00257F6D" w:rsidRDefault="003B52DA" w:rsidP="00161EAA">
            <w:pPr>
              <w:autoSpaceDE w:val="0"/>
              <w:autoSpaceDN w:val="0"/>
              <w:adjustRightInd w:val="0"/>
              <w:spacing w:after="0" w:line="240" w:lineRule="auto"/>
              <w:jc w:val="center"/>
              <w:rPr>
                <w:rFonts w:ascii="Times New Roman" w:hAnsi="Times New Roman" w:cs="Times New Roman"/>
                <w:b/>
                <w:bCs/>
                <w:sz w:val="20"/>
                <w:szCs w:val="20"/>
              </w:rPr>
            </w:pPr>
          </w:p>
        </w:tc>
        <w:tc>
          <w:tcPr>
            <w:tcW w:w="2611" w:type="dxa"/>
            <w:vAlign w:val="center"/>
          </w:tcPr>
          <w:p w14:paraId="67C96E3D" w14:textId="4C2E2F42" w:rsidR="003B52DA" w:rsidRPr="00257F6D" w:rsidRDefault="003B52DA" w:rsidP="003B52DA">
            <w:pPr>
              <w:autoSpaceDE w:val="0"/>
              <w:autoSpaceDN w:val="0"/>
              <w:adjustRightInd w:val="0"/>
              <w:spacing w:after="0" w:line="240" w:lineRule="auto"/>
              <w:rPr>
                <w:rFonts w:ascii="Times New Roman" w:hAnsi="Times New Roman" w:cs="Times New Roman"/>
                <w:b/>
                <w:bCs/>
                <w:sz w:val="20"/>
                <w:szCs w:val="20"/>
              </w:rPr>
            </w:pPr>
            <w:r w:rsidRPr="00257F6D">
              <w:rPr>
                <w:rFonts w:ascii="Times New Roman" w:hAnsi="Times New Roman" w:cs="Times New Roman"/>
                <w:color w:val="000000"/>
                <w:sz w:val="20"/>
                <w:szCs w:val="20"/>
              </w:rPr>
              <w:t>Особые условия (требования к составу пищевых продуктов):</w:t>
            </w:r>
            <w:r w:rsidR="00257F6D" w:rsidRPr="00257F6D">
              <w:rPr>
                <w:rFonts w:ascii="Times New Roman" w:hAnsi="Times New Roman" w:cs="Times New Roman"/>
                <w:color w:val="FF0000"/>
                <w:sz w:val="20"/>
                <w:szCs w:val="20"/>
              </w:rPr>
              <w:t xml:space="preserve"> </w:t>
            </w:r>
          </w:p>
        </w:tc>
        <w:tc>
          <w:tcPr>
            <w:tcW w:w="3037" w:type="dxa"/>
            <w:vAlign w:val="center"/>
          </w:tcPr>
          <w:p w14:paraId="6E4EDEEF" w14:textId="336CD1F2" w:rsidR="003B52DA" w:rsidRPr="00257F6D" w:rsidRDefault="003B52DA" w:rsidP="003B52DA">
            <w:pPr>
              <w:autoSpaceDE w:val="0"/>
              <w:autoSpaceDN w:val="0"/>
              <w:adjustRightInd w:val="0"/>
              <w:spacing w:after="0" w:line="240" w:lineRule="auto"/>
              <w:rPr>
                <w:rFonts w:ascii="Times New Roman" w:hAnsi="Times New Roman" w:cs="Times New Roman"/>
                <w:b/>
                <w:bCs/>
                <w:sz w:val="20"/>
                <w:szCs w:val="20"/>
              </w:rPr>
            </w:pPr>
            <w:r w:rsidRPr="00257F6D">
              <w:rPr>
                <w:rFonts w:ascii="Times New Roman" w:hAnsi="Times New Roman" w:cs="Times New Roman"/>
                <w:color w:val="000000"/>
                <w:sz w:val="20"/>
                <w:szCs w:val="20"/>
              </w:rPr>
              <w:t xml:space="preserve">Без химических консервантов, искусственных красителей и </w:t>
            </w:r>
            <w:proofErr w:type="spellStart"/>
            <w:r w:rsidRPr="00257F6D">
              <w:rPr>
                <w:rFonts w:ascii="Times New Roman" w:hAnsi="Times New Roman" w:cs="Times New Roman"/>
                <w:color w:val="000000"/>
                <w:sz w:val="20"/>
                <w:szCs w:val="20"/>
              </w:rPr>
              <w:t>ароматизаторов</w:t>
            </w:r>
            <w:proofErr w:type="spellEnd"/>
            <w:r w:rsidRPr="00257F6D">
              <w:rPr>
                <w:rFonts w:ascii="Times New Roman" w:hAnsi="Times New Roman" w:cs="Times New Roman"/>
                <w:color w:val="000000"/>
                <w:sz w:val="20"/>
                <w:szCs w:val="20"/>
              </w:rPr>
              <w:t>, искусственных пищевых добавок</w:t>
            </w:r>
          </w:p>
        </w:tc>
        <w:tc>
          <w:tcPr>
            <w:tcW w:w="1325" w:type="dxa"/>
            <w:vMerge/>
          </w:tcPr>
          <w:p w14:paraId="62CB5DB3" w14:textId="77777777" w:rsidR="003B52DA" w:rsidRPr="00257F6D" w:rsidRDefault="003B52DA" w:rsidP="00CB35D4">
            <w:pPr>
              <w:autoSpaceDE w:val="0"/>
              <w:autoSpaceDN w:val="0"/>
              <w:adjustRightInd w:val="0"/>
              <w:spacing w:after="0" w:line="240" w:lineRule="auto"/>
              <w:jc w:val="both"/>
              <w:rPr>
                <w:rFonts w:ascii="Times New Roman" w:hAnsi="Times New Roman" w:cs="Times New Roman"/>
                <w:bCs/>
                <w:sz w:val="20"/>
                <w:szCs w:val="20"/>
              </w:rPr>
            </w:pPr>
          </w:p>
        </w:tc>
        <w:tc>
          <w:tcPr>
            <w:tcW w:w="1368" w:type="dxa"/>
            <w:vMerge/>
          </w:tcPr>
          <w:p w14:paraId="2ED68501" w14:textId="77777777" w:rsidR="003B52DA" w:rsidRPr="00257F6D" w:rsidRDefault="003B52DA" w:rsidP="00161EAA">
            <w:pPr>
              <w:autoSpaceDE w:val="0"/>
              <w:autoSpaceDN w:val="0"/>
              <w:adjustRightInd w:val="0"/>
              <w:spacing w:after="0" w:line="240" w:lineRule="auto"/>
              <w:jc w:val="center"/>
              <w:rPr>
                <w:rFonts w:ascii="Times New Roman" w:hAnsi="Times New Roman" w:cs="Times New Roman"/>
                <w:color w:val="000000"/>
                <w:sz w:val="20"/>
                <w:szCs w:val="20"/>
              </w:rPr>
            </w:pPr>
          </w:p>
        </w:tc>
        <w:tc>
          <w:tcPr>
            <w:tcW w:w="1134" w:type="dxa"/>
            <w:vMerge/>
          </w:tcPr>
          <w:p w14:paraId="76B93D32" w14:textId="77777777" w:rsidR="003B52DA" w:rsidRPr="00257F6D" w:rsidRDefault="003B52DA" w:rsidP="00161EAA">
            <w:pPr>
              <w:autoSpaceDE w:val="0"/>
              <w:autoSpaceDN w:val="0"/>
              <w:adjustRightInd w:val="0"/>
              <w:spacing w:after="0" w:line="240" w:lineRule="auto"/>
              <w:jc w:val="center"/>
              <w:rPr>
                <w:rFonts w:ascii="Times New Roman" w:eastAsia="Times New Roman" w:hAnsi="Times New Roman" w:cs="Times New Roman"/>
                <w:bCs/>
                <w:sz w:val="20"/>
                <w:szCs w:val="20"/>
              </w:rPr>
            </w:pPr>
          </w:p>
        </w:tc>
        <w:tc>
          <w:tcPr>
            <w:tcW w:w="1702" w:type="dxa"/>
            <w:vMerge/>
          </w:tcPr>
          <w:p w14:paraId="3B6D8C18" w14:textId="77777777" w:rsidR="003B52DA" w:rsidRPr="00257F6D" w:rsidRDefault="003B52DA" w:rsidP="00161EAA">
            <w:pPr>
              <w:autoSpaceDE w:val="0"/>
              <w:autoSpaceDN w:val="0"/>
              <w:adjustRightInd w:val="0"/>
              <w:spacing w:after="0" w:line="240" w:lineRule="auto"/>
              <w:jc w:val="center"/>
              <w:rPr>
                <w:rFonts w:ascii="Times New Roman" w:hAnsi="Times New Roman" w:cs="Times New Roman"/>
                <w:color w:val="000000"/>
                <w:sz w:val="20"/>
                <w:szCs w:val="20"/>
              </w:rPr>
            </w:pPr>
          </w:p>
        </w:tc>
      </w:tr>
      <w:tr w:rsidR="003B52DA" w:rsidRPr="00257F6D" w14:paraId="6143C27A" w14:textId="77777777" w:rsidTr="00D26835">
        <w:tblPrEx>
          <w:jc w:val="left"/>
        </w:tblPrEx>
        <w:trPr>
          <w:gridAfter w:val="1"/>
          <w:wAfter w:w="2142" w:type="dxa"/>
          <w:trHeight w:val="64"/>
        </w:trPr>
        <w:tc>
          <w:tcPr>
            <w:tcW w:w="568" w:type="dxa"/>
            <w:vMerge/>
          </w:tcPr>
          <w:p w14:paraId="5C83AB59" w14:textId="77777777" w:rsidR="003B52DA" w:rsidRPr="00257F6D" w:rsidRDefault="003B52DA" w:rsidP="00CB35D4">
            <w:pPr>
              <w:autoSpaceDE w:val="0"/>
              <w:autoSpaceDN w:val="0"/>
              <w:adjustRightInd w:val="0"/>
              <w:spacing w:after="0" w:line="240" w:lineRule="auto"/>
              <w:jc w:val="center"/>
              <w:rPr>
                <w:rFonts w:ascii="Times New Roman" w:hAnsi="Times New Roman" w:cs="Times New Roman"/>
                <w:b/>
                <w:bCs/>
                <w:sz w:val="20"/>
                <w:szCs w:val="20"/>
              </w:rPr>
            </w:pPr>
          </w:p>
        </w:tc>
        <w:tc>
          <w:tcPr>
            <w:tcW w:w="1621" w:type="dxa"/>
            <w:gridSpan w:val="2"/>
            <w:vMerge/>
            <w:vAlign w:val="center"/>
          </w:tcPr>
          <w:p w14:paraId="425150AB" w14:textId="77777777" w:rsidR="003B52DA" w:rsidRPr="00257F6D" w:rsidRDefault="003B52DA" w:rsidP="00CB35D4">
            <w:pPr>
              <w:autoSpaceDE w:val="0"/>
              <w:autoSpaceDN w:val="0"/>
              <w:adjustRightInd w:val="0"/>
              <w:spacing w:after="0" w:line="240" w:lineRule="auto"/>
              <w:rPr>
                <w:rFonts w:ascii="Times New Roman" w:hAnsi="Times New Roman" w:cs="Times New Roman"/>
                <w:sz w:val="20"/>
                <w:szCs w:val="20"/>
              </w:rPr>
            </w:pPr>
          </w:p>
        </w:tc>
        <w:tc>
          <w:tcPr>
            <w:tcW w:w="1723" w:type="dxa"/>
            <w:vMerge/>
          </w:tcPr>
          <w:p w14:paraId="44909A12" w14:textId="77777777" w:rsidR="003B52DA" w:rsidRPr="00257F6D" w:rsidRDefault="003B52DA" w:rsidP="00161EAA">
            <w:pPr>
              <w:autoSpaceDE w:val="0"/>
              <w:autoSpaceDN w:val="0"/>
              <w:adjustRightInd w:val="0"/>
              <w:spacing w:after="0" w:line="240" w:lineRule="auto"/>
              <w:jc w:val="center"/>
              <w:rPr>
                <w:rFonts w:ascii="Times New Roman" w:hAnsi="Times New Roman" w:cs="Times New Roman"/>
                <w:b/>
                <w:bCs/>
                <w:sz w:val="20"/>
                <w:szCs w:val="20"/>
              </w:rPr>
            </w:pPr>
          </w:p>
        </w:tc>
        <w:tc>
          <w:tcPr>
            <w:tcW w:w="2611" w:type="dxa"/>
            <w:vAlign w:val="center"/>
          </w:tcPr>
          <w:p w14:paraId="7DE2C150" w14:textId="4D9AC647" w:rsidR="003B52DA" w:rsidRPr="00257F6D" w:rsidRDefault="003B52DA" w:rsidP="003B52DA">
            <w:pPr>
              <w:autoSpaceDE w:val="0"/>
              <w:autoSpaceDN w:val="0"/>
              <w:adjustRightInd w:val="0"/>
              <w:spacing w:after="0" w:line="240" w:lineRule="auto"/>
              <w:rPr>
                <w:rFonts w:ascii="Times New Roman" w:hAnsi="Times New Roman" w:cs="Times New Roman"/>
                <w:b/>
                <w:bCs/>
                <w:sz w:val="20"/>
                <w:szCs w:val="20"/>
              </w:rPr>
            </w:pPr>
            <w:r w:rsidRPr="00257F6D">
              <w:rPr>
                <w:rFonts w:ascii="Times New Roman" w:hAnsi="Times New Roman" w:cs="Times New Roman"/>
                <w:color w:val="000000"/>
                <w:sz w:val="20"/>
                <w:szCs w:val="20"/>
              </w:rPr>
              <w:t>Упаковка производителя:</w:t>
            </w:r>
            <w:r w:rsidR="00257F6D" w:rsidRPr="00257F6D">
              <w:rPr>
                <w:rFonts w:ascii="Times New Roman" w:hAnsi="Times New Roman" w:cs="Times New Roman"/>
                <w:color w:val="FF0000"/>
                <w:sz w:val="20"/>
                <w:szCs w:val="20"/>
              </w:rPr>
              <w:t xml:space="preserve"> </w:t>
            </w:r>
          </w:p>
        </w:tc>
        <w:tc>
          <w:tcPr>
            <w:tcW w:w="3037" w:type="dxa"/>
            <w:vAlign w:val="center"/>
          </w:tcPr>
          <w:p w14:paraId="7A73783B" w14:textId="6BDB81FB" w:rsidR="003B52DA" w:rsidRPr="00257F6D" w:rsidRDefault="003B52DA" w:rsidP="003B52DA">
            <w:pPr>
              <w:autoSpaceDE w:val="0"/>
              <w:autoSpaceDN w:val="0"/>
              <w:adjustRightInd w:val="0"/>
              <w:spacing w:after="0" w:line="240" w:lineRule="auto"/>
              <w:rPr>
                <w:rFonts w:ascii="Times New Roman" w:hAnsi="Times New Roman" w:cs="Times New Roman"/>
                <w:b/>
                <w:bCs/>
                <w:sz w:val="20"/>
                <w:szCs w:val="20"/>
              </w:rPr>
            </w:pPr>
            <w:r w:rsidRPr="00257F6D">
              <w:rPr>
                <w:rFonts w:ascii="Times New Roman" w:hAnsi="Times New Roman" w:cs="Times New Roman"/>
                <w:color w:val="000000"/>
                <w:sz w:val="20"/>
                <w:szCs w:val="20"/>
              </w:rPr>
              <w:t>Наличие</w:t>
            </w:r>
          </w:p>
        </w:tc>
        <w:tc>
          <w:tcPr>
            <w:tcW w:w="1325" w:type="dxa"/>
            <w:vMerge/>
          </w:tcPr>
          <w:p w14:paraId="3AD86B84" w14:textId="77777777" w:rsidR="003B52DA" w:rsidRPr="00257F6D" w:rsidRDefault="003B52DA" w:rsidP="00CB35D4">
            <w:pPr>
              <w:autoSpaceDE w:val="0"/>
              <w:autoSpaceDN w:val="0"/>
              <w:adjustRightInd w:val="0"/>
              <w:spacing w:after="0" w:line="240" w:lineRule="auto"/>
              <w:jc w:val="both"/>
              <w:rPr>
                <w:rFonts w:ascii="Times New Roman" w:hAnsi="Times New Roman" w:cs="Times New Roman"/>
                <w:bCs/>
                <w:sz w:val="20"/>
                <w:szCs w:val="20"/>
              </w:rPr>
            </w:pPr>
          </w:p>
        </w:tc>
        <w:tc>
          <w:tcPr>
            <w:tcW w:w="1368" w:type="dxa"/>
            <w:vMerge/>
          </w:tcPr>
          <w:p w14:paraId="1BA17901" w14:textId="77777777" w:rsidR="003B52DA" w:rsidRPr="00257F6D" w:rsidRDefault="003B52DA" w:rsidP="00161EAA">
            <w:pPr>
              <w:autoSpaceDE w:val="0"/>
              <w:autoSpaceDN w:val="0"/>
              <w:adjustRightInd w:val="0"/>
              <w:spacing w:after="0" w:line="240" w:lineRule="auto"/>
              <w:jc w:val="center"/>
              <w:rPr>
                <w:rFonts w:ascii="Times New Roman" w:hAnsi="Times New Roman" w:cs="Times New Roman"/>
                <w:color w:val="000000"/>
                <w:sz w:val="20"/>
                <w:szCs w:val="20"/>
              </w:rPr>
            </w:pPr>
          </w:p>
        </w:tc>
        <w:tc>
          <w:tcPr>
            <w:tcW w:w="1134" w:type="dxa"/>
            <w:vMerge/>
          </w:tcPr>
          <w:p w14:paraId="1CABCADF" w14:textId="77777777" w:rsidR="003B52DA" w:rsidRPr="00257F6D" w:rsidRDefault="003B52DA" w:rsidP="00161EAA">
            <w:pPr>
              <w:autoSpaceDE w:val="0"/>
              <w:autoSpaceDN w:val="0"/>
              <w:adjustRightInd w:val="0"/>
              <w:spacing w:after="0" w:line="240" w:lineRule="auto"/>
              <w:jc w:val="center"/>
              <w:rPr>
                <w:rFonts w:ascii="Times New Roman" w:eastAsia="Times New Roman" w:hAnsi="Times New Roman" w:cs="Times New Roman"/>
                <w:bCs/>
                <w:sz w:val="20"/>
                <w:szCs w:val="20"/>
              </w:rPr>
            </w:pPr>
          </w:p>
        </w:tc>
        <w:tc>
          <w:tcPr>
            <w:tcW w:w="1702" w:type="dxa"/>
            <w:vMerge/>
          </w:tcPr>
          <w:p w14:paraId="059286A3" w14:textId="77777777" w:rsidR="003B52DA" w:rsidRPr="00257F6D" w:rsidRDefault="003B52DA" w:rsidP="00161EAA">
            <w:pPr>
              <w:autoSpaceDE w:val="0"/>
              <w:autoSpaceDN w:val="0"/>
              <w:adjustRightInd w:val="0"/>
              <w:spacing w:after="0" w:line="240" w:lineRule="auto"/>
              <w:jc w:val="center"/>
              <w:rPr>
                <w:rFonts w:ascii="Times New Roman" w:hAnsi="Times New Roman" w:cs="Times New Roman"/>
                <w:color w:val="000000"/>
                <w:sz w:val="20"/>
                <w:szCs w:val="20"/>
              </w:rPr>
            </w:pPr>
          </w:p>
        </w:tc>
      </w:tr>
      <w:tr w:rsidR="003B52DA" w:rsidRPr="00257F6D" w14:paraId="5F84A7EB" w14:textId="77777777" w:rsidTr="00D26835">
        <w:tblPrEx>
          <w:jc w:val="left"/>
        </w:tblPrEx>
        <w:trPr>
          <w:gridAfter w:val="1"/>
          <w:wAfter w:w="2142" w:type="dxa"/>
          <w:trHeight w:val="64"/>
        </w:trPr>
        <w:tc>
          <w:tcPr>
            <w:tcW w:w="568" w:type="dxa"/>
            <w:vMerge/>
          </w:tcPr>
          <w:p w14:paraId="7F88A30D" w14:textId="77777777" w:rsidR="003B52DA" w:rsidRPr="00257F6D" w:rsidRDefault="003B52DA" w:rsidP="00CB35D4">
            <w:pPr>
              <w:autoSpaceDE w:val="0"/>
              <w:autoSpaceDN w:val="0"/>
              <w:adjustRightInd w:val="0"/>
              <w:spacing w:after="0" w:line="240" w:lineRule="auto"/>
              <w:jc w:val="center"/>
              <w:rPr>
                <w:rFonts w:ascii="Times New Roman" w:hAnsi="Times New Roman" w:cs="Times New Roman"/>
                <w:b/>
                <w:bCs/>
                <w:sz w:val="20"/>
                <w:szCs w:val="20"/>
              </w:rPr>
            </w:pPr>
          </w:p>
        </w:tc>
        <w:tc>
          <w:tcPr>
            <w:tcW w:w="1621" w:type="dxa"/>
            <w:gridSpan w:val="2"/>
            <w:vMerge/>
            <w:vAlign w:val="center"/>
          </w:tcPr>
          <w:p w14:paraId="37E416AB" w14:textId="77777777" w:rsidR="003B52DA" w:rsidRPr="00257F6D" w:rsidRDefault="003B52DA" w:rsidP="00CB35D4">
            <w:pPr>
              <w:autoSpaceDE w:val="0"/>
              <w:autoSpaceDN w:val="0"/>
              <w:adjustRightInd w:val="0"/>
              <w:spacing w:after="0" w:line="240" w:lineRule="auto"/>
              <w:rPr>
                <w:rFonts w:ascii="Times New Roman" w:hAnsi="Times New Roman" w:cs="Times New Roman"/>
                <w:sz w:val="20"/>
                <w:szCs w:val="20"/>
              </w:rPr>
            </w:pPr>
          </w:p>
        </w:tc>
        <w:tc>
          <w:tcPr>
            <w:tcW w:w="1723" w:type="dxa"/>
            <w:vMerge/>
          </w:tcPr>
          <w:p w14:paraId="44467C28" w14:textId="77777777" w:rsidR="003B52DA" w:rsidRPr="00257F6D" w:rsidRDefault="003B52DA" w:rsidP="00161EAA">
            <w:pPr>
              <w:autoSpaceDE w:val="0"/>
              <w:autoSpaceDN w:val="0"/>
              <w:adjustRightInd w:val="0"/>
              <w:spacing w:after="0" w:line="240" w:lineRule="auto"/>
              <w:jc w:val="center"/>
              <w:rPr>
                <w:rFonts w:ascii="Times New Roman" w:hAnsi="Times New Roman" w:cs="Times New Roman"/>
                <w:b/>
                <w:bCs/>
                <w:sz w:val="20"/>
                <w:szCs w:val="20"/>
              </w:rPr>
            </w:pPr>
          </w:p>
        </w:tc>
        <w:tc>
          <w:tcPr>
            <w:tcW w:w="2611" w:type="dxa"/>
            <w:vAlign w:val="center"/>
          </w:tcPr>
          <w:p w14:paraId="087A222C" w14:textId="5B7EDC91" w:rsidR="003B52DA" w:rsidRPr="00257F6D" w:rsidRDefault="003B52DA" w:rsidP="003B52DA">
            <w:pPr>
              <w:autoSpaceDE w:val="0"/>
              <w:autoSpaceDN w:val="0"/>
              <w:adjustRightInd w:val="0"/>
              <w:spacing w:after="0" w:line="240" w:lineRule="auto"/>
              <w:rPr>
                <w:rFonts w:ascii="Times New Roman" w:hAnsi="Times New Roman" w:cs="Times New Roman"/>
                <w:b/>
                <w:bCs/>
                <w:sz w:val="20"/>
                <w:szCs w:val="20"/>
              </w:rPr>
            </w:pPr>
            <w:r w:rsidRPr="00257F6D">
              <w:rPr>
                <w:rFonts w:ascii="Times New Roman" w:hAnsi="Times New Roman" w:cs="Times New Roman"/>
                <w:color w:val="000000"/>
                <w:sz w:val="20"/>
                <w:szCs w:val="20"/>
              </w:rPr>
              <w:t>Соответствие нормативно-технической документации:</w:t>
            </w:r>
            <w:r w:rsidR="00257F6D" w:rsidRPr="00257F6D">
              <w:rPr>
                <w:rFonts w:ascii="Times New Roman" w:hAnsi="Times New Roman" w:cs="Times New Roman"/>
                <w:color w:val="FF0000"/>
                <w:sz w:val="20"/>
                <w:szCs w:val="20"/>
              </w:rPr>
              <w:t xml:space="preserve"> </w:t>
            </w:r>
          </w:p>
        </w:tc>
        <w:tc>
          <w:tcPr>
            <w:tcW w:w="3037" w:type="dxa"/>
            <w:vAlign w:val="center"/>
          </w:tcPr>
          <w:p w14:paraId="5F15E2CC" w14:textId="7B53C5DD" w:rsidR="003B52DA" w:rsidRPr="00257F6D" w:rsidRDefault="003B52DA" w:rsidP="003B52DA">
            <w:pPr>
              <w:autoSpaceDE w:val="0"/>
              <w:autoSpaceDN w:val="0"/>
              <w:adjustRightInd w:val="0"/>
              <w:spacing w:after="0" w:line="240" w:lineRule="auto"/>
              <w:rPr>
                <w:rFonts w:ascii="Times New Roman" w:hAnsi="Times New Roman" w:cs="Times New Roman"/>
                <w:b/>
                <w:bCs/>
                <w:sz w:val="20"/>
                <w:szCs w:val="20"/>
              </w:rPr>
            </w:pPr>
            <w:r w:rsidRPr="00257F6D">
              <w:rPr>
                <w:rFonts w:ascii="Times New Roman" w:hAnsi="Times New Roman" w:cs="Times New Roman"/>
                <w:color w:val="000000"/>
                <w:sz w:val="20"/>
                <w:szCs w:val="20"/>
                <w:lang w:eastAsia="ru-RU"/>
              </w:rPr>
              <w:t xml:space="preserve">Технический регламент Таможенного союза "О </w:t>
            </w:r>
            <w:r w:rsidRPr="00257F6D">
              <w:rPr>
                <w:rFonts w:ascii="Times New Roman" w:hAnsi="Times New Roman" w:cs="Times New Roman"/>
                <w:color w:val="000000"/>
                <w:sz w:val="20"/>
                <w:szCs w:val="20"/>
                <w:lang w:eastAsia="ru-RU"/>
              </w:rPr>
              <w:lastRenderedPageBreak/>
              <w:t>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ГОСТ 24901-2014</w:t>
            </w:r>
          </w:p>
        </w:tc>
        <w:tc>
          <w:tcPr>
            <w:tcW w:w="1325" w:type="dxa"/>
            <w:vMerge/>
          </w:tcPr>
          <w:p w14:paraId="65AA84E6" w14:textId="77777777" w:rsidR="003B52DA" w:rsidRPr="00257F6D" w:rsidRDefault="003B52DA" w:rsidP="00CB35D4">
            <w:pPr>
              <w:autoSpaceDE w:val="0"/>
              <w:autoSpaceDN w:val="0"/>
              <w:adjustRightInd w:val="0"/>
              <w:spacing w:after="0" w:line="240" w:lineRule="auto"/>
              <w:jc w:val="both"/>
              <w:rPr>
                <w:rFonts w:ascii="Times New Roman" w:hAnsi="Times New Roman" w:cs="Times New Roman"/>
                <w:bCs/>
                <w:sz w:val="20"/>
                <w:szCs w:val="20"/>
              </w:rPr>
            </w:pPr>
          </w:p>
        </w:tc>
        <w:tc>
          <w:tcPr>
            <w:tcW w:w="1368" w:type="dxa"/>
            <w:vMerge/>
          </w:tcPr>
          <w:p w14:paraId="59B94EC2" w14:textId="77777777" w:rsidR="003B52DA" w:rsidRPr="00257F6D" w:rsidRDefault="003B52DA" w:rsidP="00161EAA">
            <w:pPr>
              <w:autoSpaceDE w:val="0"/>
              <w:autoSpaceDN w:val="0"/>
              <w:adjustRightInd w:val="0"/>
              <w:spacing w:after="0" w:line="240" w:lineRule="auto"/>
              <w:jc w:val="center"/>
              <w:rPr>
                <w:rFonts w:ascii="Times New Roman" w:hAnsi="Times New Roman" w:cs="Times New Roman"/>
                <w:color w:val="000000"/>
                <w:sz w:val="20"/>
                <w:szCs w:val="20"/>
              </w:rPr>
            </w:pPr>
          </w:p>
        </w:tc>
        <w:tc>
          <w:tcPr>
            <w:tcW w:w="1134" w:type="dxa"/>
            <w:vMerge/>
          </w:tcPr>
          <w:p w14:paraId="350F5533" w14:textId="77777777" w:rsidR="003B52DA" w:rsidRPr="00257F6D" w:rsidRDefault="003B52DA" w:rsidP="00161EAA">
            <w:pPr>
              <w:autoSpaceDE w:val="0"/>
              <w:autoSpaceDN w:val="0"/>
              <w:adjustRightInd w:val="0"/>
              <w:spacing w:after="0" w:line="240" w:lineRule="auto"/>
              <w:jc w:val="center"/>
              <w:rPr>
                <w:rFonts w:ascii="Times New Roman" w:eastAsia="Times New Roman" w:hAnsi="Times New Roman" w:cs="Times New Roman"/>
                <w:bCs/>
                <w:sz w:val="20"/>
                <w:szCs w:val="20"/>
              </w:rPr>
            </w:pPr>
          </w:p>
        </w:tc>
        <w:tc>
          <w:tcPr>
            <w:tcW w:w="1702" w:type="dxa"/>
            <w:vMerge/>
          </w:tcPr>
          <w:p w14:paraId="28444E82" w14:textId="77777777" w:rsidR="003B52DA" w:rsidRPr="00257F6D" w:rsidRDefault="003B52DA" w:rsidP="00161EAA">
            <w:pPr>
              <w:autoSpaceDE w:val="0"/>
              <w:autoSpaceDN w:val="0"/>
              <w:adjustRightInd w:val="0"/>
              <w:spacing w:after="0" w:line="240" w:lineRule="auto"/>
              <w:jc w:val="center"/>
              <w:rPr>
                <w:rFonts w:ascii="Times New Roman" w:hAnsi="Times New Roman" w:cs="Times New Roman"/>
                <w:color w:val="000000"/>
                <w:sz w:val="20"/>
                <w:szCs w:val="20"/>
              </w:rPr>
            </w:pPr>
          </w:p>
        </w:tc>
      </w:tr>
      <w:tr w:rsidR="003B52DA" w:rsidRPr="00257F6D" w14:paraId="53FADB43" w14:textId="77777777" w:rsidTr="00D26835">
        <w:tblPrEx>
          <w:jc w:val="left"/>
        </w:tblPrEx>
        <w:trPr>
          <w:gridAfter w:val="1"/>
          <w:wAfter w:w="2142" w:type="dxa"/>
          <w:trHeight w:val="385"/>
        </w:trPr>
        <w:tc>
          <w:tcPr>
            <w:tcW w:w="568" w:type="dxa"/>
            <w:vMerge w:val="restart"/>
          </w:tcPr>
          <w:p w14:paraId="615E95F3" w14:textId="59BA6D1C" w:rsidR="003B52DA" w:rsidRPr="00257F6D" w:rsidRDefault="003B52DA" w:rsidP="00CB35D4">
            <w:pPr>
              <w:autoSpaceDE w:val="0"/>
              <w:autoSpaceDN w:val="0"/>
              <w:adjustRightInd w:val="0"/>
              <w:spacing w:after="0" w:line="240" w:lineRule="auto"/>
              <w:jc w:val="center"/>
              <w:rPr>
                <w:rFonts w:ascii="Times New Roman" w:hAnsi="Times New Roman" w:cs="Times New Roman"/>
                <w:b/>
                <w:bCs/>
                <w:sz w:val="20"/>
                <w:szCs w:val="20"/>
              </w:rPr>
            </w:pPr>
            <w:r w:rsidRPr="00257F6D">
              <w:rPr>
                <w:rFonts w:ascii="Times New Roman" w:hAnsi="Times New Roman" w:cs="Times New Roman"/>
                <w:b/>
                <w:bCs/>
                <w:sz w:val="20"/>
                <w:szCs w:val="20"/>
              </w:rPr>
              <w:lastRenderedPageBreak/>
              <w:t>4</w:t>
            </w:r>
          </w:p>
        </w:tc>
        <w:tc>
          <w:tcPr>
            <w:tcW w:w="1621" w:type="dxa"/>
            <w:gridSpan w:val="2"/>
            <w:vMerge w:val="restart"/>
            <w:vAlign w:val="center"/>
          </w:tcPr>
          <w:p w14:paraId="4D6F90CD" w14:textId="77777777" w:rsidR="003B52DA" w:rsidRPr="00257F6D" w:rsidRDefault="003B52DA" w:rsidP="00CB35D4">
            <w:pPr>
              <w:spacing w:after="0" w:line="240" w:lineRule="auto"/>
              <w:rPr>
                <w:rFonts w:ascii="Times New Roman" w:hAnsi="Times New Roman" w:cs="Times New Roman"/>
                <w:sz w:val="20"/>
                <w:szCs w:val="20"/>
              </w:rPr>
            </w:pPr>
            <w:r w:rsidRPr="00257F6D">
              <w:rPr>
                <w:rFonts w:ascii="Times New Roman" w:hAnsi="Times New Roman" w:cs="Times New Roman"/>
                <w:sz w:val="20"/>
                <w:szCs w:val="20"/>
              </w:rPr>
              <w:t>Горох, консервированный без уксуса или уксусной кислоты (кроме готовых блюд из овощей)</w:t>
            </w:r>
          </w:p>
          <w:p w14:paraId="04AB79A7" w14:textId="4C12F019" w:rsidR="003B52DA" w:rsidRPr="00257F6D" w:rsidRDefault="003B52DA" w:rsidP="00CB35D4">
            <w:pPr>
              <w:autoSpaceDE w:val="0"/>
              <w:autoSpaceDN w:val="0"/>
              <w:adjustRightInd w:val="0"/>
              <w:spacing w:after="0" w:line="240" w:lineRule="auto"/>
              <w:rPr>
                <w:rFonts w:ascii="Times New Roman" w:hAnsi="Times New Roman" w:cs="Times New Roman"/>
                <w:b/>
                <w:bCs/>
                <w:sz w:val="20"/>
                <w:szCs w:val="20"/>
              </w:rPr>
            </w:pPr>
            <w:r w:rsidRPr="00257F6D">
              <w:rPr>
                <w:rFonts w:ascii="Times New Roman" w:hAnsi="Times New Roman" w:cs="Times New Roman"/>
                <w:sz w:val="20"/>
                <w:szCs w:val="20"/>
              </w:rPr>
              <w:t>(2024)</w:t>
            </w:r>
          </w:p>
        </w:tc>
        <w:tc>
          <w:tcPr>
            <w:tcW w:w="1723" w:type="dxa"/>
            <w:vMerge w:val="restart"/>
          </w:tcPr>
          <w:p w14:paraId="41669E23" w14:textId="37B0A9EF" w:rsidR="003B52DA" w:rsidRPr="00257F6D" w:rsidRDefault="003B52DA" w:rsidP="00161EAA">
            <w:pPr>
              <w:autoSpaceDE w:val="0"/>
              <w:autoSpaceDN w:val="0"/>
              <w:adjustRightInd w:val="0"/>
              <w:spacing w:after="0" w:line="240" w:lineRule="auto"/>
              <w:jc w:val="center"/>
              <w:rPr>
                <w:rFonts w:ascii="Times New Roman" w:hAnsi="Times New Roman" w:cs="Times New Roman"/>
                <w:b/>
                <w:bCs/>
                <w:sz w:val="20"/>
                <w:szCs w:val="20"/>
              </w:rPr>
            </w:pPr>
            <w:r w:rsidRPr="00257F6D">
              <w:rPr>
                <w:rFonts w:ascii="Times New Roman" w:hAnsi="Times New Roman" w:cs="Times New Roman"/>
                <w:b/>
                <w:bCs/>
                <w:sz w:val="20"/>
                <w:szCs w:val="20"/>
              </w:rPr>
              <w:t>-</w:t>
            </w:r>
          </w:p>
        </w:tc>
        <w:tc>
          <w:tcPr>
            <w:tcW w:w="2611" w:type="dxa"/>
            <w:vAlign w:val="center"/>
          </w:tcPr>
          <w:p w14:paraId="21474815" w14:textId="3CB4ADDB" w:rsidR="003B52DA" w:rsidRPr="00257F6D" w:rsidRDefault="003B52DA" w:rsidP="003B52DA">
            <w:pPr>
              <w:autoSpaceDE w:val="0"/>
              <w:autoSpaceDN w:val="0"/>
              <w:adjustRightInd w:val="0"/>
              <w:spacing w:after="0" w:line="240" w:lineRule="auto"/>
              <w:rPr>
                <w:rFonts w:ascii="Times New Roman" w:hAnsi="Times New Roman" w:cs="Times New Roman"/>
                <w:b/>
                <w:bCs/>
                <w:sz w:val="20"/>
                <w:szCs w:val="20"/>
              </w:rPr>
            </w:pPr>
            <w:r w:rsidRPr="00257F6D">
              <w:rPr>
                <w:rFonts w:ascii="Times New Roman" w:hAnsi="Times New Roman" w:cs="Times New Roman"/>
                <w:color w:val="000000"/>
                <w:sz w:val="20"/>
                <w:szCs w:val="20"/>
              </w:rPr>
              <w:t>Вес:</w:t>
            </w:r>
            <w:r w:rsidRPr="00257F6D">
              <w:rPr>
                <w:rFonts w:ascii="Times New Roman" w:hAnsi="Times New Roman" w:cs="Times New Roman"/>
                <w:color w:val="FF0000"/>
                <w:sz w:val="20"/>
                <w:szCs w:val="20"/>
              </w:rPr>
              <w:t xml:space="preserve"> </w:t>
            </w:r>
            <w:r w:rsidR="00257F6D" w:rsidRPr="00257F6D">
              <w:rPr>
                <w:rFonts w:ascii="Times New Roman" w:hAnsi="Times New Roman" w:cs="Times New Roman"/>
                <w:color w:val="FF0000"/>
                <w:sz w:val="20"/>
                <w:szCs w:val="20"/>
              </w:rPr>
              <w:t xml:space="preserve"> </w:t>
            </w:r>
          </w:p>
        </w:tc>
        <w:tc>
          <w:tcPr>
            <w:tcW w:w="3037" w:type="dxa"/>
            <w:vAlign w:val="center"/>
          </w:tcPr>
          <w:p w14:paraId="18CD6D79" w14:textId="61A88790" w:rsidR="003B52DA" w:rsidRPr="00257F6D" w:rsidRDefault="003B52DA" w:rsidP="003B52DA">
            <w:pPr>
              <w:autoSpaceDE w:val="0"/>
              <w:autoSpaceDN w:val="0"/>
              <w:adjustRightInd w:val="0"/>
              <w:spacing w:after="0" w:line="240" w:lineRule="auto"/>
              <w:rPr>
                <w:rFonts w:ascii="Times New Roman" w:hAnsi="Times New Roman" w:cs="Times New Roman"/>
                <w:b/>
                <w:bCs/>
                <w:sz w:val="20"/>
                <w:szCs w:val="20"/>
              </w:rPr>
            </w:pPr>
            <w:r w:rsidRPr="00257F6D">
              <w:rPr>
                <w:rFonts w:ascii="Times New Roman" w:hAnsi="Times New Roman" w:cs="Times New Roman"/>
                <w:color w:val="000000"/>
                <w:sz w:val="20"/>
                <w:szCs w:val="20"/>
              </w:rPr>
              <w:t>не более</w:t>
            </w:r>
            <w:r w:rsidR="00257F6D" w:rsidRPr="00257F6D">
              <w:rPr>
                <w:rFonts w:ascii="Times New Roman" w:hAnsi="Times New Roman" w:cs="Times New Roman"/>
                <w:color w:val="000000"/>
                <w:sz w:val="20"/>
                <w:szCs w:val="20"/>
              </w:rPr>
              <w:t xml:space="preserve">  </w:t>
            </w:r>
            <w:r w:rsidRPr="00257F6D">
              <w:rPr>
                <w:rFonts w:ascii="Times New Roman" w:hAnsi="Times New Roman" w:cs="Times New Roman"/>
                <w:color w:val="000000"/>
                <w:sz w:val="20"/>
                <w:szCs w:val="20"/>
              </w:rPr>
              <w:t xml:space="preserve"> 1</w:t>
            </w:r>
          </w:p>
        </w:tc>
        <w:tc>
          <w:tcPr>
            <w:tcW w:w="1325" w:type="dxa"/>
            <w:vMerge w:val="restart"/>
          </w:tcPr>
          <w:p w14:paraId="1BED7CBF" w14:textId="27AEFAE9" w:rsidR="003B52DA" w:rsidRPr="00257F6D" w:rsidRDefault="003B52DA" w:rsidP="00CB35D4">
            <w:pPr>
              <w:autoSpaceDE w:val="0"/>
              <w:autoSpaceDN w:val="0"/>
              <w:adjustRightInd w:val="0"/>
              <w:spacing w:after="0" w:line="240" w:lineRule="auto"/>
              <w:jc w:val="both"/>
              <w:rPr>
                <w:rFonts w:ascii="Times New Roman" w:hAnsi="Times New Roman" w:cs="Times New Roman"/>
                <w:b/>
                <w:bCs/>
                <w:sz w:val="20"/>
                <w:szCs w:val="20"/>
              </w:rPr>
            </w:pPr>
            <w:r w:rsidRPr="00257F6D">
              <w:rPr>
                <w:rFonts w:ascii="Times New Roman" w:hAnsi="Times New Roman" w:cs="Times New Roman"/>
                <w:bCs/>
                <w:sz w:val="20"/>
                <w:szCs w:val="20"/>
              </w:rPr>
              <w:t>Российская Федерация</w:t>
            </w:r>
          </w:p>
        </w:tc>
        <w:tc>
          <w:tcPr>
            <w:tcW w:w="1368" w:type="dxa"/>
            <w:vMerge w:val="restart"/>
          </w:tcPr>
          <w:p w14:paraId="00D7714D" w14:textId="7DAF7AA4" w:rsidR="003B52DA" w:rsidRPr="00257F6D" w:rsidRDefault="003B52DA" w:rsidP="00161EAA">
            <w:pPr>
              <w:autoSpaceDE w:val="0"/>
              <w:autoSpaceDN w:val="0"/>
              <w:adjustRightInd w:val="0"/>
              <w:spacing w:after="0" w:line="240" w:lineRule="auto"/>
              <w:jc w:val="center"/>
              <w:rPr>
                <w:rFonts w:ascii="Times New Roman" w:hAnsi="Times New Roman" w:cs="Times New Roman"/>
                <w:b/>
                <w:bCs/>
                <w:sz w:val="20"/>
                <w:szCs w:val="20"/>
              </w:rPr>
            </w:pPr>
            <w:r w:rsidRPr="00257F6D">
              <w:rPr>
                <w:rFonts w:ascii="Times New Roman" w:hAnsi="Times New Roman" w:cs="Times New Roman"/>
                <w:color w:val="000000"/>
                <w:sz w:val="20"/>
                <w:szCs w:val="20"/>
              </w:rPr>
              <w:t>КГ</w:t>
            </w:r>
          </w:p>
        </w:tc>
        <w:tc>
          <w:tcPr>
            <w:tcW w:w="1134" w:type="dxa"/>
            <w:vMerge w:val="restart"/>
          </w:tcPr>
          <w:p w14:paraId="64223624" w14:textId="4ABDC535" w:rsidR="003B52DA" w:rsidRPr="00257F6D" w:rsidRDefault="003B52DA" w:rsidP="00161EAA">
            <w:pPr>
              <w:autoSpaceDE w:val="0"/>
              <w:autoSpaceDN w:val="0"/>
              <w:adjustRightInd w:val="0"/>
              <w:spacing w:after="0" w:line="240" w:lineRule="auto"/>
              <w:jc w:val="center"/>
              <w:rPr>
                <w:rFonts w:ascii="Times New Roman" w:hAnsi="Times New Roman" w:cs="Times New Roman"/>
                <w:b/>
                <w:bCs/>
                <w:sz w:val="20"/>
                <w:szCs w:val="20"/>
              </w:rPr>
            </w:pPr>
            <w:r w:rsidRPr="00257F6D">
              <w:rPr>
                <w:rFonts w:ascii="Times New Roman" w:eastAsia="Times New Roman" w:hAnsi="Times New Roman" w:cs="Times New Roman"/>
                <w:bCs/>
                <w:sz w:val="20"/>
                <w:szCs w:val="20"/>
              </w:rPr>
              <w:t>не менее 366 суток</w:t>
            </w:r>
          </w:p>
        </w:tc>
        <w:tc>
          <w:tcPr>
            <w:tcW w:w="1702" w:type="dxa"/>
            <w:vMerge w:val="restart"/>
          </w:tcPr>
          <w:p w14:paraId="0F83F280" w14:textId="65B95BBC" w:rsidR="003B52DA" w:rsidRPr="00257F6D" w:rsidRDefault="003B52DA" w:rsidP="00161EAA">
            <w:pPr>
              <w:autoSpaceDE w:val="0"/>
              <w:autoSpaceDN w:val="0"/>
              <w:adjustRightInd w:val="0"/>
              <w:spacing w:after="0" w:line="240" w:lineRule="auto"/>
              <w:jc w:val="center"/>
              <w:rPr>
                <w:rFonts w:ascii="Times New Roman" w:hAnsi="Times New Roman" w:cs="Times New Roman"/>
                <w:b/>
                <w:bCs/>
                <w:sz w:val="20"/>
                <w:szCs w:val="20"/>
              </w:rPr>
            </w:pPr>
            <w:r w:rsidRPr="00257F6D">
              <w:rPr>
                <w:rFonts w:ascii="Times New Roman" w:hAnsi="Times New Roman" w:cs="Times New Roman"/>
                <w:color w:val="000000"/>
                <w:sz w:val="20"/>
                <w:szCs w:val="20"/>
              </w:rPr>
              <w:t>253,41</w:t>
            </w:r>
          </w:p>
        </w:tc>
      </w:tr>
      <w:tr w:rsidR="003B52DA" w:rsidRPr="00257F6D" w14:paraId="3F3EF204" w14:textId="77777777" w:rsidTr="00D26835">
        <w:tblPrEx>
          <w:jc w:val="left"/>
        </w:tblPrEx>
        <w:trPr>
          <w:gridAfter w:val="1"/>
          <w:wAfter w:w="2142" w:type="dxa"/>
          <w:trHeight w:val="385"/>
        </w:trPr>
        <w:tc>
          <w:tcPr>
            <w:tcW w:w="568" w:type="dxa"/>
            <w:vMerge/>
          </w:tcPr>
          <w:p w14:paraId="58383C44" w14:textId="77777777" w:rsidR="003B52DA" w:rsidRPr="00257F6D" w:rsidRDefault="003B52DA" w:rsidP="00CB35D4">
            <w:pPr>
              <w:autoSpaceDE w:val="0"/>
              <w:autoSpaceDN w:val="0"/>
              <w:adjustRightInd w:val="0"/>
              <w:spacing w:after="0" w:line="240" w:lineRule="auto"/>
              <w:jc w:val="center"/>
              <w:rPr>
                <w:rFonts w:ascii="Times New Roman" w:hAnsi="Times New Roman" w:cs="Times New Roman"/>
                <w:b/>
                <w:bCs/>
                <w:sz w:val="20"/>
                <w:szCs w:val="20"/>
              </w:rPr>
            </w:pPr>
          </w:p>
        </w:tc>
        <w:tc>
          <w:tcPr>
            <w:tcW w:w="1621" w:type="dxa"/>
            <w:gridSpan w:val="2"/>
            <w:vMerge/>
            <w:vAlign w:val="center"/>
          </w:tcPr>
          <w:p w14:paraId="006CF1D2" w14:textId="77777777" w:rsidR="003B52DA" w:rsidRPr="00257F6D" w:rsidRDefault="003B52DA" w:rsidP="00CB35D4">
            <w:pPr>
              <w:spacing w:after="0" w:line="240" w:lineRule="auto"/>
              <w:rPr>
                <w:rFonts w:ascii="Times New Roman" w:hAnsi="Times New Roman" w:cs="Times New Roman"/>
                <w:sz w:val="20"/>
                <w:szCs w:val="20"/>
              </w:rPr>
            </w:pPr>
          </w:p>
        </w:tc>
        <w:tc>
          <w:tcPr>
            <w:tcW w:w="1723" w:type="dxa"/>
            <w:vMerge/>
          </w:tcPr>
          <w:p w14:paraId="6E85B517" w14:textId="77777777" w:rsidR="003B52DA" w:rsidRPr="00257F6D" w:rsidRDefault="003B52DA" w:rsidP="00161EAA">
            <w:pPr>
              <w:autoSpaceDE w:val="0"/>
              <w:autoSpaceDN w:val="0"/>
              <w:adjustRightInd w:val="0"/>
              <w:spacing w:after="0" w:line="240" w:lineRule="auto"/>
              <w:jc w:val="center"/>
              <w:rPr>
                <w:rFonts w:ascii="Times New Roman" w:hAnsi="Times New Roman" w:cs="Times New Roman"/>
                <w:b/>
                <w:bCs/>
                <w:sz w:val="20"/>
                <w:szCs w:val="20"/>
              </w:rPr>
            </w:pPr>
          </w:p>
        </w:tc>
        <w:tc>
          <w:tcPr>
            <w:tcW w:w="2611" w:type="dxa"/>
            <w:vAlign w:val="center"/>
          </w:tcPr>
          <w:p w14:paraId="613F870D" w14:textId="1DDACD09" w:rsidR="003B52DA" w:rsidRPr="00257F6D" w:rsidRDefault="003B52DA" w:rsidP="003B52DA">
            <w:pPr>
              <w:autoSpaceDE w:val="0"/>
              <w:autoSpaceDN w:val="0"/>
              <w:adjustRightInd w:val="0"/>
              <w:spacing w:after="0" w:line="240" w:lineRule="auto"/>
              <w:rPr>
                <w:rFonts w:ascii="Times New Roman" w:hAnsi="Times New Roman" w:cs="Times New Roman"/>
                <w:b/>
                <w:bCs/>
                <w:sz w:val="20"/>
                <w:szCs w:val="20"/>
              </w:rPr>
            </w:pPr>
            <w:r w:rsidRPr="00257F6D">
              <w:rPr>
                <w:rFonts w:ascii="Times New Roman" w:hAnsi="Times New Roman" w:cs="Times New Roman"/>
                <w:color w:val="000000"/>
                <w:sz w:val="20"/>
                <w:szCs w:val="20"/>
              </w:rPr>
              <w:t>Товарный сорт:</w:t>
            </w:r>
          </w:p>
        </w:tc>
        <w:tc>
          <w:tcPr>
            <w:tcW w:w="3037" w:type="dxa"/>
            <w:vAlign w:val="center"/>
          </w:tcPr>
          <w:p w14:paraId="1A812F37" w14:textId="6DF8872B" w:rsidR="003B52DA" w:rsidRPr="00257F6D" w:rsidRDefault="003B52DA" w:rsidP="003B52DA">
            <w:pPr>
              <w:autoSpaceDE w:val="0"/>
              <w:autoSpaceDN w:val="0"/>
              <w:adjustRightInd w:val="0"/>
              <w:spacing w:after="0" w:line="240" w:lineRule="auto"/>
              <w:rPr>
                <w:rFonts w:ascii="Times New Roman" w:hAnsi="Times New Roman" w:cs="Times New Roman"/>
                <w:b/>
                <w:bCs/>
                <w:sz w:val="20"/>
                <w:szCs w:val="20"/>
              </w:rPr>
            </w:pPr>
            <w:r w:rsidRPr="00257F6D">
              <w:rPr>
                <w:rFonts w:ascii="Times New Roman" w:hAnsi="Times New Roman" w:cs="Times New Roman"/>
                <w:color w:val="000000"/>
                <w:sz w:val="20"/>
                <w:szCs w:val="20"/>
              </w:rPr>
              <w:t>Высший</w:t>
            </w:r>
          </w:p>
        </w:tc>
        <w:tc>
          <w:tcPr>
            <w:tcW w:w="1325" w:type="dxa"/>
            <w:vMerge/>
          </w:tcPr>
          <w:p w14:paraId="68FD19BC" w14:textId="77777777" w:rsidR="003B52DA" w:rsidRPr="00257F6D" w:rsidRDefault="003B52DA" w:rsidP="00CB35D4">
            <w:pPr>
              <w:autoSpaceDE w:val="0"/>
              <w:autoSpaceDN w:val="0"/>
              <w:adjustRightInd w:val="0"/>
              <w:spacing w:after="0" w:line="240" w:lineRule="auto"/>
              <w:jc w:val="both"/>
              <w:rPr>
                <w:rFonts w:ascii="Times New Roman" w:hAnsi="Times New Roman" w:cs="Times New Roman"/>
                <w:bCs/>
                <w:sz w:val="20"/>
                <w:szCs w:val="20"/>
              </w:rPr>
            </w:pPr>
          </w:p>
        </w:tc>
        <w:tc>
          <w:tcPr>
            <w:tcW w:w="1368" w:type="dxa"/>
            <w:vMerge/>
          </w:tcPr>
          <w:p w14:paraId="50D12972" w14:textId="77777777" w:rsidR="003B52DA" w:rsidRPr="00257F6D" w:rsidRDefault="003B52DA" w:rsidP="00161EAA">
            <w:pPr>
              <w:autoSpaceDE w:val="0"/>
              <w:autoSpaceDN w:val="0"/>
              <w:adjustRightInd w:val="0"/>
              <w:spacing w:after="0" w:line="240" w:lineRule="auto"/>
              <w:jc w:val="center"/>
              <w:rPr>
                <w:rFonts w:ascii="Times New Roman" w:hAnsi="Times New Roman" w:cs="Times New Roman"/>
                <w:color w:val="000000"/>
                <w:sz w:val="20"/>
                <w:szCs w:val="20"/>
              </w:rPr>
            </w:pPr>
          </w:p>
        </w:tc>
        <w:tc>
          <w:tcPr>
            <w:tcW w:w="1134" w:type="dxa"/>
            <w:vMerge/>
          </w:tcPr>
          <w:p w14:paraId="032FE6B1" w14:textId="77777777" w:rsidR="003B52DA" w:rsidRPr="00257F6D" w:rsidRDefault="003B52DA" w:rsidP="00161EAA">
            <w:pPr>
              <w:autoSpaceDE w:val="0"/>
              <w:autoSpaceDN w:val="0"/>
              <w:adjustRightInd w:val="0"/>
              <w:spacing w:after="0" w:line="240" w:lineRule="auto"/>
              <w:jc w:val="center"/>
              <w:rPr>
                <w:rFonts w:ascii="Times New Roman" w:eastAsia="Times New Roman" w:hAnsi="Times New Roman" w:cs="Times New Roman"/>
                <w:bCs/>
                <w:sz w:val="20"/>
                <w:szCs w:val="20"/>
              </w:rPr>
            </w:pPr>
          </w:p>
        </w:tc>
        <w:tc>
          <w:tcPr>
            <w:tcW w:w="1702" w:type="dxa"/>
            <w:vMerge/>
          </w:tcPr>
          <w:p w14:paraId="5FB1B378" w14:textId="77777777" w:rsidR="003B52DA" w:rsidRPr="00257F6D" w:rsidRDefault="003B52DA" w:rsidP="00161EAA">
            <w:pPr>
              <w:autoSpaceDE w:val="0"/>
              <w:autoSpaceDN w:val="0"/>
              <w:adjustRightInd w:val="0"/>
              <w:spacing w:after="0" w:line="240" w:lineRule="auto"/>
              <w:jc w:val="center"/>
              <w:rPr>
                <w:rFonts w:ascii="Times New Roman" w:hAnsi="Times New Roman" w:cs="Times New Roman"/>
                <w:color w:val="000000"/>
                <w:sz w:val="20"/>
                <w:szCs w:val="20"/>
              </w:rPr>
            </w:pPr>
          </w:p>
        </w:tc>
      </w:tr>
      <w:tr w:rsidR="003B52DA" w:rsidRPr="00257F6D" w14:paraId="74647BE0" w14:textId="77777777" w:rsidTr="00D26835">
        <w:tblPrEx>
          <w:jc w:val="left"/>
        </w:tblPrEx>
        <w:trPr>
          <w:gridAfter w:val="1"/>
          <w:wAfter w:w="2142" w:type="dxa"/>
          <w:trHeight w:val="385"/>
        </w:trPr>
        <w:tc>
          <w:tcPr>
            <w:tcW w:w="568" w:type="dxa"/>
            <w:vMerge/>
          </w:tcPr>
          <w:p w14:paraId="6CD751C0" w14:textId="77777777" w:rsidR="003B52DA" w:rsidRPr="00257F6D" w:rsidRDefault="003B52DA" w:rsidP="00CB35D4">
            <w:pPr>
              <w:autoSpaceDE w:val="0"/>
              <w:autoSpaceDN w:val="0"/>
              <w:adjustRightInd w:val="0"/>
              <w:spacing w:after="0" w:line="240" w:lineRule="auto"/>
              <w:jc w:val="center"/>
              <w:rPr>
                <w:rFonts w:ascii="Times New Roman" w:hAnsi="Times New Roman" w:cs="Times New Roman"/>
                <w:b/>
                <w:bCs/>
                <w:sz w:val="20"/>
                <w:szCs w:val="20"/>
              </w:rPr>
            </w:pPr>
          </w:p>
        </w:tc>
        <w:tc>
          <w:tcPr>
            <w:tcW w:w="1621" w:type="dxa"/>
            <w:gridSpan w:val="2"/>
            <w:vMerge/>
            <w:vAlign w:val="center"/>
          </w:tcPr>
          <w:p w14:paraId="1B682BD6" w14:textId="77777777" w:rsidR="003B52DA" w:rsidRPr="00257F6D" w:rsidRDefault="003B52DA" w:rsidP="00CB35D4">
            <w:pPr>
              <w:spacing w:after="0" w:line="240" w:lineRule="auto"/>
              <w:rPr>
                <w:rFonts w:ascii="Times New Roman" w:hAnsi="Times New Roman" w:cs="Times New Roman"/>
                <w:sz w:val="20"/>
                <w:szCs w:val="20"/>
              </w:rPr>
            </w:pPr>
          </w:p>
        </w:tc>
        <w:tc>
          <w:tcPr>
            <w:tcW w:w="1723" w:type="dxa"/>
            <w:vMerge/>
          </w:tcPr>
          <w:p w14:paraId="0666789A" w14:textId="77777777" w:rsidR="003B52DA" w:rsidRPr="00257F6D" w:rsidRDefault="003B52DA" w:rsidP="00161EAA">
            <w:pPr>
              <w:autoSpaceDE w:val="0"/>
              <w:autoSpaceDN w:val="0"/>
              <w:adjustRightInd w:val="0"/>
              <w:spacing w:after="0" w:line="240" w:lineRule="auto"/>
              <w:jc w:val="center"/>
              <w:rPr>
                <w:rFonts w:ascii="Times New Roman" w:hAnsi="Times New Roman" w:cs="Times New Roman"/>
                <w:b/>
                <w:bCs/>
                <w:sz w:val="20"/>
                <w:szCs w:val="20"/>
              </w:rPr>
            </w:pPr>
          </w:p>
        </w:tc>
        <w:tc>
          <w:tcPr>
            <w:tcW w:w="2611" w:type="dxa"/>
            <w:vAlign w:val="center"/>
          </w:tcPr>
          <w:p w14:paraId="17258514" w14:textId="67E23C70" w:rsidR="003B52DA" w:rsidRPr="00257F6D" w:rsidRDefault="003B52DA" w:rsidP="003B52DA">
            <w:pPr>
              <w:autoSpaceDE w:val="0"/>
              <w:autoSpaceDN w:val="0"/>
              <w:adjustRightInd w:val="0"/>
              <w:spacing w:after="0" w:line="240" w:lineRule="auto"/>
              <w:rPr>
                <w:rFonts w:ascii="Times New Roman" w:hAnsi="Times New Roman" w:cs="Times New Roman"/>
                <w:b/>
                <w:bCs/>
                <w:sz w:val="20"/>
                <w:szCs w:val="20"/>
              </w:rPr>
            </w:pPr>
            <w:r w:rsidRPr="00257F6D">
              <w:rPr>
                <w:rFonts w:ascii="Times New Roman" w:hAnsi="Times New Roman" w:cs="Times New Roman"/>
                <w:color w:val="000000"/>
                <w:sz w:val="20"/>
                <w:szCs w:val="20"/>
              </w:rPr>
              <w:t>Упаковка производителя:</w:t>
            </w:r>
            <w:r w:rsidRPr="00257F6D">
              <w:rPr>
                <w:rFonts w:ascii="Times New Roman" w:hAnsi="Times New Roman" w:cs="Times New Roman"/>
                <w:color w:val="FF0000"/>
                <w:sz w:val="20"/>
                <w:szCs w:val="20"/>
              </w:rPr>
              <w:t xml:space="preserve"> </w:t>
            </w:r>
            <w:r w:rsidR="00257F6D" w:rsidRPr="00257F6D">
              <w:rPr>
                <w:rFonts w:ascii="Times New Roman" w:hAnsi="Times New Roman" w:cs="Times New Roman"/>
                <w:color w:val="FF0000"/>
                <w:sz w:val="20"/>
                <w:szCs w:val="20"/>
              </w:rPr>
              <w:t xml:space="preserve"> </w:t>
            </w:r>
          </w:p>
        </w:tc>
        <w:tc>
          <w:tcPr>
            <w:tcW w:w="3037" w:type="dxa"/>
            <w:vAlign w:val="center"/>
          </w:tcPr>
          <w:p w14:paraId="242D66D7" w14:textId="5C6E6ED6" w:rsidR="003B52DA" w:rsidRPr="00257F6D" w:rsidRDefault="003B52DA" w:rsidP="003B52DA">
            <w:pPr>
              <w:autoSpaceDE w:val="0"/>
              <w:autoSpaceDN w:val="0"/>
              <w:adjustRightInd w:val="0"/>
              <w:spacing w:after="0" w:line="240" w:lineRule="auto"/>
              <w:rPr>
                <w:rFonts w:ascii="Times New Roman" w:hAnsi="Times New Roman" w:cs="Times New Roman"/>
                <w:b/>
                <w:bCs/>
                <w:sz w:val="20"/>
                <w:szCs w:val="20"/>
              </w:rPr>
            </w:pPr>
            <w:r w:rsidRPr="00257F6D">
              <w:rPr>
                <w:rFonts w:ascii="Times New Roman" w:hAnsi="Times New Roman" w:cs="Times New Roman"/>
                <w:color w:val="000000"/>
                <w:sz w:val="20"/>
                <w:szCs w:val="20"/>
              </w:rPr>
              <w:t>Наличие</w:t>
            </w:r>
          </w:p>
        </w:tc>
        <w:tc>
          <w:tcPr>
            <w:tcW w:w="1325" w:type="dxa"/>
            <w:vMerge/>
          </w:tcPr>
          <w:p w14:paraId="7CCF1719" w14:textId="77777777" w:rsidR="003B52DA" w:rsidRPr="00257F6D" w:rsidRDefault="003B52DA" w:rsidP="00CB35D4">
            <w:pPr>
              <w:autoSpaceDE w:val="0"/>
              <w:autoSpaceDN w:val="0"/>
              <w:adjustRightInd w:val="0"/>
              <w:spacing w:after="0" w:line="240" w:lineRule="auto"/>
              <w:jc w:val="both"/>
              <w:rPr>
                <w:rFonts w:ascii="Times New Roman" w:hAnsi="Times New Roman" w:cs="Times New Roman"/>
                <w:bCs/>
                <w:sz w:val="20"/>
                <w:szCs w:val="20"/>
              </w:rPr>
            </w:pPr>
          </w:p>
        </w:tc>
        <w:tc>
          <w:tcPr>
            <w:tcW w:w="1368" w:type="dxa"/>
            <w:vMerge/>
          </w:tcPr>
          <w:p w14:paraId="2FB627D9" w14:textId="77777777" w:rsidR="003B52DA" w:rsidRPr="00257F6D" w:rsidRDefault="003B52DA" w:rsidP="00161EAA">
            <w:pPr>
              <w:autoSpaceDE w:val="0"/>
              <w:autoSpaceDN w:val="0"/>
              <w:adjustRightInd w:val="0"/>
              <w:spacing w:after="0" w:line="240" w:lineRule="auto"/>
              <w:jc w:val="center"/>
              <w:rPr>
                <w:rFonts w:ascii="Times New Roman" w:hAnsi="Times New Roman" w:cs="Times New Roman"/>
                <w:color w:val="000000"/>
                <w:sz w:val="20"/>
                <w:szCs w:val="20"/>
              </w:rPr>
            </w:pPr>
          </w:p>
        </w:tc>
        <w:tc>
          <w:tcPr>
            <w:tcW w:w="1134" w:type="dxa"/>
            <w:vMerge/>
          </w:tcPr>
          <w:p w14:paraId="7A237CC8" w14:textId="77777777" w:rsidR="003B52DA" w:rsidRPr="00257F6D" w:rsidRDefault="003B52DA" w:rsidP="00161EAA">
            <w:pPr>
              <w:autoSpaceDE w:val="0"/>
              <w:autoSpaceDN w:val="0"/>
              <w:adjustRightInd w:val="0"/>
              <w:spacing w:after="0" w:line="240" w:lineRule="auto"/>
              <w:jc w:val="center"/>
              <w:rPr>
                <w:rFonts w:ascii="Times New Roman" w:eastAsia="Times New Roman" w:hAnsi="Times New Roman" w:cs="Times New Roman"/>
                <w:bCs/>
                <w:sz w:val="20"/>
                <w:szCs w:val="20"/>
              </w:rPr>
            </w:pPr>
          </w:p>
        </w:tc>
        <w:tc>
          <w:tcPr>
            <w:tcW w:w="1702" w:type="dxa"/>
            <w:vMerge/>
          </w:tcPr>
          <w:p w14:paraId="3E76F367" w14:textId="77777777" w:rsidR="003B52DA" w:rsidRPr="00257F6D" w:rsidRDefault="003B52DA" w:rsidP="00161EAA">
            <w:pPr>
              <w:autoSpaceDE w:val="0"/>
              <w:autoSpaceDN w:val="0"/>
              <w:adjustRightInd w:val="0"/>
              <w:spacing w:after="0" w:line="240" w:lineRule="auto"/>
              <w:jc w:val="center"/>
              <w:rPr>
                <w:rFonts w:ascii="Times New Roman" w:hAnsi="Times New Roman" w:cs="Times New Roman"/>
                <w:color w:val="000000"/>
                <w:sz w:val="20"/>
                <w:szCs w:val="20"/>
              </w:rPr>
            </w:pPr>
          </w:p>
        </w:tc>
      </w:tr>
      <w:tr w:rsidR="003B52DA" w:rsidRPr="00257F6D" w14:paraId="4BCC0D83" w14:textId="77777777" w:rsidTr="00D26835">
        <w:tblPrEx>
          <w:jc w:val="left"/>
        </w:tblPrEx>
        <w:trPr>
          <w:gridAfter w:val="1"/>
          <w:wAfter w:w="2142" w:type="dxa"/>
          <w:trHeight w:val="385"/>
        </w:trPr>
        <w:tc>
          <w:tcPr>
            <w:tcW w:w="568" w:type="dxa"/>
            <w:vMerge/>
          </w:tcPr>
          <w:p w14:paraId="4DF128D3" w14:textId="77777777" w:rsidR="003B52DA" w:rsidRPr="00257F6D" w:rsidRDefault="003B52DA" w:rsidP="00CB35D4">
            <w:pPr>
              <w:autoSpaceDE w:val="0"/>
              <w:autoSpaceDN w:val="0"/>
              <w:adjustRightInd w:val="0"/>
              <w:spacing w:after="0" w:line="240" w:lineRule="auto"/>
              <w:jc w:val="center"/>
              <w:rPr>
                <w:rFonts w:ascii="Times New Roman" w:hAnsi="Times New Roman" w:cs="Times New Roman"/>
                <w:b/>
                <w:bCs/>
                <w:sz w:val="20"/>
                <w:szCs w:val="20"/>
              </w:rPr>
            </w:pPr>
          </w:p>
        </w:tc>
        <w:tc>
          <w:tcPr>
            <w:tcW w:w="1621" w:type="dxa"/>
            <w:gridSpan w:val="2"/>
            <w:vMerge/>
            <w:vAlign w:val="center"/>
          </w:tcPr>
          <w:p w14:paraId="37B80896" w14:textId="77777777" w:rsidR="003B52DA" w:rsidRPr="00257F6D" w:rsidRDefault="003B52DA" w:rsidP="00CB35D4">
            <w:pPr>
              <w:spacing w:after="0" w:line="240" w:lineRule="auto"/>
              <w:rPr>
                <w:rFonts w:ascii="Times New Roman" w:hAnsi="Times New Roman" w:cs="Times New Roman"/>
                <w:sz w:val="20"/>
                <w:szCs w:val="20"/>
              </w:rPr>
            </w:pPr>
          </w:p>
        </w:tc>
        <w:tc>
          <w:tcPr>
            <w:tcW w:w="1723" w:type="dxa"/>
            <w:vMerge/>
          </w:tcPr>
          <w:p w14:paraId="2A2E257B" w14:textId="77777777" w:rsidR="003B52DA" w:rsidRPr="00257F6D" w:rsidRDefault="003B52DA" w:rsidP="00161EAA">
            <w:pPr>
              <w:autoSpaceDE w:val="0"/>
              <w:autoSpaceDN w:val="0"/>
              <w:adjustRightInd w:val="0"/>
              <w:spacing w:after="0" w:line="240" w:lineRule="auto"/>
              <w:jc w:val="center"/>
              <w:rPr>
                <w:rFonts w:ascii="Times New Roman" w:hAnsi="Times New Roman" w:cs="Times New Roman"/>
                <w:b/>
                <w:bCs/>
                <w:sz w:val="20"/>
                <w:szCs w:val="20"/>
              </w:rPr>
            </w:pPr>
          </w:p>
        </w:tc>
        <w:tc>
          <w:tcPr>
            <w:tcW w:w="2611" w:type="dxa"/>
            <w:vAlign w:val="center"/>
          </w:tcPr>
          <w:p w14:paraId="03422B0D" w14:textId="383F674C" w:rsidR="003B52DA" w:rsidRPr="00257F6D" w:rsidRDefault="003B52DA" w:rsidP="003B52DA">
            <w:pPr>
              <w:autoSpaceDE w:val="0"/>
              <w:autoSpaceDN w:val="0"/>
              <w:adjustRightInd w:val="0"/>
              <w:spacing w:after="0" w:line="240" w:lineRule="auto"/>
              <w:rPr>
                <w:rFonts w:ascii="Times New Roman" w:hAnsi="Times New Roman" w:cs="Times New Roman"/>
                <w:b/>
                <w:bCs/>
                <w:sz w:val="20"/>
                <w:szCs w:val="20"/>
              </w:rPr>
            </w:pPr>
            <w:r w:rsidRPr="00257F6D">
              <w:rPr>
                <w:rFonts w:ascii="Times New Roman" w:hAnsi="Times New Roman" w:cs="Times New Roman"/>
                <w:color w:val="000000"/>
                <w:sz w:val="20"/>
                <w:szCs w:val="20"/>
              </w:rPr>
              <w:t>Соответствие нормативно-технической документации:</w:t>
            </w:r>
            <w:r w:rsidRPr="00257F6D">
              <w:rPr>
                <w:rFonts w:ascii="Times New Roman" w:hAnsi="Times New Roman" w:cs="Times New Roman"/>
                <w:color w:val="FF0000"/>
                <w:sz w:val="20"/>
                <w:szCs w:val="20"/>
              </w:rPr>
              <w:t xml:space="preserve"> </w:t>
            </w:r>
            <w:r w:rsidR="00257F6D" w:rsidRPr="00257F6D">
              <w:rPr>
                <w:rFonts w:ascii="Times New Roman" w:hAnsi="Times New Roman" w:cs="Times New Roman"/>
                <w:color w:val="FF0000"/>
                <w:sz w:val="20"/>
                <w:szCs w:val="20"/>
              </w:rPr>
              <w:t xml:space="preserve"> </w:t>
            </w:r>
          </w:p>
        </w:tc>
        <w:tc>
          <w:tcPr>
            <w:tcW w:w="3037" w:type="dxa"/>
            <w:vAlign w:val="center"/>
          </w:tcPr>
          <w:p w14:paraId="4760A1FF" w14:textId="51A29E67" w:rsidR="003B52DA" w:rsidRPr="00257F6D" w:rsidRDefault="003B52DA" w:rsidP="003B52DA">
            <w:pPr>
              <w:autoSpaceDE w:val="0"/>
              <w:autoSpaceDN w:val="0"/>
              <w:adjustRightInd w:val="0"/>
              <w:spacing w:after="0" w:line="240" w:lineRule="auto"/>
              <w:rPr>
                <w:rFonts w:ascii="Times New Roman" w:hAnsi="Times New Roman" w:cs="Times New Roman"/>
                <w:b/>
                <w:bCs/>
                <w:sz w:val="20"/>
                <w:szCs w:val="20"/>
              </w:rPr>
            </w:pPr>
            <w:r w:rsidRPr="00257F6D">
              <w:rPr>
                <w:rFonts w:ascii="Times New Roman" w:hAnsi="Times New Roman" w:cs="Times New Roman"/>
                <w:color w:val="000000"/>
                <w:sz w:val="20"/>
                <w:szCs w:val="20"/>
              </w:rPr>
              <w:t>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ГОСТ 34112-2017</w:t>
            </w:r>
          </w:p>
        </w:tc>
        <w:tc>
          <w:tcPr>
            <w:tcW w:w="1325" w:type="dxa"/>
            <w:vMerge/>
          </w:tcPr>
          <w:p w14:paraId="613383F5" w14:textId="77777777" w:rsidR="003B52DA" w:rsidRPr="00257F6D" w:rsidRDefault="003B52DA" w:rsidP="00CB35D4">
            <w:pPr>
              <w:autoSpaceDE w:val="0"/>
              <w:autoSpaceDN w:val="0"/>
              <w:adjustRightInd w:val="0"/>
              <w:spacing w:after="0" w:line="240" w:lineRule="auto"/>
              <w:jc w:val="both"/>
              <w:rPr>
                <w:rFonts w:ascii="Times New Roman" w:hAnsi="Times New Roman" w:cs="Times New Roman"/>
                <w:bCs/>
                <w:sz w:val="20"/>
                <w:szCs w:val="20"/>
              </w:rPr>
            </w:pPr>
          </w:p>
        </w:tc>
        <w:tc>
          <w:tcPr>
            <w:tcW w:w="1368" w:type="dxa"/>
            <w:vMerge/>
          </w:tcPr>
          <w:p w14:paraId="105A436B" w14:textId="77777777" w:rsidR="003B52DA" w:rsidRPr="00257F6D" w:rsidRDefault="003B52DA" w:rsidP="00161EAA">
            <w:pPr>
              <w:autoSpaceDE w:val="0"/>
              <w:autoSpaceDN w:val="0"/>
              <w:adjustRightInd w:val="0"/>
              <w:spacing w:after="0" w:line="240" w:lineRule="auto"/>
              <w:jc w:val="center"/>
              <w:rPr>
                <w:rFonts w:ascii="Times New Roman" w:hAnsi="Times New Roman" w:cs="Times New Roman"/>
                <w:color w:val="000000"/>
                <w:sz w:val="20"/>
                <w:szCs w:val="20"/>
              </w:rPr>
            </w:pPr>
          </w:p>
        </w:tc>
        <w:tc>
          <w:tcPr>
            <w:tcW w:w="1134" w:type="dxa"/>
            <w:vMerge/>
          </w:tcPr>
          <w:p w14:paraId="71D92B8C" w14:textId="77777777" w:rsidR="003B52DA" w:rsidRPr="00257F6D" w:rsidRDefault="003B52DA" w:rsidP="00161EAA">
            <w:pPr>
              <w:autoSpaceDE w:val="0"/>
              <w:autoSpaceDN w:val="0"/>
              <w:adjustRightInd w:val="0"/>
              <w:spacing w:after="0" w:line="240" w:lineRule="auto"/>
              <w:jc w:val="center"/>
              <w:rPr>
                <w:rFonts w:ascii="Times New Roman" w:eastAsia="Times New Roman" w:hAnsi="Times New Roman" w:cs="Times New Roman"/>
                <w:bCs/>
                <w:sz w:val="20"/>
                <w:szCs w:val="20"/>
              </w:rPr>
            </w:pPr>
          </w:p>
        </w:tc>
        <w:tc>
          <w:tcPr>
            <w:tcW w:w="1702" w:type="dxa"/>
            <w:vMerge/>
          </w:tcPr>
          <w:p w14:paraId="3368853C" w14:textId="77777777" w:rsidR="003B52DA" w:rsidRPr="00257F6D" w:rsidRDefault="003B52DA" w:rsidP="00161EAA">
            <w:pPr>
              <w:autoSpaceDE w:val="0"/>
              <w:autoSpaceDN w:val="0"/>
              <w:adjustRightInd w:val="0"/>
              <w:spacing w:after="0" w:line="240" w:lineRule="auto"/>
              <w:jc w:val="center"/>
              <w:rPr>
                <w:rFonts w:ascii="Times New Roman" w:hAnsi="Times New Roman" w:cs="Times New Roman"/>
                <w:color w:val="000000"/>
                <w:sz w:val="20"/>
                <w:szCs w:val="20"/>
              </w:rPr>
            </w:pPr>
          </w:p>
        </w:tc>
      </w:tr>
      <w:tr w:rsidR="009D6BFC" w:rsidRPr="00257F6D" w14:paraId="47A49850" w14:textId="77777777" w:rsidTr="00D26835">
        <w:tblPrEx>
          <w:jc w:val="left"/>
        </w:tblPrEx>
        <w:trPr>
          <w:gridAfter w:val="1"/>
          <w:wAfter w:w="2142" w:type="dxa"/>
          <w:trHeight w:val="284"/>
        </w:trPr>
        <w:tc>
          <w:tcPr>
            <w:tcW w:w="13387" w:type="dxa"/>
            <w:gridSpan w:val="9"/>
            <w:shd w:val="clear" w:color="auto" w:fill="auto"/>
          </w:tcPr>
          <w:p w14:paraId="06C06A5A" w14:textId="77777777" w:rsidR="009D6BFC" w:rsidRPr="00257F6D" w:rsidRDefault="009D6BFC" w:rsidP="009D6BFC">
            <w:pPr>
              <w:autoSpaceDE w:val="0"/>
              <w:autoSpaceDN w:val="0"/>
              <w:adjustRightInd w:val="0"/>
              <w:spacing w:after="0" w:line="240" w:lineRule="auto"/>
              <w:jc w:val="both"/>
              <w:rPr>
                <w:rFonts w:ascii="Times New Roman" w:hAnsi="Times New Roman" w:cs="Times New Roman"/>
                <w:b/>
                <w:bCs/>
                <w:sz w:val="20"/>
                <w:szCs w:val="20"/>
              </w:rPr>
            </w:pPr>
            <w:r w:rsidRPr="00257F6D">
              <w:rPr>
                <w:rFonts w:ascii="Times New Roman" w:hAnsi="Times New Roman" w:cs="Times New Roman"/>
                <w:b/>
                <w:bCs/>
                <w:sz w:val="20"/>
                <w:szCs w:val="20"/>
              </w:rPr>
              <w:t>Сумма цен единиц товаров, рублей</w:t>
            </w:r>
          </w:p>
        </w:tc>
        <w:tc>
          <w:tcPr>
            <w:tcW w:w="1702" w:type="dxa"/>
          </w:tcPr>
          <w:p w14:paraId="1EBCAF7A" w14:textId="5904C9A9" w:rsidR="009D6BFC" w:rsidRPr="00257F6D" w:rsidRDefault="00E75047" w:rsidP="00E75047">
            <w:pPr>
              <w:autoSpaceDE w:val="0"/>
              <w:autoSpaceDN w:val="0"/>
              <w:adjustRightInd w:val="0"/>
              <w:spacing w:after="0" w:line="240" w:lineRule="auto"/>
              <w:jc w:val="center"/>
              <w:rPr>
                <w:rFonts w:ascii="Times New Roman" w:hAnsi="Times New Roman" w:cs="Times New Roman"/>
                <w:b/>
                <w:bCs/>
                <w:sz w:val="20"/>
                <w:szCs w:val="20"/>
              </w:rPr>
            </w:pPr>
            <w:r w:rsidRPr="00257F6D">
              <w:rPr>
                <w:rFonts w:ascii="Times New Roman" w:hAnsi="Times New Roman" w:cs="Times New Roman"/>
                <w:b/>
                <w:bCs/>
                <w:sz w:val="20"/>
                <w:szCs w:val="20"/>
              </w:rPr>
              <w:t>1 398,77</w:t>
            </w:r>
          </w:p>
        </w:tc>
      </w:tr>
      <w:tr w:rsidR="009D6BFC" w:rsidRPr="00257F6D" w14:paraId="30F32F56" w14:textId="77777777" w:rsidTr="00D26835">
        <w:tblPrEx>
          <w:jc w:val="left"/>
        </w:tblPrEx>
        <w:trPr>
          <w:gridAfter w:val="1"/>
          <w:wAfter w:w="2142" w:type="dxa"/>
          <w:trHeight w:val="284"/>
        </w:trPr>
        <w:tc>
          <w:tcPr>
            <w:tcW w:w="13387" w:type="dxa"/>
            <w:gridSpan w:val="9"/>
            <w:shd w:val="clear" w:color="auto" w:fill="auto"/>
          </w:tcPr>
          <w:p w14:paraId="1074095C" w14:textId="50DA286D" w:rsidR="009D6BFC" w:rsidRPr="00257F6D" w:rsidRDefault="009D6BFC" w:rsidP="00631099">
            <w:pPr>
              <w:autoSpaceDE w:val="0"/>
              <w:autoSpaceDN w:val="0"/>
              <w:adjustRightInd w:val="0"/>
              <w:spacing w:after="0" w:line="240" w:lineRule="auto"/>
              <w:jc w:val="both"/>
              <w:rPr>
                <w:rFonts w:ascii="Times New Roman" w:hAnsi="Times New Roman" w:cs="Times New Roman"/>
                <w:b/>
                <w:bCs/>
                <w:sz w:val="20"/>
                <w:szCs w:val="20"/>
              </w:rPr>
            </w:pPr>
            <w:r w:rsidRPr="00257F6D">
              <w:rPr>
                <w:rFonts w:ascii="Times New Roman" w:hAnsi="Times New Roman" w:cs="Times New Roman"/>
                <w:b/>
                <w:bCs/>
                <w:sz w:val="20"/>
                <w:szCs w:val="20"/>
              </w:rPr>
              <w:t>Максимальное значение цены контракта в 202</w:t>
            </w:r>
            <w:r w:rsidR="00631099" w:rsidRPr="00257F6D">
              <w:rPr>
                <w:rFonts w:ascii="Times New Roman" w:hAnsi="Times New Roman" w:cs="Times New Roman"/>
                <w:b/>
                <w:bCs/>
                <w:sz w:val="20"/>
                <w:szCs w:val="20"/>
              </w:rPr>
              <w:t>4</w:t>
            </w:r>
            <w:r w:rsidRPr="00257F6D">
              <w:rPr>
                <w:rFonts w:ascii="Times New Roman" w:hAnsi="Times New Roman" w:cs="Times New Roman"/>
                <w:b/>
                <w:bCs/>
                <w:sz w:val="20"/>
                <w:szCs w:val="20"/>
              </w:rPr>
              <w:t xml:space="preserve"> году, рублей</w:t>
            </w:r>
          </w:p>
        </w:tc>
        <w:tc>
          <w:tcPr>
            <w:tcW w:w="1702" w:type="dxa"/>
          </w:tcPr>
          <w:p w14:paraId="4E97CF29" w14:textId="5E117B0F" w:rsidR="009D6BFC" w:rsidRPr="00257F6D" w:rsidRDefault="00345759" w:rsidP="00631099">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207 347,79</w:t>
            </w:r>
          </w:p>
        </w:tc>
      </w:tr>
      <w:tr w:rsidR="00391FE8" w:rsidRPr="00257F6D" w14:paraId="46146E6A" w14:textId="77777777" w:rsidTr="00D26835">
        <w:tblPrEx>
          <w:jc w:val="left"/>
        </w:tblPrEx>
        <w:trPr>
          <w:gridAfter w:val="1"/>
          <w:wAfter w:w="2142" w:type="dxa"/>
          <w:trHeight w:val="116"/>
        </w:trPr>
        <w:tc>
          <w:tcPr>
            <w:tcW w:w="568" w:type="dxa"/>
            <w:vMerge w:val="restart"/>
            <w:shd w:val="clear" w:color="auto" w:fill="auto"/>
          </w:tcPr>
          <w:p w14:paraId="7C6BCF1B" w14:textId="2DC62B63" w:rsidR="00391FE8" w:rsidRPr="00257F6D" w:rsidRDefault="00391FE8" w:rsidP="00CB35D4">
            <w:pPr>
              <w:autoSpaceDE w:val="0"/>
              <w:autoSpaceDN w:val="0"/>
              <w:adjustRightInd w:val="0"/>
              <w:spacing w:after="0" w:line="240" w:lineRule="auto"/>
              <w:jc w:val="center"/>
              <w:rPr>
                <w:rFonts w:ascii="Times New Roman" w:hAnsi="Times New Roman" w:cs="Times New Roman"/>
                <w:b/>
                <w:bCs/>
                <w:sz w:val="20"/>
                <w:szCs w:val="20"/>
              </w:rPr>
            </w:pPr>
            <w:r w:rsidRPr="00257F6D">
              <w:rPr>
                <w:rFonts w:ascii="Times New Roman" w:hAnsi="Times New Roman" w:cs="Times New Roman"/>
                <w:b/>
                <w:bCs/>
                <w:sz w:val="20"/>
                <w:szCs w:val="20"/>
              </w:rPr>
              <w:t>5</w:t>
            </w:r>
          </w:p>
        </w:tc>
        <w:tc>
          <w:tcPr>
            <w:tcW w:w="1621" w:type="dxa"/>
            <w:gridSpan w:val="2"/>
            <w:vMerge w:val="restart"/>
            <w:shd w:val="clear" w:color="auto" w:fill="auto"/>
            <w:vAlign w:val="center"/>
          </w:tcPr>
          <w:p w14:paraId="4EF528FB" w14:textId="49C11796" w:rsidR="00391FE8" w:rsidRPr="00257F6D" w:rsidRDefault="00391FE8" w:rsidP="00CB35D4">
            <w:pPr>
              <w:autoSpaceDE w:val="0"/>
              <w:autoSpaceDN w:val="0"/>
              <w:adjustRightInd w:val="0"/>
              <w:spacing w:after="0" w:line="240" w:lineRule="auto"/>
              <w:jc w:val="both"/>
              <w:rPr>
                <w:rFonts w:ascii="Times New Roman" w:hAnsi="Times New Roman" w:cs="Times New Roman"/>
                <w:b/>
                <w:bCs/>
                <w:sz w:val="20"/>
                <w:szCs w:val="20"/>
              </w:rPr>
            </w:pPr>
            <w:r w:rsidRPr="00257F6D">
              <w:rPr>
                <w:rFonts w:ascii="Times New Roman" w:hAnsi="Times New Roman" w:cs="Times New Roman"/>
                <w:sz w:val="20"/>
                <w:szCs w:val="20"/>
              </w:rPr>
              <w:t xml:space="preserve">Сухари панировочные </w:t>
            </w:r>
            <w:r w:rsidRPr="00257F6D">
              <w:rPr>
                <w:rFonts w:ascii="Times New Roman" w:hAnsi="Times New Roman" w:cs="Times New Roman"/>
                <w:sz w:val="20"/>
                <w:szCs w:val="20"/>
              </w:rPr>
              <w:lastRenderedPageBreak/>
              <w:t>(2025)</w:t>
            </w:r>
          </w:p>
        </w:tc>
        <w:tc>
          <w:tcPr>
            <w:tcW w:w="1723" w:type="dxa"/>
            <w:vMerge w:val="restart"/>
            <w:shd w:val="clear" w:color="auto" w:fill="auto"/>
          </w:tcPr>
          <w:p w14:paraId="2E320DDC" w14:textId="0F73FEE2" w:rsidR="00391FE8" w:rsidRPr="00257F6D" w:rsidRDefault="00391FE8" w:rsidP="00161EAA">
            <w:pPr>
              <w:autoSpaceDE w:val="0"/>
              <w:autoSpaceDN w:val="0"/>
              <w:adjustRightInd w:val="0"/>
              <w:spacing w:after="0" w:line="240" w:lineRule="auto"/>
              <w:jc w:val="center"/>
              <w:rPr>
                <w:rFonts w:ascii="Times New Roman" w:hAnsi="Times New Roman" w:cs="Times New Roman"/>
                <w:b/>
                <w:bCs/>
                <w:sz w:val="20"/>
                <w:szCs w:val="20"/>
              </w:rPr>
            </w:pPr>
            <w:r w:rsidRPr="00257F6D">
              <w:rPr>
                <w:rFonts w:ascii="Times New Roman" w:hAnsi="Times New Roman" w:cs="Times New Roman"/>
                <w:b/>
                <w:bCs/>
                <w:sz w:val="20"/>
                <w:szCs w:val="20"/>
              </w:rPr>
              <w:lastRenderedPageBreak/>
              <w:t>-</w:t>
            </w:r>
          </w:p>
        </w:tc>
        <w:tc>
          <w:tcPr>
            <w:tcW w:w="2611" w:type="dxa"/>
            <w:shd w:val="clear" w:color="auto" w:fill="auto"/>
            <w:vAlign w:val="center"/>
          </w:tcPr>
          <w:p w14:paraId="29169F4D" w14:textId="0CACB52E" w:rsidR="00391FE8" w:rsidRPr="00257F6D" w:rsidRDefault="00391FE8" w:rsidP="00391FE8">
            <w:pPr>
              <w:autoSpaceDE w:val="0"/>
              <w:autoSpaceDN w:val="0"/>
              <w:adjustRightInd w:val="0"/>
              <w:spacing w:after="0" w:line="240" w:lineRule="auto"/>
              <w:rPr>
                <w:rFonts w:ascii="Times New Roman" w:hAnsi="Times New Roman" w:cs="Times New Roman"/>
                <w:b/>
                <w:bCs/>
                <w:sz w:val="20"/>
                <w:szCs w:val="20"/>
              </w:rPr>
            </w:pPr>
            <w:r w:rsidRPr="00257F6D">
              <w:rPr>
                <w:rFonts w:ascii="Times New Roman" w:hAnsi="Times New Roman" w:cs="Times New Roman"/>
                <w:color w:val="000000"/>
                <w:sz w:val="20"/>
                <w:szCs w:val="20"/>
              </w:rPr>
              <w:t>Вид сухарей:</w:t>
            </w:r>
          </w:p>
        </w:tc>
        <w:tc>
          <w:tcPr>
            <w:tcW w:w="3037" w:type="dxa"/>
            <w:shd w:val="clear" w:color="auto" w:fill="auto"/>
            <w:vAlign w:val="center"/>
          </w:tcPr>
          <w:p w14:paraId="514A813F" w14:textId="58AF5EA8" w:rsidR="00391FE8" w:rsidRPr="00257F6D" w:rsidRDefault="00391FE8" w:rsidP="00391FE8">
            <w:pPr>
              <w:autoSpaceDE w:val="0"/>
              <w:autoSpaceDN w:val="0"/>
              <w:adjustRightInd w:val="0"/>
              <w:spacing w:after="0" w:line="240" w:lineRule="auto"/>
              <w:rPr>
                <w:rFonts w:ascii="Times New Roman" w:hAnsi="Times New Roman" w:cs="Times New Roman"/>
                <w:b/>
                <w:bCs/>
                <w:sz w:val="20"/>
                <w:szCs w:val="20"/>
              </w:rPr>
            </w:pPr>
            <w:r w:rsidRPr="00257F6D">
              <w:rPr>
                <w:rFonts w:ascii="Times New Roman" w:hAnsi="Times New Roman" w:cs="Times New Roman"/>
                <w:color w:val="000000"/>
                <w:sz w:val="20"/>
                <w:szCs w:val="20"/>
              </w:rPr>
              <w:t>Из хлебных сухарей</w:t>
            </w:r>
          </w:p>
        </w:tc>
        <w:tc>
          <w:tcPr>
            <w:tcW w:w="1325" w:type="dxa"/>
            <w:vMerge w:val="restart"/>
            <w:shd w:val="clear" w:color="auto" w:fill="auto"/>
          </w:tcPr>
          <w:p w14:paraId="324D1CF0" w14:textId="0FDA0942" w:rsidR="00391FE8" w:rsidRPr="00257F6D" w:rsidRDefault="00391FE8" w:rsidP="00CB35D4">
            <w:pPr>
              <w:autoSpaceDE w:val="0"/>
              <w:autoSpaceDN w:val="0"/>
              <w:adjustRightInd w:val="0"/>
              <w:spacing w:after="0" w:line="240" w:lineRule="auto"/>
              <w:jc w:val="both"/>
              <w:rPr>
                <w:rFonts w:ascii="Times New Roman" w:hAnsi="Times New Roman" w:cs="Times New Roman"/>
                <w:b/>
                <w:bCs/>
                <w:sz w:val="20"/>
                <w:szCs w:val="20"/>
              </w:rPr>
            </w:pPr>
            <w:r w:rsidRPr="00257F6D">
              <w:rPr>
                <w:rFonts w:ascii="Times New Roman" w:hAnsi="Times New Roman" w:cs="Times New Roman"/>
                <w:bCs/>
                <w:sz w:val="20"/>
                <w:szCs w:val="20"/>
              </w:rPr>
              <w:t>Российская Федерация</w:t>
            </w:r>
          </w:p>
        </w:tc>
        <w:tc>
          <w:tcPr>
            <w:tcW w:w="1368" w:type="dxa"/>
            <w:vMerge w:val="restart"/>
            <w:shd w:val="clear" w:color="auto" w:fill="auto"/>
          </w:tcPr>
          <w:p w14:paraId="535BEEDD" w14:textId="135F5EF6" w:rsidR="00391FE8" w:rsidRPr="00257F6D" w:rsidRDefault="00391FE8" w:rsidP="00CB35D4">
            <w:pPr>
              <w:autoSpaceDE w:val="0"/>
              <w:autoSpaceDN w:val="0"/>
              <w:adjustRightInd w:val="0"/>
              <w:spacing w:after="0" w:line="240" w:lineRule="auto"/>
              <w:jc w:val="center"/>
              <w:rPr>
                <w:rFonts w:ascii="Times New Roman" w:hAnsi="Times New Roman" w:cs="Times New Roman"/>
                <w:b/>
                <w:bCs/>
                <w:sz w:val="20"/>
                <w:szCs w:val="20"/>
              </w:rPr>
            </w:pPr>
            <w:r w:rsidRPr="00257F6D">
              <w:rPr>
                <w:rFonts w:ascii="Times New Roman" w:hAnsi="Times New Roman" w:cs="Times New Roman"/>
                <w:color w:val="000000"/>
                <w:sz w:val="20"/>
                <w:szCs w:val="20"/>
              </w:rPr>
              <w:t>КГ</w:t>
            </w:r>
          </w:p>
        </w:tc>
        <w:tc>
          <w:tcPr>
            <w:tcW w:w="1134" w:type="dxa"/>
            <w:vMerge w:val="restart"/>
            <w:shd w:val="clear" w:color="auto" w:fill="auto"/>
          </w:tcPr>
          <w:p w14:paraId="08E77FA9" w14:textId="3B034BEC" w:rsidR="00391FE8" w:rsidRPr="00257F6D" w:rsidRDefault="00391FE8" w:rsidP="00161EAA">
            <w:pPr>
              <w:autoSpaceDE w:val="0"/>
              <w:autoSpaceDN w:val="0"/>
              <w:adjustRightInd w:val="0"/>
              <w:spacing w:after="0" w:line="240" w:lineRule="auto"/>
              <w:jc w:val="center"/>
              <w:rPr>
                <w:rFonts w:ascii="Times New Roman" w:hAnsi="Times New Roman" w:cs="Times New Roman"/>
                <w:b/>
                <w:bCs/>
                <w:sz w:val="20"/>
                <w:szCs w:val="20"/>
              </w:rPr>
            </w:pPr>
            <w:r w:rsidRPr="00257F6D">
              <w:rPr>
                <w:rFonts w:ascii="Times New Roman" w:eastAsia="Times New Roman" w:hAnsi="Times New Roman" w:cs="Times New Roman"/>
                <w:bCs/>
                <w:sz w:val="20"/>
                <w:szCs w:val="20"/>
              </w:rPr>
              <w:t>не менее 91 день</w:t>
            </w:r>
          </w:p>
        </w:tc>
        <w:tc>
          <w:tcPr>
            <w:tcW w:w="1702" w:type="dxa"/>
            <w:vMerge w:val="restart"/>
          </w:tcPr>
          <w:p w14:paraId="34193509" w14:textId="22AD7D6E" w:rsidR="00391FE8" w:rsidRPr="00257F6D" w:rsidRDefault="00391FE8" w:rsidP="00161EAA">
            <w:pPr>
              <w:autoSpaceDE w:val="0"/>
              <w:autoSpaceDN w:val="0"/>
              <w:adjustRightInd w:val="0"/>
              <w:spacing w:after="0" w:line="240" w:lineRule="auto"/>
              <w:jc w:val="center"/>
              <w:rPr>
                <w:rFonts w:ascii="Times New Roman" w:hAnsi="Times New Roman" w:cs="Times New Roman"/>
                <w:b/>
                <w:bCs/>
                <w:sz w:val="20"/>
                <w:szCs w:val="20"/>
                <w:highlight w:val="green"/>
              </w:rPr>
            </w:pPr>
            <w:r w:rsidRPr="00257F6D">
              <w:rPr>
                <w:rFonts w:ascii="Times New Roman" w:hAnsi="Times New Roman" w:cs="Times New Roman"/>
                <w:color w:val="000000"/>
                <w:sz w:val="20"/>
                <w:szCs w:val="20"/>
              </w:rPr>
              <w:t>184,70</w:t>
            </w:r>
          </w:p>
        </w:tc>
      </w:tr>
      <w:tr w:rsidR="00391FE8" w:rsidRPr="00257F6D" w14:paraId="1344AE77" w14:textId="77777777" w:rsidTr="00D26835">
        <w:tblPrEx>
          <w:jc w:val="left"/>
        </w:tblPrEx>
        <w:trPr>
          <w:gridAfter w:val="1"/>
          <w:wAfter w:w="2142" w:type="dxa"/>
          <w:trHeight w:val="115"/>
        </w:trPr>
        <w:tc>
          <w:tcPr>
            <w:tcW w:w="568" w:type="dxa"/>
            <w:vMerge/>
            <w:shd w:val="clear" w:color="auto" w:fill="auto"/>
          </w:tcPr>
          <w:p w14:paraId="6B5A13E5" w14:textId="77777777" w:rsidR="00391FE8" w:rsidRPr="00257F6D" w:rsidRDefault="00391FE8" w:rsidP="00CB35D4">
            <w:pPr>
              <w:autoSpaceDE w:val="0"/>
              <w:autoSpaceDN w:val="0"/>
              <w:adjustRightInd w:val="0"/>
              <w:spacing w:after="0" w:line="240" w:lineRule="auto"/>
              <w:jc w:val="center"/>
              <w:rPr>
                <w:rFonts w:ascii="Times New Roman" w:hAnsi="Times New Roman" w:cs="Times New Roman"/>
                <w:b/>
                <w:bCs/>
                <w:sz w:val="20"/>
                <w:szCs w:val="20"/>
              </w:rPr>
            </w:pPr>
          </w:p>
        </w:tc>
        <w:tc>
          <w:tcPr>
            <w:tcW w:w="1621" w:type="dxa"/>
            <w:gridSpan w:val="2"/>
            <w:vMerge/>
            <w:shd w:val="clear" w:color="auto" w:fill="auto"/>
            <w:vAlign w:val="center"/>
          </w:tcPr>
          <w:p w14:paraId="79BA1F5E" w14:textId="77777777" w:rsidR="00391FE8" w:rsidRPr="00257F6D" w:rsidRDefault="00391FE8" w:rsidP="00CB35D4">
            <w:pPr>
              <w:autoSpaceDE w:val="0"/>
              <w:autoSpaceDN w:val="0"/>
              <w:adjustRightInd w:val="0"/>
              <w:spacing w:after="0" w:line="240" w:lineRule="auto"/>
              <w:jc w:val="both"/>
              <w:rPr>
                <w:rFonts w:ascii="Times New Roman" w:hAnsi="Times New Roman" w:cs="Times New Roman"/>
                <w:sz w:val="20"/>
                <w:szCs w:val="20"/>
              </w:rPr>
            </w:pPr>
          </w:p>
        </w:tc>
        <w:tc>
          <w:tcPr>
            <w:tcW w:w="1723" w:type="dxa"/>
            <w:vMerge/>
            <w:shd w:val="clear" w:color="auto" w:fill="auto"/>
          </w:tcPr>
          <w:p w14:paraId="7452432B" w14:textId="77777777" w:rsidR="00391FE8" w:rsidRPr="00257F6D" w:rsidRDefault="00391FE8" w:rsidP="00161EAA">
            <w:pPr>
              <w:autoSpaceDE w:val="0"/>
              <w:autoSpaceDN w:val="0"/>
              <w:adjustRightInd w:val="0"/>
              <w:spacing w:after="0" w:line="240" w:lineRule="auto"/>
              <w:jc w:val="center"/>
              <w:rPr>
                <w:rFonts w:ascii="Times New Roman" w:hAnsi="Times New Roman" w:cs="Times New Roman"/>
                <w:b/>
                <w:bCs/>
                <w:sz w:val="20"/>
                <w:szCs w:val="20"/>
              </w:rPr>
            </w:pPr>
          </w:p>
        </w:tc>
        <w:tc>
          <w:tcPr>
            <w:tcW w:w="2611" w:type="dxa"/>
            <w:shd w:val="clear" w:color="auto" w:fill="auto"/>
            <w:vAlign w:val="center"/>
          </w:tcPr>
          <w:p w14:paraId="1FE5CD1E" w14:textId="5F0F06F7" w:rsidR="00391FE8" w:rsidRPr="00257F6D" w:rsidRDefault="00391FE8" w:rsidP="00391FE8">
            <w:pPr>
              <w:autoSpaceDE w:val="0"/>
              <w:autoSpaceDN w:val="0"/>
              <w:adjustRightInd w:val="0"/>
              <w:spacing w:after="0" w:line="240" w:lineRule="auto"/>
              <w:rPr>
                <w:rFonts w:ascii="Times New Roman" w:hAnsi="Times New Roman" w:cs="Times New Roman"/>
                <w:b/>
                <w:bCs/>
                <w:sz w:val="20"/>
                <w:szCs w:val="20"/>
              </w:rPr>
            </w:pPr>
            <w:proofErr w:type="spellStart"/>
            <w:r w:rsidRPr="00257F6D">
              <w:rPr>
                <w:rFonts w:ascii="Times New Roman" w:hAnsi="Times New Roman" w:cs="Times New Roman"/>
                <w:color w:val="000000"/>
                <w:sz w:val="20"/>
                <w:szCs w:val="20"/>
              </w:rPr>
              <w:t>Глютен</w:t>
            </w:r>
            <w:proofErr w:type="spellEnd"/>
            <w:r w:rsidRPr="00257F6D">
              <w:rPr>
                <w:rFonts w:ascii="Times New Roman" w:hAnsi="Times New Roman" w:cs="Times New Roman"/>
                <w:color w:val="000000"/>
                <w:sz w:val="20"/>
                <w:szCs w:val="20"/>
              </w:rPr>
              <w:t xml:space="preserve"> в составе:</w:t>
            </w:r>
            <w:r w:rsidR="00257F6D" w:rsidRPr="00257F6D">
              <w:rPr>
                <w:rFonts w:ascii="Times New Roman" w:hAnsi="Times New Roman" w:cs="Times New Roman"/>
                <w:color w:val="FF0000"/>
                <w:sz w:val="20"/>
                <w:szCs w:val="20"/>
              </w:rPr>
              <w:t xml:space="preserve"> </w:t>
            </w:r>
          </w:p>
        </w:tc>
        <w:tc>
          <w:tcPr>
            <w:tcW w:w="3037" w:type="dxa"/>
            <w:shd w:val="clear" w:color="auto" w:fill="auto"/>
            <w:vAlign w:val="center"/>
          </w:tcPr>
          <w:p w14:paraId="12E7C9BA" w14:textId="593E3594" w:rsidR="00391FE8" w:rsidRPr="00257F6D" w:rsidRDefault="00391FE8" w:rsidP="00391FE8">
            <w:pPr>
              <w:autoSpaceDE w:val="0"/>
              <w:autoSpaceDN w:val="0"/>
              <w:adjustRightInd w:val="0"/>
              <w:spacing w:after="0" w:line="240" w:lineRule="auto"/>
              <w:rPr>
                <w:rFonts w:ascii="Times New Roman" w:hAnsi="Times New Roman" w:cs="Times New Roman"/>
                <w:b/>
                <w:bCs/>
                <w:sz w:val="20"/>
                <w:szCs w:val="20"/>
              </w:rPr>
            </w:pPr>
            <w:r w:rsidRPr="00257F6D">
              <w:rPr>
                <w:rFonts w:ascii="Times New Roman" w:hAnsi="Times New Roman" w:cs="Times New Roman"/>
                <w:color w:val="000000"/>
                <w:sz w:val="20"/>
                <w:szCs w:val="20"/>
              </w:rPr>
              <w:t>Наличие</w:t>
            </w:r>
          </w:p>
        </w:tc>
        <w:tc>
          <w:tcPr>
            <w:tcW w:w="1325" w:type="dxa"/>
            <w:vMerge/>
            <w:shd w:val="clear" w:color="auto" w:fill="auto"/>
          </w:tcPr>
          <w:p w14:paraId="613296D8" w14:textId="77777777" w:rsidR="00391FE8" w:rsidRPr="00257F6D" w:rsidRDefault="00391FE8" w:rsidP="00CB35D4">
            <w:pPr>
              <w:autoSpaceDE w:val="0"/>
              <w:autoSpaceDN w:val="0"/>
              <w:adjustRightInd w:val="0"/>
              <w:spacing w:after="0" w:line="240" w:lineRule="auto"/>
              <w:jc w:val="both"/>
              <w:rPr>
                <w:rFonts w:ascii="Times New Roman" w:hAnsi="Times New Roman" w:cs="Times New Roman"/>
                <w:bCs/>
                <w:sz w:val="20"/>
                <w:szCs w:val="20"/>
              </w:rPr>
            </w:pPr>
          </w:p>
        </w:tc>
        <w:tc>
          <w:tcPr>
            <w:tcW w:w="1368" w:type="dxa"/>
            <w:vMerge/>
            <w:shd w:val="clear" w:color="auto" w:fill="auto"/>
          </w:tcPr>
          <w:p w14:paraId="6CD1D819" w14:textId="77777777" w:rsidR="00391FE8" w:rsidRPr="00257F6D" w:rsidRDefault="00391FE8" w:rsidP="00CB35D4">
            <w:pPr>
              <w:autoSpaceDE w:val="0"/>
              <w:autoSpaceDN w:val="0"/>
              <w:adjustRightInd w:val="0"/>
              <w:spacing w:after="0" w:line="240" w:lineRule="auto"/>
              <w:jc w:val="center"/>
              <w:rPr>
                <w:rFonts w:ascii="Times New Roman" w:hAnsi="Times New Roman" w:cs="Times New Roman"/>
                <w:color w:val="000000"/>
                <w:sz w:val="20"/>
                <w:szCs w:val="20"/>
              </w:rPr>
            </w:pPr>
          </w:p>
        </w:tc>
        <w:tc>
          <w:tcPr>
            <w:tcW w:w="1134" w:type="dxa"/>
            <w:vMerge/>
            <w:shd w:val="clear" w:color="auto" w:fill="auto"/>
          </w:tcPr>
          <w:p w14:paraId="495C2C0B" w14:textId="77777777" w:rsidR="00391FE8" w:rsidRPr="00257F6D" w:rsidRDefault="00391FE8" w:rsidP="00161EAA">
            <w:pPr>
              <w:autoSpaceDE w:val="0"/>
              <w:autoSpaceDN w:val="0"/>
              <w:adjustRightInd w:val="0"/>
              <w:spacing w:after="0" w:line="240" w:lineRule="auto"/>
              <w:jc w:val="center"/>
              <w:rPr>
                <w:rFonts w:ascii="Times New Roman" w:eastAsia="Times New Roman" w:hAnsi="Times New Roman" w:cs="Times New Roman"/>
                <w:bCs/>
                <w:sz w:val="20"/>
                <w:szCs w:val="20"/>
              </w:rPr>
            </w:pPr>
          </w:p>
        </w:tc>
        <w:tc>
          <w:tcPr>
            <w:tcW w:w="1702" w:type="dxa"/>
            <w:vMerge/>
          </w:tcPr>
          <w:p w14:paraId="701290AA" w14:textId="77777777" w:rsidR="00391FE8" w:rsidRPr="00257F6D" w:rsidRDefault="00391FE8" w:rsidP="00161EAA">
            <w:pPr>
              <w:autoSpaceDE w:val="0"/>
              <w:autoSpaceDN w:val="0"/>
              <w:adjustRightInd w:val="0"/>
              <w:spacing w:after="0" w:line="240" w:lineRule="auto"/>
              <w:jc w:val="center"/>
              <w:rPr>
                <w:rFonts w:ascii="Times New Roman" w:hAnsi="Times New Roman" w:cs="Times New Roman"/>
                <w:color w:val="000000"/>
                <w:sz w:val="20"/>
                <w:szCs w:val="20"/>
              </w:rPr>
            </w:pPr>
          </w:p>
        </w:tc>
      </w:tr>
      <w:tr w:rsidR="00391FE8" w:rsidRPr="00257F6D" w14:paraId="7299BF43" w14:textId="77777777" w:rsidTr="00D26835">
        <w:tblPrEx>
          <w:jc w:val="left"/>
        </w:tblPrEx>
        <w:trPr>
          <w:gridAfter w:val="1"/>
          <w:wAfter w:w="2142" w:type="dxa"/>
          <w:trHeight w:val="115"/>
        </w:trPr>
        <w:tc>
          <w:tcPr>
            <w:tcW w:w="568" w:type="dxa"/>
            <w:vMerge/>
            <w:shd w:val="clear" w:color="auto" w:fill="auto"/>
          </w:tcPr>
          <w:p w14:paraId="4CE5C380" w14:textId="77777777" w:rsidR="00391FE8" w:rsidRPr="00257F6D" w:rsidRDefault="00391FE8" w:rsidP="00CB35D4">
            <w:pPr>
              <w:autoSpaceDE w:val="0"/>
              <w:autoSpaceDN w:val="0"/>
              <w:adjustRightInd w:val="0"/>
              <w:spacing w:after="0" w:line="240" w:lineRule="auto"/>
              <w:jc w:val="center"/>
              <w:rPr>
                <w:rFonts w:ascii="Times New Roman" w:hAnsi="Times New Roman" w:cs="Times New Roman"/>
                <w:b/>
                <w:bCs/>
                <w:sz w:val="20"/>
                <w:szCs w:val="20"/>
              </w:rPr>
            </w:pPr>
          </w:p>
        </w:tc>
        <w:tc>
          <w:tcPr>
            <w:tcW w:w="1621" w:type="dxa"/>
            <w:gridSpan w:val="2"/>
            <w:vMerge/>
            <w:shd w:val="clear" w:color="auto" w:fill="auto"/>
            <w:vAlign w:val="center"/>
          </w:tcPr>
          <w:p w14:paraId="2589EF27" w14:textId="77777777" w:rsidR="00391FE8" w:rsidRPr="00257F6D" w:rsidRDefault="00391FE8" w:rsidP="00CB35D4">
            <w:pPr>
              <w:autoSpaceDE w:val="0"/>
              <w:autoSpaceDN w:val="0"/>
              <w:adjustRightInd w:val="0"/>
              <w:spacing w:after="0" w:line="240" w:lineRule="auto"/>
              <w:jc w:val="both"/>
              <w:rPr>
                <w:rFonts w:ascii="Times New Roman" w:hAnsi="Times New Roman" w:cs="Times New Roman"/>
                <w:sz w:val="20"/>
                <w:szCs w:val="20"/>
              </w:rPr>
            </w:pPr>
          </w:p>
        </w:tc>
        <w:tc>
          <w:tcPr>
            <w:tcW w:w="1723" w:type="dxa"/>
            <w:vMerge/>
            <w:shd w:val="clear" w:color="auto" w:fill="auto"/>
          </w:tcPr>
          <w:p w14:paraId="37A862FE" w14:textId="77777777" w:rsidR="00391FE8" w:rsidRPr="00257F6D" w:rsidRDefault="00391FE8" w:rsidP="00161EAA">
            <w:pPr>
              <w:autoSpaceDE w:val="0"/>
              <w:autoSpaceDN w:val="0"/>
              <w:adjustRightInd w:val="0"/>
              <w:spacing w:after="0" w:line="240" w:lineRule="auto"/>
              <w:jc w:val="center"/>
              <w:rPr>
                <w:rFonts w:ascii="Times New Roman" w:hAnsi="Times New Roman" w:cs="Times New Roman"/>
                <w:b/>
                <w:bCs/>
                <w:sz w:val="20"/>
                <w:szCs w:val="20"/>
              </w:rPr>
            </w:pPr>
          </w:p>
        </w:tc>
        <w:tc>
          <w:tcPr>
            <w:tcW w:w="2611" w:type="dxa"/>
            <w:shd w:val="clear" w:color="auto" w:fill="auto"/>
            <w:vAlign w:val="center"/>
          </w:tcPr>
          <w:p w14:paraId="1BF37E04" w14:textId="170E344D" w:rsidR="00391FE8" w:rsidRPr="00257F6D" w:rsidRDefault="00391FE8" w:rsidP="00391FE8">
            <w:pPr>
              <w:autoSpaceDE w:val="0"/>
              <w:autoSpaceDN w:val="0"/>
              <w:adjustRightInd w:val="0"/>
              <w:spacing w:after="0" w:line="240" w:lineRule="auto"/>
              <w:rPr>
                <w:rFonts w:ascii="Times New Roman" w:hAnsi="Times New Roman" w:cs="Times New Roman"/>
                <w:b/>
                <w:bCs/>
                <w:sz w:val="20"/>
                <w:szCs w:val="20"/>
              </w:rPr>
            </w:pPr>
            <w:r w:rsidRPr="00257F6D">
              <w:rPr>
                <w:rFonts w:ascii="Times New Roman" w:hAnsi="Times New Roman" w:cs="Times New Roman"/>
                <w:color w:val="000000"/>
                <w:sz w:val="20"/>
                <w:szCs w:val="20"/>
              </w:rPr>
              <w:t>Вес:</w:t>
            </w:r>
            <w:r w:rsidRPr="00257F6D">
              <w:rPr>
                <w:rFonts w:ascii="Times New Roman" w:hAnsi="Times New Roman" w:cs="Times New Roman"/>
                <w:color w:val="FF0000"/>
                <w:sz w:val="20"/>
                <w:szCs w:val="20"/>
              </w:rPr>
              <w:t xml:space="preserve"> </w:t>
            </w:r>
            <w:r w:rsidR="00257F6D" w:rsidRPr="00257F6D">
              <w:rPr>
                <w:rFonts w:ascii="Times New Roman" w:hAnsi="Times New Roman" w:cs="Times New Roman"/>
                <w:color w:val="FF0000"/>
                <w:sz w:val="20"/>
                <w:szCs w:val="20"/>
              </w:rPr>
              <w:t xml:space="preserve"> </w:t>
            </w:r>
          </w:p>
        </w:tc>
        <w:tc>
          <w:tcPr>
            <w:tcW w:w="3037" w:type="dxa"/>
            <w:shd w:val="clear" w:color="auto" w:fill="auto"/>
            <w:vAlign w:val="center"/>
          </w:tcPr>
          <w:p w14:paraId="51EA6A1D" w14:textId="47D3A91D" w:rsidR="00391FE8" w:rsidRPr="00257F6D" w:rsidRDefault="00391FE8" w:rsidP="00391FE8">
            <w:pPr>
              <w:autoSpaceDE w:val="0"/>
              <w:autoSpaceDN w:val="0"/>
              <w:adjustRightInd w:val="0"/>
              <w:spacing w:after="0" w:line="240" w:lineRule="auto"/>
              <w:rPr>
                <w:rFonts w:ascii="Times New Roman" w:hAnsi="Times New Roman" w:cs="Times New Roman"/>
                <w:b/>
                <w:bCs/>
                <w:sz w:val="20"/>
                <w:szCs w:val="20"/>
              </w:rPr>
            </w:pPr>
            <w:r w:rsidRPr="00257F6D">
              <w:rPr>
                <w:rFonts w:ascii="Times New Roman" w:hAnsi="Times New Roman" w:cs="Times New Roman"/>
                <w:color w:val="000000"/>
                <w:sz w:val="20"/>
                <w:szCs w:val="20"/>
              </w:rPr>
              <w:t>не более</w:t>
            </w:r>
            <w:r w:rsidR="00257F6D" w:rsidRPr="00257F6D">
              <w:rPr>
                <w:rFonts w:ascii="Times New Roman" w:hAnsi="Times New Roman" w:cs="Times New Roman"/>
                <w:color w:val="000000"/>
                <w:sz w:val="20"/>
                <w:szCs w:val="20"/>
              </w:rPr>
              <w:t xml:space="preserve">  </w:t>
            </w:r>
            <w:r w:rsidRPr="00257F6D">
              <w:rPr>
                <w:rFonts w:ascii="Times New Roman" w:hAnsi="Times New Roman" w:cs="Times New Roman"/>
                <w:color w:val="000000"/>
                <w:sz w:val="20"/>
                <w:szCs w:val="20"/>
              </w:rPr>
              <w:t xml:space="preserve"> 1 </w:t>
            </w:r>
          </w:p>
        </w:tc>
        <w:tc>
          <w:tcPr>
            <w:tcW w:w="1325" w:type="dxa"/>
            <w:vMerge/>
            <w:shd w:val="clear" w:color="auto" w:fill="auto"/>
          </w:tcPr>
          <w:p w14:paraId="28F5AB16" w14:textId="77777777" w:rsidR="00391FE8" w:rsidRPr="00257F6D" w:rsidRDefault="00391FE8" w:rsidP="00CB35D4">
            <w:pPr>
              <w:autoSpaceDE w:val="0"/>
              <w:autoSpaceDN w:val="0"/>
              <w:adjustRightInd w:val="0"/>
              <w:spacing w:after="0" w:line="240" w:lineRule="auto"/>
              <w:jc w:val="both"/>
              <w:rPr>
                <w:rFonts w:ascii="Times New Roman" w:hAnsi="Times New Roman" w:cs="Times New Roman"/>
                <w:bCs/>
                <w:sz w:val="20"/>
                <w:szCs w:val="20"/>
              </w:rPr>
            </w:pPr>
          </w:p>
        </w:tc>
        <w:tc>
          <w:tcPr>
            <w:tcW w:w="1368" w:type="dxa"/>
            <w:vMerge/>
            <w:shd w:val="clear" w:color="auto" w:fill="auto"/>
          </w:tcPr>
          <w:p w14:paraId="73B12895" w14:textId="77777777" w:rsidR="00391FE8" w:rsidRPr="00257F6D" w:rsidRDefault="00391FE8" w:rsidP="00CB35D4">
            <w:pPr>
              <w:autoSpaceDE w:val="0"/>
              <w:autoSpaceDN w:val="0"/>
              <w:adjustRightInd w:val="0"/>
              <w:spacing w:after="0" w:line="240" w:lineRule="auto"/>
              <w:jc w:val="center"/>
              <w:rPr>
                <w:rFonts w:ascii="Times New Roman" w:hAnsi="Times New Roman" w:cs="Times New Roman"/>
                <w:color w:val="000000"/>
                <w:sz w:val="20"/>
                <w:szCs w:val="20"/>
              </w:rPr>
            </w:pPr>
          </w:p>
        </w:tc>
        <w:tc>
          <w:tcPr>
            <w:tcW w:w="1134" w:type="dxa"/>
            <w:vMerge/>
            <w:shd w:val="clear" w:color="auto" w:fill="auto"/>
          </w:tcPr>
          <w:p w14:paraId="6E6EC1CE" w14:textId="77777777" w:rsidR="00391FE8" w:rsidRPr="00257F6D" w:rsidRDefault="00391FE8" w:rsidP="00161EAA">
            <w:pPr>
              <w:autoSpaceDE w:val="0"/>
              <w:autoSpaceDN w:val="0"/>
              <w:adjustRightInd w:val="0"/>
              <w:spacing w:after="0" w:line="240" w:lineRule="auto"/>
              <w:jc w:val="center"/>
              <w:rPr>
                <w:rFonts w:ascii="Times New Roman" w:eastAsia="Times New Roman" w:hAnsi="Times New Roman" w:cs="Times New Roman"/>
                <w:bCs/>
                <w:sz w:val="20"/>
                <w:szCs w:val="20"/>
              </w:rPr>
            </w:pPr>
          </w:p>
        </w:tc>
        <w:tc>
          <w:tcPr>
            <w:tcW w:w="1702" w:type="dxa"/>
            <w:vMerge/>
          </w:tcPr>
          <w:p w14:paraId="2A0DE869" w14:textId="77777777" w:rsidR="00391FE8" w:rsidRPr="00257F6D" w:rsidRDefault="00391FE8" w:rsidP="00161EAA">
            <w:pPr>
              <w:autoSpaceDE w:val="0"/>
              <w:autoSpaceDN w:val="0"/>
              <w:adjustRightInd w:val="0"/>
              <w:spacing w:after="0" w:line="240" w:lineRule="auto"/>
              <w:jc w:val="center"/>
              <w:rPr>
                <w:rFonts w:ascii="Times New Roman" w:hAnsi="Times New Roman" w:cs="Times New Roman"/>
                <w:color w:val="000000"/>
                <w:sz w:val="20"/>
                <w:szCs w:val="20"/>
              </w:rPr>
            </w:pPr>
          </w:p>
        </w:tc>
      </w:tr>
      <w:tr w:rsidR="00391FE8" w:rsidRPr="00257F6D" w14:paraId="33DBDDCE" w14:textId="77777777" w:rsidTr="00D26835">
        <w:tblPrEx>
          <w:jc w:val="left"/>
        </w:tblPrEx>
        <w:trPr>
          <w:gridAfter w:val="1"/>
          <w:wAfter w:w="2142" w:type="dxa"/>
          <w:trHeight w:val="115"/>
        </w:trPr>
        <w:tc>
          <w:tcPr>
            <w:tcW w:w="568" w:type="dxa"/>
            <w:vMerge/>
            <w:shd w:val="clear" w:color="auto" w:fill="auto"/>
          </w:tcPr>
          <w:p w14:paraId="0F4B533F" w14:textId="77777777" w:rsidR="00391FE8" w:rsidRPr="00257F6D" w:rsidRDefault="00391FE8" w:rsidP="00CB35D4">
            <w:pPr>
              <w:autoSpaceDE w:val="0"/>
              <w:autoSpaceDN w:val="0"/>
              <w:adjustRightInd w:val="0"/>
              <w:spacing w:after="0" w:line="240" w:lineRule="auto"/>
              <w:jc w:val="center"/>
              <w:rPr>
                <w:rFonts w:ascii="Times New Roman" w:hAnsi="Times New Roman" w:cs="Times New Roman"/>
                <w:b/>
                <w:bCs/>
                <w:sz w:val="20"/>
                <w:szCs w:val="20"/>
              </w:rPr>
            </w:pPr>
          </w:p>
        </w:tc>
        <w:tc>
          <w:tcPr>
            <w:tcW w:w="1621" w:type="dxa"/>
            <w:gridSpan w:val="2"/>
            <w:vMerge/>
            <w:shd w:val="clear" w:color="auto" w:fill="auto"/>
            <w:vAlign w:val="center"/>
          </w:tcPr>
          <w:p w14:paraId="57C54C8F" w14:textId="77777777" w:rsidR="00391FE8" w:rsidRPr="00257F6D" w:rsidRDefault="00391FE8" w:rsidP="00CB35D4">
            <w:pPr>
              <w:autoSpaceDE w:val="0"/>
              <w:autoSpaceDN w:val="0"/>
              <w:adjustRightInd w:val="0"/>
              <w:spacing w:after="0" w:line="240" w:lineRule="auto"/>
              <w:jc w:val="both"/>
              <w:rPr>
                <w:rFonts w:ascii="Times New Roman" w:hAnsi="Times New Roman" w:cs="Times New Roman"/>
                <w:sz w:val="20"/>
                <w:szCs w:val="20"/>
              </w:rPr>
            </w:pPr>
          </w:p>
        </w:tc>
        <w:tc>
          <w:tcPr>
            <w:tcW w:w="1723" w:type="dxa"/>
            <w:vMerge/>
            <w:shd w:val="clear" w:color="auto" w:fill="auto"/>
          </w:tcPr>
          <w:p w14:paraId="4716FE63" w14:textId="77777777" w:rsidR="00391FE8" w:rsidRPr="00257F6D" w:rsidRDefault="00391FE8" w:rsidP="00161EAA">
            <w:pPr>
              <w:autoSpaceDE w:val="0"/>
              <w:autoSpaceDN w:val="0"/>
              <w:adjustRightInd w:val="0"/>
              <w:spacing w:after="0" w:line="240" w:lineRule="auto"/>
              <w:jc w:val="center"/>
              <w:rPr>
                <w:rFonts w:ascii="Times New Roman" w:hAnsi="Times New Roman" w:cs="Times New Roman"/>
                <w:b/>
                <w:bCs/>
                <w:sz w:val="20"/>
                <w:szCs w:val="20"/>
              </w:rPr>
            </w:pPr>
          </w:p>
        </w:tc>
        <w:tc>
          <w:tcPr>
            <w:tcW w:w="2611" w:type="dxa"/>
            <w:shd w:val="clear" w:color="auto" w:fill="auto"/>
            <w:vAlign w:val="center"/>
          </w:tcPr>
          <w:p w14:paraId="645D7FBA" w14:textId="3FF715D0" w:rsidR="00391FE8" w:rsidRPr="00257F6D" w:rsidRDefault="00391FE8" w:rsidP="00391FE8">
            <w:pPr>
              <w:autoSpaceDE w:val="0"/>
              <w:autoSpaceDN w:val="0"/>
              <w:adjustRightInd w:val="0"/>
              <w:spacing w:after="0" w:line="240" w:lineRule="auto"/>
              <w:rPr>
                <w:rFonts w:ascii="Times New Roman" w:hAnsi="Times New Roman" w:cs="Times New Roman"/>
                <w:b/>
                <w:bCs/>
                <w:sz w:val="20"/>
                <w:szCs w:val="20"/>
              </w:rPr>
            </w:pPr>
            <w:r w:rsidRPr="00257F6D">
              <w:rPr>
                <w:rFonts w:ascii="Times New Roman" w:hAnsi="Times New Roman" w:cs="Times New Roman"/>
                <w:color w:val="000000"/>
                <w:sz w:val="20"/>
                <w:szCs w:val="20"/>
              </w:rPr>
              <w:t>Упаковка производителя:</w:t>
            </w:r>
            <w:r w:rsidRPr="00257F6D">
              <w:rPr>
                <w:rFonts w:ascii="Times New Roman" w:hAnsi="Times New Roman" w:cs="Times New Roman"/>
                <w:color w:val="FF0000"/>
                <w:sz w:val="20"/>
                <w:szCs w:val="20"/>
              </w:rPr>
              <w:t xml:space="preserve"> </w:t>
            </w:r>
            <w:r w:rsidR="00257F6D" w:rsidRPr="00257F6D">
              <w:rPr>
                <w:rFonts w:ascii="Times New Roman" w:hAnsi="Times New Roman" w:cs="Times New Roman"/>
                <w:color w:val="FF0000"/>
                <w:sz w:val="20"/>
                <w:szCs w:val="20"/>
              </w:rPr>
              <w:t xml:space="preserve"> </w:t>
            </w:r>
          </w:p>
        </w:tc>
        <w:tc>
          <w:tcPr>
            <w:tcW w:w="3037" w:type="dxa"/>
            <w:shd w:val="clear" w:color="auto" w:fill="auto"/>
            <w:vAlign w:val="center"/>
          </w:tcPr>
          <w:p w14:paraId="582A0025" w14:textId="7C448934" w:rsidR="00391FE8" w:rsidRPr="00257F6D" w:rsidRDefault="00391FE8" w:rsidP="00391FE8">
            <w:pPr>
              <w:autoSpaceDE w:val="0"/>
              <w:autoSpaceDN w:val="0"/>
              <w:adjustRightInd w:val="0"/>
              <w:spacing w:after="0" w:line="240" w:lineRule="auto"/>
              <w:rPr>
                <w:rFonts w:ascii="Times New Roman" w:hAnsi="Times New Roman" w:cs="Times New Roman"/>
                <w:b/>
                <w:bCs/>
                <w:sz w:val="20"/>
                <w:szCs w:val="20"/>
              </w:rPr>
            </w:pPr>
            <w:r w:rsidRPr="00257F6D">
              <w:rPr>
                <w:rFonts w:ascii="Times New Roman" w:hAnsi="Times New Roman" w:cs="Times New Roman"/>
                <w:color w:val="000000"/>
                <w:sz w:val="20"/>
                <w:szCs w:val="20"/>
              </w:rPr>
              <w:t>Наличие</w:t>
            </w:r>
          </w:p>
        </w:tc>
        <w:tc>
          <w:tcPr>
            <w:tcW w:w="1325" w:type="dxa"/>
            <w:vMerge/>
            <w:shd w:val="clear" w:color="auto" w:fill="auto"/>
          </w:tcPr>
          <w:p w14:paraId="5E545FA9" w14:textId="77777777" w:rsidR="00391FE8" w:rsidRPr="00257F6D" w:rsidRDefault="00391FE8" w:rsidP="00CB35D4">
            <w:pPr>
              <w:autoSpaceDE w:val="0"/>
              <w:autoSpaceDN w:val="0"/>
              <w:adjustRightInd w:val="0"/>
              <w:spacing w:after="0" w:line="240" w:lineRule="auto"/>
              <w:jc w:val="both"/>
              <w:rPr>
                <w:rFonts w:ascii="Times New Roman" w:hAnsi="Times New Roman" w:cs="Times New Roman"/>
                <w:bCs/>
                <w:sz w:val="20"/>
                <w:szCs w:val="20"/>
              </w:rPr>
            </w:pPr>
          </w:p>
        </w:tc>
        <w:tc>
          <w:tcPr>
            <w:tcW w:w="1368" w:type="dxa"/>
            <w:vMerge/>
            <w:shd w:val="clear" w:color="auto" w:fill="auto"/>
          </w:tcPr>
          <w:p w14:paraId="65E6B687" w14:textId="77777777" w:rsidR="00391FE8" w:rsidRPr="00257F6D" w:rsidRDefault="00391FE8" w:rsidP="00CB35D4">
            <w:pPr>
              <w:autoSpaceDE w:val="0"/>
              <w:autoSpaceDN w:val="0"/>
              <w:adjustRightInd w:val="0"/>
              <w:spacing w:after="0" w:line="240" w:lineRule="auto"/>
              <w:jc w:val="center"/>
              <w:rPr>
                <w:rFonts w:ascii="Times New Roman" w:hAnsi="Times New Roman" w:cs="Times New Roman"/>
                <w:color w:val="000000"/>
                <w:sz w:val="20"/>
                <w:szCs w:val="20"/>
              </w:rPr>
            </w:pPr>
          </w:p>
        </w:tc>
        <w:tc>
          <w:tcPr>
            <w:tcW w:w="1134" w:type="dxa"/>
            <w:vMerge/>
            <w:shd w:val="clear" w:color="auto" w:fill="auto"/>
          </w:tcPr>
          <w:p w14:paraId="5EF5349B" w14:textId="77777777" w:rsidR="00391FE8" w:rsidRPr="00257F6D" w:rsidRDefault="00391FE8" w:rsidP="00161EAA">
            <w:pPr>
              <w:autoSpaceDE w:val="0"/>
              <w:autoSpaceDN w:val="0"/>
              <w:adjustRightInd w:val="0"/>
              <w:spacing w:after="0" w:line="240" w:lineRule="auto"/>
              <w:jc w:val="center"/>
              <w:rPr>
                <w:rFonts w:ascii="Times New Roman" w:eastAsia="Times New Roman" w:hAnsi="Times New Roman" w:cs="Times New Roman"/>
                <w:bCs/>
                <w:sz w:val="20"/>
                <w:szCs w:val="20"/>
              </w:rPr>
            </w:pPr>
          </w:p>
        </w:tc>
        <w:tc>
          <w:tcPr>
            <w:tcW w:w="1702" w:type="dxa"/>
            <w:vMerge/>
          </w:tcPr>
          <w:p w14:paraId="7FEFF6CC" w14:textId="77777777" w:rsidR="00391FE8" w:rsidRPr="00257F6D" w:rsidRDefault="00391FE8" w:rsidP="00161EAA">
            <w:pPr>
              <w:autoSpaceDE w:val="0"/>
              <w:autoSpaceDN w:val="0"/>
              <w:adjustRightInd w:val="0"/>
              <w:spacing w:after="0" w:line="240" w:lineRule="auto"/>
              <w:jc w:val="center"/>
              <w:rPr>
                <w:rFonts w:ascii="Times New Roman" w:hAnsi="Times New Roman" w:cs="Times New Roman"/>
                <w:color w:val="000000"/>
                <w:sz w:val="20"/>
                <w:szCs w:val="20"/>
              </w:rPr>
            </w:pPr>
          </w:p>
        </w:tc>
      </w:tr>
      <w:tr w:rsidR="00391FE8" w:rsidRPr="00257F6D" w14:paraId="5D8FE24F" w14:textId="77777777" w:rsidTr="00D26835">
        <w:tblPrEx>
          <w:jc w:val="left"/>
        </w:tblPrEx>
        <w:trPr>
          <w:gridAfter w:val="1"/>
          <w:wAfter w:w="2142" w:type="dxa"/>
          <w:trHeight w:val="115"/>
        </w:trPr>
        <w:tc>
          <w:tcPr>
            <w:tcW w:w="568" w:type="dxa"/>
            <w:vMerge/>
            <w:shd w:val="clear" w:color="auto" w:fill="auto"/>
          </w:tcPr>
          <w:p w14:paraId="14D8FEAE" w14:textId="77777777" w:rsidR="00391FE8" w:rsidRPr="00257F6D" w:rsidRDefault="00391FE8" w:rsidP="00CB35D4">
            <w:pPr>
              <w:autoSpaceDE w:val="0"/>
              <w:autoSpaceDN w:val="0"/>
              <w:adjustRightInd w:val="0"/>
              <w:spacing w:after="0" w:line="240" w:lineRule="auto"/>
              <w:jc w:val="center"/>
              <w:rPr>
                <w:rFonts w:ascii="Times New Roman" w:hAnsi="Times New Roman" w:cs="Times New Roman"/>
                <w:b/>
                <w:bCs/>
                <w:sz w:val="20"/>
                <w:szCs w:val="20"/>
              </w:rPr>
            </w:pPr>
          </w:p>
        </w:tc>
        <w:tc>
          <w:tcPr>
            <w:tcW w:w="1621" w:type="dxa"/>
            <w:gridSpan w:val="2"/>
            <w:vMerge/>
            <w:shd w:val="clear" w:color="auto" w:fill="auto"/>
            <w:vAlign w:val="center"/>
          </w:tcPr>
          <w:p w14:paraId="63AF20B1" w14:textId="77777777" w:rsidR="00391FE8" w:rsidRPr="00257F6D" w:rsidRDefault="00391FE8" w:rsidP="00CB35D4">
            <w:pPr>
              <w:autoSpaceDE w:val="0"/>
              <w:autoSpaceDN w:val="0"/>
              <w:adjustRightInd w:val="0"/>
              <w:spacing w:after="0" w:line="240" w:lineRule="auto"/>
              <w:jc w:val="both"/>
              <w:rPr>
                <w:rFonts w:ascii="Times New Roman" w:hAnsi="Times New Roman" w:cs="Times New Roman"/>
                <w:sz w:val="20"/>
                <w:szCs w:val="20"/>
              </w:rPr>
            </w:pPr>
          </w:p>
        </w:tc>
        <w:tc>
          <w:tcPr>
            <w:tcW w:w="1723" w:type="dxa"/>
            <w:vMerge/>
            <w:shd w:val="clear" w:color="auto" w:fill="auto"/>
          </w:tcPr>
          <w:p w14:paraId="50860B14" w14:textId="77777777" w:rsidR="00391FE8" w:rsidRPr="00257F6D" w:rsidRDefault="00391FE8" w:rsidP="00161EAA">
            <w:pPr>
              <w:autoSpaceDE w:val="0"/>
              <w:autoSpaceDN w:val="0"/>
              <w:adjustRightInd w:val="0"/>
              <w:spacing w:after="0" w:line="240" w:lineRule="auto"/>
              <w:jc w:val="center"/>
              <w:rPr>
                <w:rFonts w:ascii="Times New Roman" w:hAnsi="Times New Roman" w:cs="Times New Roman"/>
                <w:b/>
                <w:bCs/>
                <w:sz w:val="20"/>
                <w:szCs w:val="20"/>
              </w:rPr>
            </w:pPr>
          </w:p>
        </w:tc>
        <w:tc>
          <w:tcPr>
            <w:tcW w:w="2611" w:type="dxa"/>
            <w:shd w:val="clear" w:color="auto" w:fill="auto"/>
            <w:vAlign w:val="center"/>
          </w:tcPr>
          <w:p w14:paraId="7EA235EC" w14:textId="4F1C88D3" w:rsidR="00391FE8" w:rsidRPr="00257F6D" w:rsidRDefault="00391FE8" w:rsidP="00391FE8">
            <w:pPr>
              <w:autoSpaceDE w:val="0"/>
              <w:autoSpaceDN w:val="0"/>
              <w:adjustRightInd w:val="0"/>
              <w:spacing w:after="0" w:line="240" w:lineRule="auto"/>
              <w:rPr>
                <w:rFonts w:ascii="Times New Roman" w:hAnsi="Times New Roman" w:cs="Times New Roman"/>
                <w:b/>
                <w:bCs/>
                <w:sz w:val="20"/>
                <w:szCs w:val="20"/>
              </w:rPr>
            </w:pPr>
            <w:r w:rsidRPr="00257F6D">
              <w:rPr>
                <w:rFonts w:ascii="Times New Roman" w:hAnsi="Times New Roman" w:cs="Times New Roman"/>
                <w:color w:val="000000"/>
                <w:sz w:val="20"/>
                <w:szCs w:val="20"/>
              </w:rPr>
              <w:t>Соответствие нормативно-технической документации:</w:t>
            </w:r>
            <w:r w:rsidRPr="00257F6D">
              <w:rPr>
                <w:rFonts w:ascii="Times New Roman" w:hAnsi="Times New Roman" w:cs="Times New Roman"/>
                <w:color w:val="FF0000"/>
                <w:sz w:val="20"/>
                <w:szCs w:val="20"/>
              </w:rPr>
              <w:t xml:space="preserve"> </w:t>
            </w:r>
            <w:r w:rsidR="00257F6D" w:rsidRPr="00257F6D">
              <w:rPr>
                <w:rFonts w:ascii="Times New Roman" w:hAnsi="Times New Roman" w:cs="Times New Roman"/>
                <w:color w:val="FF0000"/>
                <w:sz w:val="20"/>
                <w:szCs w:val="20"/>
              </w:rPr>
              <w:t xml:space="preserve"> </w:t>
            </w:r>
          </w:p>
        </w:tc>
        <w:tc>
          <w:tcPr>
            <w:tcW w:w="3037" w:type="dxa"/>
            <w:shd w:val="clear" w:color="auto" w:fill="auto"/>
            <w:vAlign w:val="center"/>
          </w:tcPr>
          <w:p w14:paraId="4163E3DE" w14:textId="6BBFE2ED" w:rsidR="00391FE8" w:rsidRPr="00257F6D" w:rsidRDefault="00391FE8" w:rsidP="00391FE8">
            <w:pPr>
              <w:autoSpaceDE w:val="0"/>
              <w:autoSpaceDN w:val="0"/>
              <w:adjustRightInd w:val="0"/>
              <w:spacing w:after="0" w:line="240" w:lineRule="auto"/>
              <w:rPr>
                <w:rFonts w:ascii="Times New Roman" w:hAnsi="Times New Roman" w:cs="Times New Roman"/>
                <w:b/>
                <w:bCs/>
                <w:sz w:val="20"/>
                <w:szCs w:val="20"/>
              </w:rPr>
            </w:pPr>
            <w:r w:rsidRPr="00257F6D">
              <w:rPr>
                <w:rFonts w:ascii="Times New Roman" w:hAnsi="Times New Roman" w:cs="Times New Roman"/>
                <w:color w:val="000000"/>
                <w:sz w:val="20"/>
                <w:szCs w:val="20"/>
                <w:lang w:eastAsia="ru-RU"/>
              </w:rPr>
              <w:t>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ГОСТ 28402-89</w:t>
            </w:r>
          </w:p>
        </w:tc>
        <w:tc>
          <w:tcPr>
            <w:tcW w:w="1325" w:type="dxa"/>
            <w:vMerge/>
            <w:shd w:val="clear" w:color="auto" w:fill="auto"/>
          </w:tcPr>
          <w:p w14:paraId="3029A12D" w14:textId="77777777" w:rsidR="00391FE8" w:rsidRPr="00257F6D" w:rsidRDefault="00391FE8" w:rsidP="00CB35D4">
            <w:pPr>
              <w:autoSpaceDE w:val="0"/>
              <w:autoSpaceDN w:val="0"/>
              <w:adjustRightInd w:val="0"/>
              <w:spacing w:after="0" w:line="240" w:lineRule="auto"/>
              <w:jc w:val="both"/>
              <w:rPr>
                <w:rFonts w:ascii="Times New Roman" w:hAnsi="Times New Roman" w:cs="Times New Roman"/>
                <w:bCs/>
                <w:sz w:val="20"/>
                <w:szCs w:val="20"/>
              </w:rPr>
            </w:pPr>
          </w:p>
        </w:tc>
        <w:tc>
          <w:tcPr>
            <w:tcW w:w="1368" w:type="dxa"/>
            <w:vMerge/>
            <w:shd w:val="clear" w:color="auto" w:fill="auto"/>
          </w:tcPr>
          <w:p w14:paraId="481919E8" w14:textId="77777777" w:rsidR="00391FE8" w:rsidRPr="00257F6D" w:rsidRDefault="00391FE8" w:rsidP="00CB35D4">
            <w:pPr>
              <w:autoSpaceDE w:val="0"/>
              <w:autoSpaceDN w:val="0"/>
              <w:adjustRightInd w:val="0"/>
              <w:spacing w:after="0" w:line="240" w:lineRule="auto"/>
              <w:jc w:val="center"/>
              <w:rPr>
                <w:rFonts w:ascii="Times New Roman" w:hAnsi="Times New Roman" w:cs="Times New Roman"/>
                <w:color w:val="000000"/>
                <w:sz w:val="20"/>
                <w:szCs w:val="20"/>
              </w:rPr>
            </w:pPr>
          </w:p>
        </w:tc>
        <w:tc>
          <w:tcPr>
            <w:tcW w:w="1134" w:type="dxa"/>
            <w:vMerge/>
            <w:shd w:val="clear" w:color="auto" w:fill="auto"/>
          </w:tcPr>
          <w:p w14:paraId="0603BBF7" w14:textId="77777777" w:rsidR="00391FE8" w:rsidRPr="00257F6D" w:rsidRDefault="00391FE8" w:rsidP="00161EAA">
            <w:pPr>
              <w:autoSpaceDE w:val="0"/>
              <w:autoSpaceDN w:val="0"/>
              <w:adjustRightInd w:val="0"/>
              <w:spacing w:after="0" w:line="240" w:lineRule="auto"/>
              <w:jc w:val="center"/>
              <w:rPr>
                <w:rFonts w:ascii="Times New Roman" w:eastAsia="Times New Roman" w:hAnsi="Times New Roman" w:cs="Times New Roman"/>
                <w:bCs/>
                <w:sz w:val="20"/>
                <w:szCs w:val="20"/>
              </w:rPr>
            </w:pPr>
          </w:p>
        </w:tc>
        <w:tc>
          <w:tcPr>
            <w:tcW w:w="1702" w:type="dxa"/>
            <w:vMerge/>
          </w:tcPr>
          <w:p w14:paraId="584EAEAC" w14:textId="77777777" w:rsidR="00391FE8" w:rsidRPr="00257F6D" w:rsidRDefault="00391FE8" w:rsidP="00161EAA">
            <w:pPr>
              <w:autoSpaceDE w:val="0"/>
              <w:autoSpaceDN w:val="0"/>
              <w:adjustRightInd w:val="0"/>
              <w:spacing w:after="0" w:line="240" w:lineRule="auto"/>
              <w:jc w:val="center"/>
              <w:rPr>
                <w:rFonts w:ascii="Times New Roman" w:hAnsi="Times New Roman" w:cs="Times New Roman"/>
                <w:color w:val="000000"/>
                <w:sz w:val="20"/>
                <w:szCs w:val="20"/>
              </w:rPr>
            </w:pPr>
          </w:p>
        </w:tc>
      </w:tr>
      <w:tr w:rsidR="003B52DA" w:rsidRPr="00257F6D" w14:paraId="33FEF238" w14:textId="77777777" w:rsidTr="00D26835">
        <w:tblPrEx>
          <w:jc w:val="left"/>
        </w:tblPrEx>
        <w:trPr>
          <w:gridAfter w:val="1"/>
          <w:wAfter w:w="2142" w:type="dxa"/>
          <w:trHeight w:val="58"/>
        </w:trPr>
        <w:tc>
          <w:tcPr>
            <w:tcW w:w="568" w:type="dxa"/>
            <w:vMerge w:val="restart"/>
            <w:shd w:val="clear" w:color="auto" w:fill="auto"/>
          </w:tcPr>
          <w:p w14:paraId="18DCB1AD" w14:textId="62829267" w:rsidR="003B52DA" w:rsidRPr="00257F6D" w:rsidRDefault="003B52DA" w:rsidP="00CB35D4">
            <w:pPr>
              <w:autoSpaceDE w:val="0"/>
              <w:autoSpaceDN w:val="0"/>
              <w:adjustRightInd w:val="0"/>
              <w:spacing w:after="0" w:line="240" w:lineRule="auto"/>
              <w:jc w:val="center"/>
              <w:rPr>
                <w:rFonts w:ascii="Times New Roman" w:hAnsi="Times New Roman" w:cs="Times New Roman"/>
                <w:b/>
                <w:bCs/>
                <w:sz w:val="20"/>
                <w:szCs w:val="20"/>
              </w:rPr>
            </w:pPr>
            <w:r w:rsidRPr="00257F6D">
              <w:rPr>
                <w:rFonts w:ascii="Times New Roman" w:hAnsi="Times New Roman" w:cs="Times New Roman"/>
                <w:b/>
                <w:bCs/>
                <w:sz w:val="20"/>
                <w:szCs w:val="20"/>
              </w:rPr>
              <w:t>6</w:t>
            </w:r>
          </w:p>
        </w:tc>
        <w:tc>
          <w:tcPr>
            <w:tcW w:w="1621" w:type="dxa"/>
            <w:gridSpan w:val="2"/>
            <w:vMerge w:val="restart"/>
            <w:shd w:val="clear" w:color="auto" w:fill="auto"/>
            <w:vAlign w:val="center"/>
          </w:tcPr>
          <w:p w14:paraId="6598F32A" w14:textId="572AC876" w:rsidR="003B52DA" w:rsidRPr="00257F6D" w:rsidRDefault="003B52DA" w:rsidP="00CB35D4">
            <w:pPr>
              <w:autoSpaceDE w:val="0"/>
              <w:autoSpaceDN w:val="0"/>
              <w:adjustRightInd w:val="0"/>
              <w:spacing w:after="0" w:line="240" w:lineRule="auto"/>
              <w:jc w:val="both"/>
              <w:rPr>
                <w:rFonts w:ascii="Times New Roman" w:hAnsi="Times New Roman" w:cs="Times New Roman"/>
                <w:b/>
                <w:bCs/>
                <w:sz w:val="20"/>
                <w:szCs w:val="20"/>
              </w:rPr>
            </w:pPr>
            <w:r w:rsidRPr="00257F6D">
              <w:rPr>
                <w:rFonts w:ascii="Times New Roman" w:hAnsi="Times New Roman" w:cs="Times New Roman"/>
                <w:sz w:val="20"/>
                <w:szCs w:val="20"/>
              </w:rPr>
              <w:t>Фрукты сушеные (2025)</w:t>
            </w:r>
          </w:p>
        </w:tc>
        <w:tc>
          <w:tcPr>
            <w:tcW w:w="1723" w:type="dxa"/>
            <w:vMerge w:val="restart"/>
            <w:shd w:val="clear" w:color="auto" w:fill="auto"/>
          </w:tcPr>
          <w:p w14:paraId="37B590BD" w14:textId="7005DB65" w:rsidR="003B52DA" w:rsidRPr="00257F6D" w:rsidRDefault="003B52DA" w:rsidP="00161EAA">
            <w:pPr>
              <w:autoSpaceDE w:val="0"/>
              <w:autoSpaceDN w:val="0"/>
              <w:adjustRightInd w:val="0"/>
              <w:spacing w:after="0" w:line="240" w:lineRule="auto"/>
              <w:jc w:val="center"/>
              <w:rPr>
                <w:rFonts w:ascii="Times New Roman" w:hAnsi="Times New Roman" w:cs="Times New Roman"/>
                <w:b/>
                <w:bCs/>
                <w:sz w:val="20"/>
                <w:szCs w:val="20"/>
              </w:rPr>
            </w:pPr>
            <w:r w:rsidRPr="00257F6D">
              <w:rPr>
                <w:rFonts w:ascii="Times New Roman" w:hAnsi="Times New Roman" w:cs="Times New Roman"/>
                <w:b/>
                <w:bCs/>
                <w:sz w:val="20"/>
                <w:szCs w:val="20"/>
              </w:rPr>
              <w:t>-</w:t>
            </w:r>
          </w:p>
        </w:tc>
        <w:tc>
          <w:tcPr>
            <w:tcW w:w="2611" w:type="dxa"/>
            <w:shd w:val="clear" w:color="auto" w:fill="auto"/>
            <w:vAlign w:val="center"/>
          </w:tcPr>
          <w:p w14:paraId="2D6968C2" w14:textId="3A0EF993" w:rsidR="003B52DA" w:rsidRPr="00257F6D" w:rsidRDefault="003B52DA" w:rsidP="003B52DA">
            <w:pPr>
              <w:autoSpaceDE w:val="0"/>
              <w:autoSpaceDN w:val="0"/>
              <w:adjustRightInd w:val="0"/>
              <w:spacing w:after="0" w:line="240" w:lineRule="auto"/>
              <w:rPr>
                <w:rFonts w:ascii="Times New Roman" w:hAnsi="Times New Roman" w:cs="Times New Roman"/>
                <w:b/>
                <w:bCs/>
                <w:sz w:val="20"/>
                <w:szCs w:val="20"/>
              </w:rPr>
            </w:pPr>
            <w:r w:rsidRPr="00257F6D">
              <w:rPr>
                <w:rFonts w:ascii="Times New Roman" w:hAnsi="Times New Roman" w:cs="Times New Roman"/>
                <w:sz w:val="20"/>
                <w:szCs w:val="20"/>
              </w:rPr>
              <w:t>Наименование фрукта:</w:t>
            </w:r>
          </w:p>
        </w:tc>
        <w:tc>
          <w:tcPr>
            <w:tcW w:w="3037" w:type="dxa"/>
            <w:shd w:val="clear" w:color="auto" w:fill="auto"/>
            <w:vAlign w:val="center"/>
          </w:tcPr>
          <w:p w14:paraId="4B7E6D83" w14:textId="6B894E85" w:rsidR="003B52DA" w:rsidRPr="00257F6D" w:rsidRDefault="003B52DA" w:rsidP="003B52DA">
            <w:pPr>
              <w:autoSpaceDE w:val="0"/>
              <w:autoSpaceDN w:val="0"/>
              <w:adjustRightInd w:val="0"/>
              <w:spacing w:after="0" w:line="240" w:lineRule="auto"/>
              <w:rPr>
                <w:rFonts w:ascii="Times New Roman" w:hAnsi="Times New Roman" w:cs="Times New Roman"/>
                <w:b/>
                <w:bCs/>
                <w:sz w:val="20"/>
                <w:szCs w:val="20"/>
              </w:rPr>
            </w:pPr>
            <w:r w:rsidRPr="00257F6D">
              <w:rPr>
                <w:rFonts w:ascii="Times New Roman" w:hAnsi="Times New Roman" w:cs="Times New Roman"/>
                <w:color w:val="000000"/>
                <w:sz w:val="20"/>
                <w:szCs w:val="20"/>
              </w:rPr>
              <w:t>Абрикос</w:t>
            </w:r>
          </w:p>
        </w:tc>
        <w:tc>
          <w:tcPr>
            <w:tcW w:w="1325" w:type="dxa"/>
            <w:vMerge w:val="restart"/>
            <w:shd w:val="clear" w:color="auto" w:fill="auto"/>
          </w:tcPr>
          <w:p w14:paraId="4C3C2609" w14:textId="3AA1E0A6" w:rsidR="003B52DA" w:rsidRPr="00257F6D" w:rsidRDefault="003B52DA" w:rsidP="00CB35D4">
            <w:pPr>
              <w:autoSpaceDE w:val="0"/>
              <w:autoSpaceDN w:val="0"/>
              <w:adjustRightInd w:val="0"/>
              <w:spacing w:after="0" w:line="240" w:lineRule="auto"/>
              <w:jc w:val="both"/>
              <w:rPr>
                <w:rFonts w:ascii="Times New Roman" w:hAnsi="Times New Roman" w:cs="Times New Roman"/>
                <w:b/>
                <w:bCs/>
                <w:sz w:val="20"/>
                <w:szCs w:val="20"/>
              </w:rPr>
            </w:pPr>
            <w:r w:rsidRPr="00257F6D">
              <w:rPr>
                <w:rFonts w:ascii="Times New Roman" w:hAnsi="Times New Roman" w:cs="Times New Roman"/>
                <w:bCs/>
                <w:sz w:val="20"/>
                <w:szCs w:val="20"/>
              </w:rPr>
              <w:t>Российская Федерация</w:t>
            </w:r>
          </w:p>
        </w:tc>
        <w:tc>
          <w:tcPr>
            <w:tcW w:w="1368" w:type="dxa"/>
            <w:vMerge w:val="restart"/>
            <w:shd w:val="clear" w:color="auto" w:fill="auto"/>
          </w:tcPr>
          <w:p w14:paraId="3A8C133E" w14:textId="4CCAB964" w:rsidR="003B52DA" w:rsidRPr="00257F6D" w:rsidRDefault="003B52DA" w:rsidP="00CB35D4">
            <w:pPr>
              <w:autoSpaceDE w:val="0"/>
              <w:autoSpaceDN w:val="0"/>
              <w:adjustRightInd w:val="0"/>
              <w:spacing w:after="0" w:line="240" w:lineRule="auto"/>
              <w:jc w:val="center"/>
              <w:rPr>
                <w:rFonts w:ascii="Times New Roman" w:hAnsi="Times New Roman" w:cs="Times New Roman"/>
                <w:b/>
                <w:bCs/>
                <w:sz w:val="20"/>
                <w:szCs w:val="20"/>
              </w:rPr>
            </w:pPr>
            <w:r w:rsidRPr="00257F6D">
              <w:rPr>
                <w:rFonts w:ascii="Times New Roman" w:hAnsi="Times New Roman" w:cs="Times New Roman"/>
                <w:color w:val="000000"/>
                <w:sz w:val="20"/>
                <w:szCs w:val="20"/>
              </w:rPr>
              <w:t>КГ</w:t>
            </w:r>
          </w:p>
        </w:tc>
        <w:tc>
          <w:tcPr>
            <w:tcW w:w="1134" w:type="dxa"/>
            <w:vMerge w:val="restart"/>
            <w:shd w:val="clear" w:color="auto" w:fill="auto"/>
          </w:tcPr>
          <w:p w14:paraId="2ACB018C" w14:textId="088467F7" w:rsidR="003B52DA" w:rsidRPr="00257F6D" w:rsidRDefault="003B52DA" w:rsidP="00161EAA">
            <w:pPr>
              <w:autoSpaceDE w:val="0"/>
              <w:autoSpaceDN w:val="0"/>
              <w:adjustRightInd w:val="0"/>
              <w:spacing w:after="0" w:line="240" w:lineRule="auto"/>
              <w:jc w:val="center"/>
              <w:rPr>
                <w:rFonts w:ascii="Times New Roman" w:hAnsi="Times New Roman" w:cs="Times New Roman"/>
                <w:b/>
                <w:bCs/>
                <w:sz w:val="20"/>
                <w:szCs w:val="20"/>
              </w:rPr>
            </w:pPr>
            <w:r w:rsidRPr="00257F6D">
              <w:rPr>
                <w:rFonts w:ascii="Times New Roman" w:eastAsia="Times New Roman" w:hAnsi="Times New Roman" w:cs="Times New Roman"/>
                <w:bCs/>
                <w:sz w:val="20"/>
                <w:szCs w:val="20"/>
              </w:rPr>
              <w:t>не менее 183 дня</w:t>
            </w:r>
          </w:p>
        </w:tc>
        <w:tc>
          <w:tcPr>
            <w:tcW w:w="1702" w:type="dxa"/>
            <w:vMerge w:val="restart"/>
          </w:tcPr>
          <w:p w14:paraId="49073166" w14:textId="74B1A65F" w:rsidR="003B52DA" w:rsidRPr="00257F6D" w:rsidRDefault="003B52DA" w:rsidP="00161EAA">
            <w:pPr>
              <w:autoSpaceDE w:val="0"/>
              <w:autoSpaceDN w:val="0"/>
              <w:adjustRightInd w:val="0"/>
              <w:spacing w:after="0" w:line="240" w:lineRule="auto"/>
              <w:jc w:val="center"/>
              <w:rPr>
                <w:rFonts w:ascii="Times New Roman" w:hAnsi="Times New Roman" w:cs="Times New Roman"/>
                <w:b/>
                <w:bCs/>
                <w:sz w:val="20"/>
                <w:szCs w:val="20"/>
                <w:highlight w:val="green"/>
              </w:rPr>
            </w:pPr>
            <w:r w:rsidRPr="00257F6D">
              <w:rPr>
                <w:rFonts w:ascii="Times New Roman" w:hAnsi="Times New Roman" w:cs="Times New Roman"/>
                <w:color w:val="000000"/>
                <w:sz w:val="20"/>
                <w:szCs w:val="20"/>
              </w:rPr>
              <w:t>690,53</w:t>
            </w:r>
          </w:p>
        </w:tc>
      </w:tr>
      <w:tr w:rsidR="003B52DA" w:rsidRPr="00257F6D" w14:paraId="0638EA06" w14:textId="77777777" w:rsidTr="00D26835">
        <w:tblPrEx>
          <w:jc w:val="left"/>
        </w:tblPrEx>
        <w:trPr>
          <w:gridAfter w:val="1"/>
          <w:wAfter w:w="2142" w:type="dxa"/>
          <w:trHeight w:val="55"/>
        </w:trPr>
        <w:tc>
          <w:tcPr>
            <w:tcW w:w="568" w:type="dxa"/>
            <w:vMerge/>
            <w:shd w:val="clear" w:color="auto" w:fill="auto"/>
          </w:tcPr>
          <w:p w14:paraId="6D045D20" w14:textId="77777777" w:rsidR="003B52DA" w:rsidRPr="00257F6D" w:rsidRDefault="003B52DA" w:rsidP="00CB35D4">
            <w:pPr>
              <w:autoSpaceDE w:val="0"/>
              <w:autoSpaceDN w:val="0"/>
              <w:adjustRightInd w:val="0"/>
              <w:spacing w:after="0" w:line="240" w:lineRule="auto"/>
              <w:jc w:val="center"/>
              <w:rPr>
                <w:rFonts w:ascii="Times New Roman" w:hAnsi="Times New Roman" w:cs="Times New Roman"/>
                <w:b/>
                <w:bCs/>
                <w:sz w:val="20"/>
                <w:szCs w:val="20"/>
              </w:rPr>
            </w:pPr>
          </w:p>
        </w:tc>
        <w:tc>
          <w:tcPr>
            <w:tcW w:w="1621" w:type="dxa"/>
            <w:gridSpan w:val="2"/>
            <w:vMerge/>
            <w:shd w:val="clear" w:color="auto" w:fill="auto"/>
            <w:vAlign w:val="center"/>
          </w:tcPr>
          <w:p w14:paraId="5B757E59" w14:textId="77777777" w:rsidR="003B52DA" w:rsidRPr="00257F6D" w:rsidRDefault="003B52DA" w:rsidP="00CB35D4">
            <w:pPr>
              <w:autoSpaceDE w:val="0"/>
              <w:autoSpaceDN w:val="0"/>
              <w:adjustRightInd w:val="0"/>
              <w:spacing w:after="0" w:line="240" w:lineRule="auto"/>
              <w:jc w:val="both"/>
              <w:rPr>
                <w:rFonts w:ascii="Times New Roman" w:hAnsi="Times New Roman" w:cs="Times New Roman"/>
                <w:sz w:val="20"/>
                <w:szCs w:val="20"/>
              </w:rPr>
            </w:pPr>
          </w:p>
        </w:tc>
        <w:tc>
          <w:tcPr>
            <w:tcW w:w="1723" w:type="dxa"/>
            <w:vMerge/>
            <w:shd w:val="clear" w:color="auto" w:fill="auto"/>
          </w:tcPr>
          <w:p w14:paraId="457D018F" w14:textId="77777777" w:rsidR="003B52DA" w:rsidRPr="00257F6D" w:rsidRDefault="003B52DA" w:rsidP="00161EAA">
            <w:pPr>
              <w:autoSpaceDE w:val="0"/>
              <w:autoSpaceDN w:val="0"/>
              <w:adjustRightInd w:val="0"/>
              <w:spacing w:after="0" w:line="240" w:lineRule="auto"/>
              <w:jc w:val="center"/>
              <w:rPr>
                <w:rFonts w:ascii="Times New Roman" w:hAnsi="Times New Roman" w:cs="Times New Roman"/>
                <w:b/>
                <w:bCs/>
                <w:sz w:val="20"/>
                <w:szCs w:val="20"/>
              </w:rPr>
            </w:pPr>
          </w:p>
        </w:tc>
        <w:tc>
          <w:tcPr>
            <w:tcW w:w="2611" w:type="dxa"/>
            <w:shd w:val="clear" w:color="auto" w:fill="auto"/>
            <w:vAlign w:val="center"/>
          </w:tcPr>
          <w:p w14:paraId="04E7B112" w14:textId="0D964785" w:rsidR="003B52DA" w:rsidRPr="00257F6D" w:rsidRDefault="003B52DA" w:rsidP="003B52DA">
            <w:pPr>
              <w:autoSpaceDE w:val="0"/>
              <w:autoSpaceDN w:val="0"/>
              <w:adjustRightInd w:val="0"/>
              <w:spacing w:after="0" w:line="240" w:lineRule="auto"/>
              <w:rPr>
                <w:rFonts w:ascii="Times New Roman" w:hAnsi="Times New Roman" w:cs="Times New Roman"/>
                <w:b/>
                <w:bCs/>
                <w:sz w:val="20"/>
                <w:szCs w:val="20"/>
              </w:rPr>
            </w:pPr>
            <w:r w:rsidRPr="00257F6D">
              <w:rPr>
                <w:rFonts w:ascii="Times New Roman" w:hAnsi="Times New Roman" w:cs="Times New Roman"/>
                <w:sz w:val="20"/>
                <w:szCs w:val="20"/>
              </w:rPr>
              <w:t>Вид применяемой сушки:</w:t>
            </w:r>
          </w:p>
        </w:tc>
        <w:tc>
          <w:tcPr>
            <w:tcW w:w="3037" w:type="dxa"/>
            <w:shd w:val="clear" w:color="auto" w:fill="auto"/>
            <w:vAlign w:val="center"/>
          </w:tcPr>
          <w:p w14:paraId="67B1B3FF" w14:textId="59426EE4" w:rsidR="003B52DA" w:rsidRPr="00257F6D" w:rsidRDefault="003B52DA" w:rsidP="003B52DA">
            <w:pPr>
              <w:autoSpaceDE w:val="0"/>
              <w:autoSpaceDN w:val="0"/>
              <w:adjustRightInd w:val="0"/>
              <w:spacing w:after="0" w:line="240" w:lineRule="auto"/>
              <w:rPr>
                <w:rFonts w:ascii="Times New Roman" w:hAnsi="Times New Roman" w:cs="Times New Roman"/>
                <w:b/>
                <w:bCs/>
                <w:sz w:val="20"/>
                <w:szCs w:val="20"/>
              </w:rPr>
            </w:pPr>
            <w:r w:rsidRPr="00257F6D">
              <w:rPr>
                <w:rFonts w:ascii="Times New Roman" w:hAnsi="Times New Roman" w:cs="Times New Roman"/>
                <w:color w:val="000000"/>
                <w:sz w:val="20"/>
                <w:szCs w:val="20"/>
              </w:rPr>
              <w:t>Тепловая</w:t>
            </w:r>
          </w:p>
        </w:tc>
        <w:tc>
          <w:tcPr>
            <w:tcW w:w="1325" w:type="dxa"/>
            <w:vMerge/>
            <w:shd w:val="clear" w:color="auto" w:fill="auto"/>
          </w:tcPr>
          <w:p w14:paraId="275330CE" w14:textId="77777777" w:rsidR="003B52DA" w:rsidRPr="00257F6D" w:rsidRDefault="003B52DA" w:rsidP="00CB35D4">
            <w:pPr>
              <w:autoSpaceDE w:val="0"/>
              <w:autoSpaceDN w:val="0"/>
              <w:adjustRightInd w:val="0"/>
              <w:spacing w:after="0" w:line="240" w:lineRule="auto"/>
              <w:jc w:val="both"/>
              <w:rPr>
                <w:rFonts w:ascii="Times New Roman" w:hAnsi="Times New Roman" w:cs="Times New Roman"/>
                <w:bCs/>
                <w:sz w:val="20"/>
                <w:szCs w:val="20"/>
              </w:rPr>
            </w:pPr>
          </w:p>
        </w:tc>
        <w:tc>
          <w:tcPr>
            <w:tcW w:w="1368" w:type="dxa"/>
            <w:vMerge/>
            <w:shd w:val="clear" w:color="auto" w:fill="auto"/>
          </w:tcPr>
          <w:p w14:paraId="3D840948" w14:textId="77777777" w:rsidR="003B52DA" w:rsidRPr="00257F6D" w:rsidRDefault="003B52DA" w:rsidP="00CB35D4">
            <w:pPr>
              <w:autoSpaceDE w:val="0"/>
              <w:autoSpaceDN w:val="0"/>
              <w:adjustRightInd w:val="0"/>
              <w:spacing w:after="0" w:line="240" w:lineRule="auto"/>
              <w:jc w:val="center"/>
              <w:rPr>
                <w:rFonts w:ascii="Times New Roman" w:hAnsi="Times New Roman" w:cs="Times New Roman"/>
                <w:color w:val="000000"/>
                <w:sz w:val="20"/>
                <w:szCs w:val="20"/>
              </w:rPr>
            </w:pPr>
          </w:p>
        </w:tc>
        <w:tc>
          <w:tcPr>
            <w:tcW w:w="1134" w:type="dxa"/>
            <w:vMerge/>
            <w:shd w:val="clear" w:color="auto" w:fill="auto"/>
          </w:tcPr>
          <w:p w14:paraId="0D64DCB6" w14:textId="77777777" w:rsidR="003B52DA" w:rsidRPr="00257F6D" w:rsidRDefault="003B52DA" w:rsidP="00161EAA">
            <w:pPr>
              <w:autoSpaceDE w:val="0"/>
              <w:autoSpaceDN w:val="0"/>
              <w:adjustRightInd w:val="0"/>
              <w:spacing w:after="0" w:line="240" w:lineRule="auto"/>
              <w:jc w:val="center"/>
              <w:rPr>
                <w:rFonts w:ascii="Times New Roman" w:eastAsia="Times New Roman" w:hAnsi="Times New Roman" w:cs="Times New Roman"/>
                <w:bCs/>
                <w:sz w:val="20"/>
                <w:szCs w:val="20"/>
              </w:rPr>
            </w:pPr>
          </w:p>
        </w:tc>
        <w:tc>
          <w:tcPr>
            <w:tcW w:w="1702" w:type="dxa"/>
            <w:vMerge/>
          </w:tcPr>
          <w:p w14:paraId="7173E584" w14:textId="77777777" w:rsidR="003B52DA" w:rsidRPr="00257F6D" w:rsidRDefault="003B52DA" w:rsidP="00161EAA">
            <w:pPr>
              <w:autoSpaceDE w:val="0"/>
              <w:autoSpaceDN w:val="0"/>
              <w:adjustRightInd w:val="0"/>
              <w:spacing w:after="0" w:line="240" w:lineRule="auto"/>
              <w:jc w:val="center"/>
              <w:rPr>
                <w:rFonts w:ascii="Times New Roman" w:hAnsi="Times New Roman" w:cs="Times New Roman"/>
                <w:color w:val="000000"/>
                <w:sz w:val="20"/>
                <w:szCs w:val="20"/>
              </w:rPr>
            </w:pPr>
          </w:p>
        </w:tc>
      </w:tr>
      <w:tr w:rsidR="003B52DA" w:rsidRPr="00257F6D" w14:paraId="1BEB8DE2" w14:textId="77777777" w:rsidTr="00D26835">
        <w:tblPrEx>
          <w:jc w:val="left"/>
        </w:tblPrEx>
        <w:trPr>
          <w:gridAfter w:val="1"/>
          <w:wAfter w:w="2142" w:type="dxa"/>
          <w:trHeight w:val="55"/>
        </w:trPr>
        <w:tc>
          <w:tcPr>
            <w:tcW w:w="568" w:type="dxa"/>
            <w:vMerge/>
            <w:shd w:val="clear" w:color="auto" w:fill="auto"/>
          </w:tcPr>
          <w:p w14:paraId="50769F67" w14:textId="77777777" w:rsidR="003B52DA" w:rsidRPr="00257F6D" w:rsidRDefault="003B52DA" w:rsidP="00CB35D4">
            <w:pPr>
              <w:autoSpaceDE w:val="0"/>
              <w:autoSpaceDN w:val="0"/>
              <w:adjustRightInd w:val="0"/>
              <w:spacing w:after="0" w:line="240" w:lineRule="auto"/>
              <w:jc w:val="center"/>
              <w:rPr>
                <w:rFonts w:ascii="Times New Roman" w:hAnsi="Times New Roman" w:cs="Times New Roman"/>
                <w:b/>
                <w:bCs/>
                <w:sz w:val="20"/>
                <w:szCs w:val="20"/>
              </w:rPr>
            </w:pPr>
          </w:p>
        </w:tc>
        <w:tc>
          <w:tcPr>
            <w:tcW w:w="1621" w:type="dxa"/>
            <w:gridSpan w:val="2"/>
            <w:vMerge/>
            <w:shd w:val="clear" w:color="auto" w:fill="auto"/>
            <w:vAlign w:val="center"/>
          </w:tcPr>
          <w:p w14:paraId="71CE073C" w14:textId="77777777" w:rsidR="003B52DA" w:rsidRPr="00257F6D" w:rsidRDefault="003B52DA" w:rsidP="00CB35D4">
            <w:pPr>
              <w:autoSpaceDE w:val="0"/>
              <w:autoSpaceDN w:val="0"/>
              <w:adjustRightInd w:val="0"/>
              <w:spacing w:after="0" w:line="240" w:lineRule="auto"/>
              <w:jc w:val="both"/>
              <w:rPr>
                <w:rFonts w:ascii="Times New Roman" w:hAnsi="Times New Roman" w:cs="Times New Roman"/>
                <w:sz w:val="20"/>
                <w:szCs w:val="20"/>
              </w:rPr>
            </w:pPr>
          </w:p>
        </w:tc>
        <w:tc>
          <w:tcPr>
            <w:tcW w:w="1723" w:type="dxa"/>
            <w:vMerge/>
            <w:shd w:val="clear" w:color="auto" w:fill="auto"/>
          </w:tcPr>
          <w:p w14:paraId="07F87A51" w14:textId="77777777" w:rsidR="003B52DA" w:rsidRPr="00257F6D" w:rsidRDefault="003B52DA" w:rsidP="00161EAA">
            <w:pPr>
              <w:autoSpaceDE w:val="0"/>
              <w:autoSpaceDN w:val="0"/>
              <w:adjustRightInd w:val="0"/>
              <w:spacing w:after="0" w:line="240" w:lineRule="auto"/>
              <w:jc w:val="center"/>
              <w:rPr>
                <w:rFonts w:ascii="Times New Roman" w:hAnsi="Times New Roman" w:cs="Times New Roman"/>
                <w:b/>
                <w:bCs/>
                <w:sz w:val="20"/>
                <w:szCs w:val="20"/>
              </w:rPr>
            </w:pPr>
          </w:p>
        </w:tc>
        <w:tc>
          <w:tcPr>
            <w:tcW w:w="2611" w:type="dxa"/>
            <w:shd w:val="clear" w:color="auto" w:fill="auto"/>
            <w:vAlign w:val="center"/>
          </w:tcPr>
          <w:p w14:paraId="419C39EC" w14:textId="64A4F5CB" w:rsidR="003B52DA" w:rsidRPr="00257F6D" w:rsidRDefault="003B52DA" w:rsidP="003B52DA">
            <w:pPr>
              <w:autoSpaceDE w:val="0"/>
              <w:autoSpaceDN w:val="0"/>
              <w:adjustRightInd w:val="0"/>
              <w:spacing w:after="0" w:line="240" w:lineRule="auto"/>
              <w:rPr>
                <w:rFonts w:ascii="Times New Roman" w:hAnsi="Times New Roman" w:cs="Times New Roman"/>
                <w:b/>
                <w:bCs/>
                <w:sz w:val="20"/>
                <w:szCs w:val="20"/>
              </w:rPr>
            </w:pPr>
            <w:r w:rsidRPr="00257F6D">
              <w:rPr>
                <w:rFonts w:ascii="Times New Roman" w:hAnsi="Times New Roman" w:cs="Times New Roman"/>
                <w:sz w:val="20"/>
                <w:szCs w:val="20"/>
              </w:rPr>
              <w:t>Вид фруктов сушеных:</w:t>
            </w:r>
          </w:p>
        </w:tc>
        <w:tc>
          <w:tcPr>
            <w:tcW w:w="3037" w:type="dxa"/>
            <w:shd w:val="clear" w:color="auto" w:fill="auto"/>
            <w:vAlign w:val="center"/>
          </w:tcPr>
          <w:p w14:paraId="62793018" w14:textId="27766C33" w:rsidR="003B52DA" w:rsidRPr="00257F6D" w:rsidRDefault="003B52DA" w:rsidP="003B52DA">
            <w:pPr>
              <w:autoSpaceDE w:val="0"/>
              <w:autoSpaceDN w:val="0"/>
              <w:adjustRightInd w:val="0"/>
              <w:spacing w:after="0" w:line="240" w:lineRule="auto"/>
              <w:rPr>
                <w:rFonts w:ascii="Times New Roman" w:hAnsi="Times New Roman" w:cs="Times New Roman"/>
                <w:b/>
                <w:bCs/>
                <w:sz w:val="20"/>
                <w:szCs w:val="20"/>
              </w:rPr>
            </w:pPr>
            <w:r w:rsidRPr="00257F6D">
              <w:rPr>
                <w:rFonts w:ascii="Times New Roman" w:hAnsi="Times New Roman" w:cs="Times New Roman"/>
                <w:color w:val="000000"/>
                <w:sz w:val="20"/>
                <w:szCs w:val="20"/>
              </w:rPr>
              <w:t>Целые</w:t>
            </w:r>
          </w:p>
        </w:tc>
        <w:tc>
          <w:tcPr>
            <w:tcW w:w="1325" w:type="dxa"/>
            <w:vMerge/>
            <w:shd w:val="clear" w:color="auto" w:fill="auto"/>
          </w:tcPr>
          <w:p w14:paraId="5E36EB2C" w14:textId="77777777" w:rsidR="003B52DA" w:rsidRPr="00257F6D" w:rsidRDefault="003B52DA" w:rsidP="00CB35D4">
            <w:pPr>
              <w:autoSpaceDE w:val="0"/>
              <w:autoSpaceDN w:val="0"/>
              <w:adjustRightInd w:val="0"/>
              <w:spacing w:after="0" w:line="240" w:lineRule="auto"/>
              <w:jc w:val="both"/>
              <w:rPr>
                <w:rFonts w:ascii="Times New Roman" w:hAnsi="Times New Roman" w:cs="Times New Roman"/>
                <w:bCs/>
                <w:sz w:val="20"/>
                <w:szCs w:val="20"/>
              </w:rPr>
            </w:pPr>
          </w:p>
        </w:tc>
        <w:tc>
          <w:tcPr>
            <w:tcW w:w="1368" w:type="dxa"/>
            <w:vMerge/>
            <w:shd w:val="clear" w:color="auto" w:fill="auto"/>
          </w:tcPr>
          <w:p w14:paraId="7BE8EABF" w14:textId="77777777" w:rsidR="003B52DA" w:rsidRPr="00257F6D" w:rsidRDefault="003B52DA" w:rsidP="00CB35D4">
            <w:pPr>
              <w:autoSpaceDE w:val="0"/>
              <w:autoSpaceDN w:val="0"/>
              <w:adjustRightInd w:val="0"/>
              <w:spacing w:after="0" w:line="240" w:lineRule="auto"/>
              <w:jc w:val="center"/>
              <w:rPr>
                <w:rFonts w:ascii="Times New Roman" w:hAnsi="Times New Roman" w:cs="Times New Roman"/>
                <w:color w:val="000000"/>
                <w:sz w:val="20"/>
                <w:szCs w:val="20"/>
              </w:rPr>
            </w:pPr>
          </w:p>
        </w:tc>
        <w:tc>
          <w:tcPr>
            <w:tcW w:w="1134" w:type="dxa"/>
            <w:vMerge/>
            <w:shd w:val="clear" w:color="auto" w:fill="auto"/>
          </w:tcPr>
          <w:p w14:paraId="31829394" w14:textId="77777777" w:rsidR="003B52DA" w:rsidRPr="00257F6D" w:rsidRDefault="003B52DA" w:rsidP="00161EAA">
            <w:pPr>
              <w:autoSpaceDE w:val="0"/>
              <w:autoSpaceDN w:val="0"/>
              <w:adjustRightInd w:val="0"/>
              <w:spacing w:after="0" w:line="240" w:lineRule="auto"/>
              <w:jc w:val="center"/>
              <w:rPr>
                <w:rFonts w:ascii="Times New Roman" w:eastAsia="Times New Roman" w:hAnsi="Times New Roman" w:cs="Times New Roman"/>
                <w:bCs/>
                <w:sz w:val="20"/>
                <w:szCs w:val="20"/>
              </w:rPr>
            </w:pPr>
          </w:p>
        </w:tc>
        <w:tc>
          <w:tcPr>
            <w:tcW w:w="1702" w:type="dxa"/>
            <w:vMerge/>
          </w:tcPr>
          <w:p w14:paraId="796467B5" w14:textId="77777777" w:rsidR="003B52DA" w:rsidRPr="00257F6D" w:rsidRDefault="003B52DA" w:rsidP="00161EAA">
            <w:pPr>
              <w:autoSpaceDE w:val="0"/>
              <w:autoSpaceDN w:val="0"/>
              <w:adjustRightInd w:val="0"/>
              <w:spacing w:after="0" w:line="240" w:lineRule="auto"/>
              <w:jc w:val="center"/>
              <w:rPr>
                <w:rFonts w:ascii="Times New Roman" w:hAnsi="Times New Roman" w:cs="Times New Roman"/>
                <w:color w:val="000000"/>
                <w:sz w:val="20"/>
                <w:szCs w:val="20"/>
              </w:rPr>
            </w:pPr>
          </w:p>
        </w:tc>
      </w:tr>
      <w:tr w:rsidR="003B52DA" w:rsidRPr="00257F6D" w14:paraId="6BAC6C5F" w14:textId="77777777" w:rsidTr="00D26835">
        <w:tblPrEx>
          <w:jc w:val="left"/>
        </w:tblPrEx>
        <w:trPr>
          <w:gridAfter w:val="1"/>
          <w:wAfter w:w="2142" w:type="dxa"/>
          <w:trHeight w:val="55"/>
        </w:trPr>
        <w:tc>
          <w:tcPr>
            <w:tcW w:w="568" w:type="dxa"/>
            <w:vMerge/>
            <w:shd w:val="clear" w:color="auto" w:fill="auto"/>
          </w:tcPr>
          <w:p w14:paraId="36AEC5C8" w14:textId="77777777" w:rsidR="003B52DA" w:rsidRPr="00257F6D" w:rsidRDefault="003B52DA" w:rsidP="00CB35D4">
            <w:pPr>
              <w:autoSpaceDE w:val="0"/>
              <w:autoSpaceDN w:val="0"/>
              <w:adjustRightInd w:val="0"/>
              <w:spacing w:after="0" w:line="240" w:lineRule="auto"/>
              <w:jc w:val="center"/>
              <w:rPr>
                <w:rFonts w:ascii="Times New Roman" w:hAnsi="Times New Roman" w:cs="Times New Roman"/>
                <w:b/>
                <w:bCs/>
                <w:sz w:val="20"/>
                <w:szCs w:val="20"/>
              </w:rPr>
            </w:pPr>
          </w:p>
        </w:tc>
        <w:tc>
          <w:tcPr>
            <w:tcW w:w="1621" w:type="dxa"/>
            <w:gridSpan w:val="2"/>
            <w:vMerge/>
            <w:shd w:val="clear" w:color="auto" w:fill="auto"/>
            <w:vAlign w:val="center"/>
          </w:tcPr>
          <w:p w14:paraId="69E669B6" w14:textId="77777777" w:rsidR="003B52DA" w:rsidRPr="00257F6D" w:rsidRDefault="003B52DA" w:rsidP="00CB35D4">
            <w:pPr>
              <w:autoSpaceDE w:val="0"/>
              <w:autoSpaceDN w:val="0"/>
              <w:adjustRightInd w:val="0"/>
              <w:spacing w:after="0" w:line="240" w:lineRule="auto"/>
              <w:jc w:val="both"/>
              <w:rPr>
                <w:rFonts w:ascii="Times New Roman" w:hAnsi="Times New Roman" w:cs="Times New Roman"/>
                <w:sz w:val="20"/>
                <w:szCs w:val="20"/>
              </w:rPr>
            </w:pPr>
          </w:p>
        </w:tc>
        <w:tc>
          <w:tcPr>
            <w:tcW w:w="1723" w:type="dxa"/>
            <w:vMerge/>
            <w:shd w:val="clear" w:color="auto" w:fill="auto"/>
          </w:tcPr>
          <w:p w14:paraId="47726613" w14:textId="77777777" w:rsidR="003B52DA" w:rsidRPr="00257F6D" w:rsidRDefault="003B52DA" w:rsidP="00161EAA">
            <w:pPr>
              <w:autoSpaceDE w:val="0"/>
              <w:autoSpaceDN w:val="0"/>
              <w:adjustRightInd w:val="0"/>
              <w:spacing w:after="0" w:line="240" w:lineRule="auto"/>
              <w:jc w:val="center"/>
              <w:rPr>
                <w:rFonts w:ascii="Times New Roman" w:hAnsi="Times New Roman" w:cs="Times New Roman"/>
                <w:b/>
                <w:bCs/>
                <w:sz w:val="20"/>
                <w:szCs w:val="20"/>
              </w:rPr>
            </w:pPr>
          </w:p>
        </w:tc>
        <w:tc>
          <w:tcPr>
            <w:tcW w:w="2611" w:type="dxa"/>
            <w:shd w:val="clear" w:color="auto" w:fill="auto"/>
            <w:vAlign w:val="center"/>
          </w:tcPr>
          <w:p w14:paraId="2474A294" w14:textId="0521B93F" w:rsidR="003B52DA" w:rsidRPr="00257F6D" w:rsidRDefault="003B52DA" w:rsidP="003B52DA">
            <w:pPr>
              <w:autoSpaceDE w:val="0"/>
              <w:autoSpaceDN w:val="0"/>
              <w:adjustRightInd w:val="0"/>
              <w:spacing w:after="0" w:line="240" w:lineRule="auto"/>
              <w:rPr>
                <w:rFonts w:ascii="Times New Roman" w:hAnsi="Times New Roman" w:cs="Times New Roman"/>
                <w:b/>
                <w:bCs/>
                <w:sz w:val="20"/>
                <w:szCs w:val="20"/>
              </w:rPr>
            </w:pPr>
            <w:r w:rsidRPr="00257F6D">
              <w:rPr>
                <w:rFonts w:ascii="Times New Roman" w:hAnsi="Times New Roman" w:cs="Times New Roman"/>
                <w:sz w:val="20"/>
                <w:szCs w:val="20"/>
              </w:rPr>
              <w:t>Наличие косточки:</w:t>
            </w:r>
          </w:p>
        </w:tc>
        <w:tc>
          <w:tcPr>
            <w:tcW w:w="3037" w:type="dxa"/>
            <w:shd w:val="clear" w:color="auto" w:fill="auto"/>
            <w:vAlign w:val="center"/>
          </w:tcPr>
          <w:p w14:paraId="0AC2C384" w14:textId="79CC5BC2" w:rsidR="003B52DA" w:rsidRPr="00257F6D" w:rsidRDefault="003B52DA" w:rsidP="003B52DA">
            <w:pPr>
              <w:autoSpaceDE w:val="0"/>
              <w:autoSpaceDN w:val="0"/>
              <w:adjustRightInd w:val="0"/>
              <w:spacing w:after="0" w:line="240" w:lineRule="auto"/>
              <w:rPr>
                <w:rFonts w:ascii="Times New Roman" w:hAnsi="Times New Roman" w:cs="Times New Roman"/>
                <w:b/>
                <w:bCs/>
                <w:sz w:val="20"/>
                <w:szCs w:val="20"/>
              </w:rPr>
            </w:pPr>
            <w:r w:rsidRPr="00257F6D">
              <w:rPr>
                <w:rFonts w:ascii="Times New Roman" w:hAnsi="Times New Roman" w:cs="Times New Roman"/>
                <w:color w:val="000000"/>
                <w:sz w:val="20"/>
                <w:szCs w:val="20"/>
              </w:rPr>
              <w:t>Нет</w:t>
            </w:r>
          </w:p>
        </w:tc>
        <w:tc>
          <w:tcPr>
            <w:tcW w:w="1325" w:type="dxa"/>
            <w:vMerge/>
            <w:shd w:val="clear" w:color="auto" w:fill="auto"/>
          </w:tcPr>
          <w:p w14:paraId="6CD365E8" w14:textId="77777777" w:rsidR="003B52DA" w:rsidRPr="00257F6D" w:rsidRDefault="003B52DA" w:rsidP="00CB35D4">
            <w:pPr>
              <w:autoSpaceDE w:val="0"/>
              <w:autoSpaceDN w:val="0"/>
              <w:adjustRightInd w:val="0"/>
              <w:spacing w:after="0" w:line="240" w:lineRule="auto"/>
              <w:jc w:val="both"/>
              <w:rPr>
                <w:rFonts w:ascii="Times New Roman" w:hAnsi="Times New Roman" w:cs="Times New Roman"/>
                <w:bCs/>
                <w:sz w:val="20"/>
                <w:szCs w:val="20"/>
              </w:rPr>
            </w:pPr>
          </w:p>
        </w:tc>
        <w:tc>
          <w:tcPr>
            <w:tcW w:w="1368" w:type="dxa"/>
            <w:vMerge/>
            <w:shd w:val="clear" w:color="auto" w:fill="auto"/>
          </w:tcPr>
          <w:p w14:paraId="04F97603" w14:textId="77777777" w:rsidR="003B52DA" w:rsidRPr="00257F6D" w:rsidRDefault="003B52DA" w:rsidP="00CB35D4">
            <w:pPr>
              <w:autoSpaceDE w:val="0"/>
              <w:autoSpaceDN w:val="0"/>
              <w:adjustRightInd w:val="0"/>
              <w:spacing w:after="0" w:line="240" w:lineRule="auto"/>
              <w:jc w:val="center"/>
              <w:rPr>
                <w:rFonts w:ascii="Times New Roman" w:hAnsi="Times New Roman" w:cs="Times New Roman"/>
                <w:color w:val="000000"/>
                <w:sz w:val="20"/>
                <w:szCs w:val="20"/>
              </w:rPr>
            </w:pPr>
          </w:p>
        </w:tc>
        <w:tc>
          <w:tcPr>
            <w:tcW w:w="1134" w:type="dxa"/>
            <w:vMerge/>
            <w:shd w:val="clear" w:color="auto" w:fill="auto"/>
          </w:tcPr>
          <w:p w14:paraId="713106F6" w14:textId="77777777" w:rsidR="003B52DA" w:rsidRPr="00257F6D" w:rsidRDefault="003B52DA" w:rsidP="00161EAA">
            <w:pPr>
              <w:autoSpaceDE w:val="0"/>
              <w:autoSpaceDN w:val="0"/>
              <w:adjustRightInd w:val="0"/>
              <w:spacing w:after="0" w:line="240" w:lineRule="auto"/>
              <w:jc w:val="center"/>
              <w:rPr>
                <w:rFonts w:ascii="Times New Roman" w:eastAsia="Times New Roman" w:hAnsi="Times New Roman" w:cs="Times New Roman"/>
                <w:bCs/>
                <w:sz w:val="20"/>
                <w:szCs w:val="20"/>
              </w:rPr>
            </w:pPr>
          </w:p>
        </w:tc>
        <w:tc>
          <w:tcPr>
            <w:tcW w:w="1702" w:type="dxa"/>
            <w:vMerge/>
          </w:tcPr>
          <w:p w14:paraId="00E4FC37" w14:textId="77777777" w:rsidR="003B52DA" w:rsidRPr="00257F6D" w:rsidRDefault="003B52DA" w:rsidP="00161EAA">
            <w:pPr>
              <w:autoSpaceDE w:val="0"/>
              <w:autoSpaceDN w:val="0"/>
              <w:adjustRightInd w:val="0"/>
              <w:spacing w:after="0" w:line="240" w:lineRule="auto"/>
              <w:jc w:val="center"/>
              <w:rPr>
                <w:rFonts w:ascii="Times New Roman" w:hAnsi="Times New Roman" w:cs="Times New Roman"/>
                <w:color w:val="000000"/>
                <w:sz w:val="20"/>
                <w:szCs w:val="20"/>
              </w:rPr>
            </w:pPr>
          </w:p>
        </w:tc>
      </w:tr>
      <w:tr w:rsidR="003B52DA" w:rsidRPr="00257F6D" w14:paraId="6C47F891" w14:textId="77777777" w:rsidTr="00D26835">
        <w:tblPrEx>
          <w:jc w:val="left"/>
        </w:tblPrEx>
        <w:trPr>
          <w:gridAfter w:val="1"/>
          <w:wAfter w:w="2142" w:type="dxa"/>
          <w:trHeight w:val="55"/>
        </w:trPr>
        <w:tc>
          <w:tcPr>
            <w:tcW w:w="568" w:type="dxa"/>
            <w:vMerge/>
            <w:shd w:val="clear" w:color="auto" w:fill="auto"/>
          </w:tcPr>
          <w:p w14:paraId="50C660AA" w14:textId="77777777" w:rsidR="003B52DA" w:rsidRPr="00257F6D" w:rsidRDefault="003B52DA" w:rsidP="00CB35D4">
            <w:pPr>
              <w:autoSpaceDE w:val="0"/>
              <w:autoSpaceDN w:val="0"/>
              <w:adjustRightInd w:val="0"/>
              <w:spacing w:after="0" w:line="240" w:lineRule="auto"/>
              <w:jc w:val="center"/>
              <w:rPr>
                <w:rFonts w:ascii="Times New Roman" w:hAnsi="Times New Roman" w:cs="Times New Roman"/>
                <w:b/>
                <w:bCs/>
                <w:sz w:val="20"/>
                <w:szCs w:val="20"/>
              </w:rPr>
            </w:pPr>
          </w:p>
        </w:tc>
        <w:tc>
          <w:tcPr>
            <w:tcW w:w="1621" w:type="dxa"/>
            <w:gridSpan w:val="2"/>
            <w:vMerge/>
            <w:shd w:val="clear" w:color="auto" w:fill="auto"/>
            <w:vAlign w:val="center"/>
          </w:tcPr>
          <w:p w14:paraId="65772B34" w14:textId="77777777" w:rsidR="003B52DA" w:rsidRPr="00257F6D" w:rsidRDefault="003B52DA" w:rsidP="00CB35D4">
            <w:pPr>
              <w:autoSpaceDE w:val="0"/>
              <w:autoSpaceDN w:val="0"/>
              <w:adjustRightInd w:val="0"/>
              <w:spacing w:after="0" w:line="240" w:lineRule="auto"/>
              <w:jc w:val="both"/>
              <w:rPr>
                <w:rFonts w:ascii="Times New Roman" w:hAnsi="Times New Roman" w:cs="Times New Roman"/>
                <w:sz w:val="20"/>
                <w:szCs w:val="20"/>
              </w:rPr>
            </w:pPr>
          </w:p>
        </w:tc>
        <w:tc>
          <w:tcPr>
            <w:tcW w:w="1723" w:type="dxa"/>
            <w:vMerge/>
            <w:shd w:val="clear" w:color="auto" w:fill="auto"/>
          </w:tcPr>
          <w:p w14:paraId="27C154BD" w14:textId="77777777" w:rsidR="003B52DA" w:rsidRPr="00257F6D" w:rsidRDefault="003B52DA" w:rsidP="00161EAA">
            <w:pPr>
              <w:autoSpaceDE w:val="0"/>
              <w:autoSpaceDN w:val="0"/>
              <w:adjustRightInd w:val="0"/>
              <w:spacing w:after="0" w:line="240" w:lineRule="auto"/>
              <w:jc w:val="center"/>
              <w:rPr>
                <w:rFonts w:ascii="Times New Roman" w:hAnsi="Times New Roman" w:cs="Times New Roman"/>
                <w:b/>
                <w:bCs/>
                <w:sz w:val="20"/>
                <w:szCs w:val="20"/>
              </w:rPr>
            </w:pPr>
          </w:p>
        </w:tc>
        <w:tc>
          <w:tcPr>
            <w:tcW w:w="2611" w:type="dxa"/>
            <w:shd w:val="clear" w:color="auto" w:fill="auto"/>
            <w:vAlign w:val="center"/>
          </w:tcPr>
          <w:p w14:paraId="2749752A" w14:textId="2FE91252" w:rsidR="003B52DA" w:rsidRPr="00257F6D" w:rsidRDefault="003B52DA" w:rsidP="003B52DA">
            <w:pPr>
              <w:autoSpaceDE w:val="0"/>
              <w:autoSpaceDN w:val="0"/>
              <w:adjustRightInd w:val="0"/>
              <w:spacing w:after="0" w:line="240" w:lineRule="auto"/>
              <w:rPr>
                <w:rFonts w:ascii="Times New Roman" w:hAnsi="Times New Roman" w:cs="Times New Roman"/>
                <w:b/>
                <w:bCs/>
                <w:sz w:val="20"/>
                <w:szCs w:val="20"/>
              </w:rPr>
            </w:pPr>
            <w:r w:rsidRPr="00257F6D">
              <w:rPr>
                <w:rFonts w:ascii="Times New Roman" w:hAnsi="Times New Roman" w:cs="Times New Roman"/>
                <w:sz w:val="20"/>
                <w:szCs w:val="20"/>
              </w:rPr>
              <w:t>Товарный сорт:</w:t>
            </w:r>
          </w:p>
        </w:tc>
        <w:tc>
          <w:tcPr>
            <w:tcW w:w="3037" w:type="dxa"/>
            <w:shd w:val="clear" w:color="auto" w:fill="auto"/>
            <w:vAlign w:val="center"/>
          </w:tcPr>
          <w:p w14:paraId="3EDCB140" w14:textId="1B709C8C" w:rsidR="003B52DA" w:rsidRPr="00257F6D" w:rsidRDefault="003B52DA" w:rsidP="003B52DA">
            <w:pPr>
              <w:autoSpaceDE w:val="0"/>
              <w:autoSpaceDN w:val="0"/>
              <w:adjustRightInd w:val="0"/>
              <w:spacing w:after="0" w:line="240" w:lineRule="auto"/>
              <w:rPr>
                <w:rFonts w:ascii="Times New Roman" w:hAnsi="Times New Roman" w:cs="Times New Roman"/>
                <w:b/>
                <w:bCs/>
                <w:sz w:val="20"/>
                <w:szCs w:val="20"/>
              </w:rPr>
            </w:pPr>
            <w:r w:rsidRPr="00257F6D">
              <w:rPr>
                <w:rFonts w:ascii="Times New Roman" w:hAnsi="Times New Roman" w:cs="Times New Roman"/>
                <w:color w:val="000000"/>
                <w:sz w:val="20"/>
                <w:szCs w:val="20"/>
              </w:rPr>
              <w:t>Высший</w:t>
            </w:r>
          </w:p>
        </w:tc>
        <w:tc>
          <w:tcPr>
            <w:tcW w:w="1325" w:type="dxa"/>
            <w:vMerge/>
            <w:shd w:val="clear" w:color="auto" w:fill="auto"/>
          </w:tcPr>
          <w:p w14:paraId="3388AEE1" w14:textId="77777777" w:rsidR="003B52DA" w:rsidRPr="00257F6D" w:rsidRDefault="003B52DA" w:rsidP="00CB35D4">
            <w:pPr>
              <w:autoSpaceDE w:val="0"/>
              <w:autoSpaceDN w:val="0"/>
              <w:adjustRightInd w:val="0"/>
              <w:spacing w:after="0" w:line="240" w:lineRule="auto"/>
              <w:jc w:val="both"/>
              <w:rPr>
                <w:rFonts w:ascii="Times New Roman" w:hAnsi="Times New Roman" w:cs="Times New Roman"/>
                <w:bCs/>
                <w:sz w:val="20"/>
                <w:szCs w:val="20"/>
              </w:rPr>
            </w:pPr>
          </w:p>
        </w:tc>
        <w:tc>
          <w:tcPr>
            <w:tcW w:w="1368" w:type="dxa"/>
            <w:vMerge/>
            <w:shd w:val="clear" w:color="auto" w:fill="auto"/>
          </w:tcPr>
          <w:p w14:paraId="1DA9C448" w14:textId="77777777" w:rsidR="003B52DA" w:rsidRPr="00257F6D" w:rsidRDefault="003B52DA" w:rsidP="00CB35D4">
            <w:pPr>
              <w:autoSpaceDE w:val="0"/>
              <w:autoSpaceDN w:val="0"/>
              <w:adjustRightInd w:val="0"/>
              <w:spacing w:after="0" w:line="240" w:lineRule="auto"/>
              <w:jc w:val="center"/>
              <w:rPr>
                <w:rFonts w:ascii="Times New Roman" w:hAnsi="Times New Roman" w:cs="Times New Roman"/>
                <w:color w:val="000000"/>
                <w:sz w:val="20"/>
                <w:szCs w:val="20"/>
              </w:rPr>
            </w:pPr>
          </w:p>
        </w:tc>
        <w:tc>
          <w:tcPr>
            <w:tcW w:w="1134" w:type="dxa"/>
            <w:vMerge/>
            <w:shd w:val="clear" w:color="auto" w:fill="auto"/>
          </w:tcPr>
          <w:p w14:paraId="14DBD021" w14:textId="77777777" w:rsidR="003B52DA" w:rsidRPr="00257F6D" w:rsidRDefault="003B52DA" w:rsidP="00161EAA">
            <w:pPr>
              <w:autoSpaceDE w:val="0"/>
              <w:autoSpaceDN w:val="0"/>
              <w:adjustRightInd w:val="0"/>
              <w:spacing w:after="0" w:line="240" w:lineRule="auto"/>
              <w:jc w:val="center"/>
              <w:rPr>
                <w:rFonts w:ascii="Times New Roman" w:eastAsia="Times New Roman" w:hAnsi="Times New Roman" w:cs="Times New Roman"/>
                <w:bCs/>
                <w:sz w:val="20"/>
                <w:szCs w:val="20"/>
              </w:rPr>
            </w:pPr>
          </w:p>
        </w:tc>
        <w:tc>
          <w:tcPr>
            <w:tcW w:w="1702" w:type="dxa"/>
            <w:vMerge/>
          </w:tcPr>
          <w:p w14:paraId="4FCC50E3" w14:textId="77777777" w:rsidR="003B52DA" w:rsidRPr="00257F6D" w:rsidRDefault="003B52DA" w:rsidP="00161EAA">
            <w:pPr>
              <w:autoSpaceDE w:val="0"/>
              <w:autoSpaceDN w:val="0"/>
              <w:adjustRightInd w:val="0"/>
              <w:spacing w:after="0" w:line="240" w:lineRule="auto"/>
              <w:jc w:val="center"/>
              <w:rPr>
                <w:rFonts w:ascii="Times New Roman" w:hAnsi="Times New Roman" w:cs="Times New Roman"/>
                <w:color w:val="000000"/>
                <w:sz w:val="20"/>
                <w:szCs w:val="20"/>
              </w:rPr>
            </w:pPr>
          </w:p>
        </w:tc>
      </w:tr>
      <w:tr w:rsidR="003B52DA" w:rsidRPr="00257F6D" w14:paraId="1AE6F256" w14:textId="77777777" w:rsidTr="00D26835">
        <w:tblPrEx>
          <w:jc w:val="left"/>
        </w:tblPrEx>
        <w:trPr>
          <w:gridAfter w:val="1"/>
          <w:wAfter w:w="2142" w:type="dxa"/>
          <w:trHeight w:val="55"/>
        </w:trPr>
        <w:tc>
          <w:tcPr>
            <w:tcW w:w="568" w:type="dxa"/>
            <w:vMerge/>
            <w:shd w:val="clear" w:color="auto" w:fill="auto"/>
          </w:tcPr>
          <w:p w14:paraId="2017C64B" w14:textId="77777777" w:rsidR="003B52DA" w:rsidRPr="00257F6D" w:rsidRDefault="003B52DA" w:rsidP="00CB35D4">
            <w:pPr>
              <w:autoSpaceDE w:val="0"/>
              <w:autoSpaceDN w:val="0"/>
              <w:adjustRightInd w:val="0"/>
              <w:spacing w:after="0" w:line="240" w:lineRule="auto"/>
              <w:jc w:val="center"/>
              <w:rPr>
                <w:rFonts w:ascii="Times New Roman" w:hAnsi="Times New Roman" w:cs="Times New Roman"/>
                <w:b/>
                <w:bCs/>
                <w:sz w:val="20"/>
                <w:szCs w:val="20"/>
              </w:rPr>
            </w:pPr>
          </w:p>
        </w:tc>
        <w:tc>
          <w:tcPr>
            <w:tcW w:w="1621" w:type="dxa"/>
            <w:gridSpan w:val="2"/>
            <w:vMerge/>
            <w:shd w:val="clear" w:color="auto" w:fill="auto"/>
            <w:vAlign w:val="center"/>
          </w:tcPr>
          <w:p w14:paraId="4B1EE936" w14:textId="77777777" w:rsidR="003B52DA" w:rsidRPr="00257F6D" w:rsidRDefault="003B52DA" w:rsidP="00CB35D4">
            <w:pPr>
              <w:autoSpaceDE w:val="0"/>
              <w:autoSpaceDN w:val="0"/>
              <w:adjustRightInd w:val="0"/>
              <w:spacing w:after="0" w:line="240" w:lineRule="auto"/>
              <w:jc w:val="both"/>
              <w:rPr>
                <w:rFonts w:ascii="Times New Roman" w:hAnsi="Times New Roman" w:cs="Times New Roman"/>
                <w:sz w:val="20"/>
                <w:szCs w:val="20"/>
              </w:rPr>
            </w:pPr>
          </w:p>
        </w:tc>
        <w:tc>
          <w:tcPr>
            <w:tcW w:w="1723" w:type="dxa"/>
            <w:vMerge/>
            <w:shd w:val="clear" w:color="auto" w:fill="auto"/>
          </w:tcPr>
          <w:p w14:paraId="7BE59EC5" w14:textId="77777777" w:rsidR="003B52DA" w:rsidRPr="00257F6D" w:rsidRDefault="003B52DA" w:rsidP="00161EAA">
            <w:pPr>
              <w:autoSpaceDE w:val="0"/>
              <w:autoSpaceDN w:val="0"/>
              <w:adjustRightInd w:val="0"/>
              <w:spacing w:after="0" w:line="240" w:lineRule="auto"/>
              <w:jc w:val="center"/>
              <w:rPr>
                <w:rFonts w:ascii="Times New Roman" w:hAnsi="Times New Roman" w:cs="Times New Roman"/>
                <w:b/>
                <w:bCs/>
                <w:sz w:val="20"/>
                <w:szCs w:val="20"/>
              </w:rPr>
            </w:pPr>
          </w:p>
        </w:tc>
        <w:tc>
          <w:tcPr>
            <w:tcW w:w="2611" w:type="dxa"/>
            <w:shd w:val="clear" w:color="auto" w:fill="auto"/>
            <w:vAlign w:val="center"/>
          </w:tcPr>
          <w:p w14:paraId="447898A1" w14:textId="3BFF9B43" w:rsidR="003B52DA" w:rsidRPr="00257F6D" w:rsidRDefault="003B52DA" w:rsidP="003B52DA">
            <w:pPr>
              <w:autoSpaceDE w:val="0"/>
              <w:autoSpaceDN w:val="0"/>
              <w:adjustRightInd w:val="0"/>
              <w:spacing w:after="0" w:line="240" w:lineRule="auto"/>
              <w:rPr>
                <w:rFonts w:ascii="Times New Roman" w:hAnsi="Times New Roman" w:cs="Times New Roman"/>
                <w:b/>
                <w:bCs/>
                <w:sz w:val="20"/>
                <w:szCs w:val="20"/>
              </w:rPr>
            </w:pPr>
            <w:r w:rsidRPr="00257F6D">
              <w:rPr>
                <w:rFonts w:ascii="Times New Roman" w:hAnsi="Times New Roman" w:cs="Times New Roman"/>
                <w:color w:val="000000"/>
                <w:sz w:val="20"/>
                <w:szCs w:val="20"/>
              </w:rPr>
              <w:t>Фасовка:</w:t>
            </w:r>
            <w:r w:rsidR="00257F6D" w:rsidRPr="00257F6D">
              <w:rPr>
                <w:rFonts w:ascii="Times New Roman" w:hAnsi="Times New Roman" w:cs="Times New Roman"/>
                <w:color w:val="FF0000"/>
                <w:sz w:val="20"/>
                <w:szCs w:val="20"/>
              </w:rPr>
              <w:t xml:space="preserve"> </w:t>
            </w:r>
          </w:p>
        </w:tc>
        <w:tc>
          <w:tcPr>
            <w:tcW w:w="3037" w:type="dxa"/>
            <w:shd w:val="clear" w:color="auto" w:fill="auto"/>
            <w:vAlign w:val="center"/>
          </w:tcPr>
          <w:p w14:paraId="3308E9D2" w14:textId="0AE56E37" w:rsidR="003B52DA" w:rsidRPr="00257F6D" w:rsidRDefault="003B52DA" w:rsidP="003B52DA">
            <w:pPr>
              <w:autoSpaceDE w:val="0"/>
              <w:autoSpaceDN w:val="0"/>
              <w:adjustRightInd w:val="0"/>
              <w:spacing w:after="0" w:line="240" w:lineRule="auto"/>
              <w:rPr>
                <w:rFonts w:ascii="Times New Roman" w:hAnsi="Times New Roman" w:cs="Times New Roman"/>
                <w:b/>
                <w:bCs/>
                <w:sz w:val="20"/>
                <w:szCs w:val="20"/>
              </w:rPr>
            </w:pPr>
            <w:r w:rsidRPr="00257F6D">
              <w:rPr>
                <w:rFonts w:ascii="Times New Roman" w:hAnsi="Times New Roman" w:cs="Times New Roman"/>
                <w:color w:val="000000"/>
                <w:sz w:val="20"/>
                <w:szCs w:val="20"/>
              </w:rPr>
              <w:t>Весовая</w:t>
            </w:r>
          </w:p>
        </w:tc>
        <w:tc>
          <w:tcPr>
            <w:tcW w:w="1325" w:type="dxa"/>
            <w:vMerge/>
            <w:shd w:val="clear" w:color="auto" w:fill="auto"/>
          </w:tcPr>
          <w:p w14:paraId="77FEF9AC" w14:textId="77777777" w:rsidR="003B52DA" w:rsidRPr="00257F6D" w:rsidRDefault="003B52DA" w:rsidP="00CB35D4">
            <w:pPr>
              <w:autoSpaceDE w:val="0"/>
              <w:autoSpaceDN w:val="0"/>
              <w:adjustRightInd w:val="0"/>
              <w:spacing w:after="0" w:line="240" w:lineRule="auto"/>
              <w:jc w:val="both"/>
              <w:rPr>
                <w:rFonts w:ascii="Times New Roman" w:hAnsi="Times New Roman" w:cs="Times New Roman"/>
                <w:bCs/>
                <w:sz w:val="20"/>
                <w:szCs w:val="20"/>
              </w:rPr>
            </w:pPr>
          </w:p>
        </w:tc>
        <w:tc>
          <w:tcPr>
            <w:tcW w:w="1368" w:type="dxa"/>
            <w:vMerge/>
            <w:shd w:val="clear" w:color="auto" w:fill="auto"/>
          </w:tcPr>
          <w:p w14:paraId="0BBD3A44" w14:textId="77777777" w:rsidR="003B52DA" w:rsidRPr="00257F6D" w:rsidRDefault="003B52DA" w:rsidP="00CB35D4">
            <w:pPr>
              <w:autoSpaceDE w:val="0"/>
              <w:autoSpaceDN w:val="0"/>
              <w:adjustRightInd w:val="0"/>
              <w:spacing w:after="0" w:line="240" w:lineRule="auto"/>
              <w:jc w:val="center"/>
              <w:rPr>
                <w:rFonts w:ascii="Times New Roman" w:hAnsi="Times New Roman" w:cs="Times New Roman"/>
                <w:color w:val="000000"/>
                <w:sz w:val="20"/>
                <w:szCs w:val="20"/>
              </w:rPr>
            </w:pPr>
          </w:p>
        </w:tc>
        <w:tc>
          <w:tcPr>
            <w:tcW w:w="1134" w:type="dxa"/>
            <w:vMerge/>
            <w:shd w:val="clear" w:color="auto" w:fill="auto"/>
          </w:tcPr>
          <w:p w14:paraId="75710310" w14:textId="77777777" w:rsidR="003B52DA" w:rsidRPr="00257F6D" w:rsidRDefault="003B52DA" w:rsidP="00161EAA">
            <w:pPr>
              <w:autoSpaceDE w:val="0"/>
              <w:autoSpaceDN w:val="0"/>
              <w:adjustRightInd w:val="0"/>
              <w:spacing w:after="0" w:line="240" w:lineRule="auto"/>
              <w:jc w:val="center"/>
              <w:rPr>
                <w:rFonts w:ascii="Times New Roman" w:eastAsia="Times New Roman" w:hAnsi="Times New Roman" w:cs="Times New Roman"/>
                <w:bCs/>
                <w:sz w:val="20"/>
                <w:szCs w:val="20"/>
              </w:rPr>
            </w:pPr>
          </w:p>
        </w:tc>
        <w:tc>
          <w:tcPr>
            <w:tcW w:w="1702" w:type="dxa"/>
            <w:vMerge/>
          </w:tcPr>
          <w:p w14:paraId="0B8F7E24" w14:textId="77777777" w:rsidR="003B52DA" w:rsidRPr="00257F6D" w:rsidRDefault="003B52DA" w:rsidP="00161EAA">
            <w:pPr>
              <w:autoSpaceDE w:val="0"/>
              <w:autoSpaceDN w:val="0"/>
              <w:adjustRightInd w:val="0"/>
              <w:spacing w:after="0" w:line="240" w:lineRule="auto"/>
              <w:jc w:val="center"/>
              <w:rPr>
                <w:rFonts w:ascii="Times New Roman" w:hAnsi="Times New Roman" w:cs="Times New Roman"/>
                <w:color w:val="000000"/>
                <w:sz w:val="20"/>
                <w:szCs w:val="20"/>
              </w:rPr>
            </w:pPr>
          </w:p>
        </w:tc>
      </w:tr>
      <w:tr w:rsidR="003B52DA" w:rsidRPr="00257F6D" w14:paraId="78422D84" w14:textId="77777777" w:rsidTr="00D26835">
        <w:tblPrEx>
          <w:jc w:val="left"/>
        </w:tblPrEx>
        <w:trPr>
          <w:gridAfter w:val="1"/>
          <w:wAfter w:w="2142" w:type="dxa"/>
          <w:trHeight w:val="55"/>
        </w:trPr>
        <w:tc>
          <w:tcPr>
            <w:tcW w:w="568" w:type="dxa"/>
            <w:vMerge/>
            <w:shd w:val="clear" w:color="auto" w:fill="auto"/>
          </w:tcPr>
          <w:p w14:paraId="28EB9D1E" w14:textId="77777777" w:rsidR="003B52DA" w:rsidRPr="00257F6D" w:rsidRDefault="003B52DA" w:rsidP="00CB35D4">
            <w:pPr>
              <w:autoSpaceDE w:val="0"/>
              <w:autoSpaceDN w:val="0"/>
              <w:adjustRightInd w:val="0"/>
              <w:spacing w:after="0" w:line="240" w:lineRule="auto"/>
              <w:jc w:val="center"/>
              <w:rPr>
                <w:rFonts w:ascii="Times New Roman" w:hAnsi="Times New Roman" w:cs="Times New Roman"/>
                <w:b/>
                <w:bCs/>
                <w:sz w:val="20"/>
                <w:szCs w:val="20"/>
              </w:rPr>
            </w:pPr>
          </w:p>
        </w:tc>
        <w:tc>
          <w:tcPr>
            <w:tcW w:w="1621" w:type="dxa"/>
            <w:gridSpan w:val="2"/>
            <w:vMerge/>
            <w:shd w:val="clear" w:color="auto" w:fill="auto"/>
            <w:vAlign w:val="center"/>
          </w:tcPr>
          <w:p w14:paraId="71F75380" w14:textId="77777777" w:rsidR="003B52DA" w:rsidRPr="00257F6D" w:rsidRDefault="003B52DA" w:rsidP="00CB35D4">
            <w:pPr>
              <w:autoSpaceDE w:val="0"/>
              <w:autoSpaceDN w:val="0"/>
              <w:adjustRightInd w:val="0"/>
              <w:spacing w:after="0" w:line="240" w:lineRule="auto"/>
              <w:jc w:val="both"/>
              <w:rPr>
                <w:rFonts w:ascii="Times New Roman" w:hAnsi="Times New Roman" w:cs="Times New Roman"/>
                <w:sz w:val="20"/>
                <w:szCs w:val="20"/>
              </w:rPr>
            </w:pPr>
          </w:p>
        </w:tc>
        <w:tc>
          <w:tcPr>
            <w:tcW w:w="1723" w:type="dxa"/>
            <w:vMerge/>
            <w:shd w:val="clear" w:color="auto" w:fill="auto"/>
          </w:tcPr>
          <w:p w14:paraId="384B39E8" w14:textId="77777777" w:rsidR="003B52DA" w:rsidRPr="00257F6D" w:rsidRDefault="003B52DA" w:rsidP="00161EAA">
            <w:pPr>
              <w:autoSpaceDE w:val="0"/>
              <w:autoSpaceDN w:val="0"/>
              <w:adjustRightInd w:val="0"/>
              <w:spacing w:after="0" w:line="240" w:lineRule="auto"/>
              <w:jc w:val="center"/>
              <w:rPr>
                <w:rFonts w:ascii="Times New Roman" w:hAnsi="Times New Roman" w:cs="Times New Roman"/>
                <w:b/>
                <w:bCs/>
                <w:sz w:val="20"/>
                <w:szCs w:val="20"/>
              </w:rPr>
            </w:pPr>
          </w:p>
        </w:tc>
        <w:tc>
          <w:tcPr>
            <w:tcW w:w="2611" w:type="dxa"/>
            <w:shd w:val="clear" w:color="auto" w:fill="auto"/>
            <w:vAlign w:val="center"/>
          </w:tcPr>
          <w:p w14:paraId="524E6B30" w14:textId="4DC9A3FA" w:rsidR="003B52DA" w:rsidRPr="00257F6D" w:rsidRDefault="003B52DA" w:rsidP="003B52DA">
            <w:pPr>
              <w:autoSpaceDE w:val="0"/>
              <w:autoSpaceDN w:val="0"/>
              <w:adjustRightInd w:val="0"/>
              <w:spacing w:after="0" w:line="240" w:lineRule="auto"/>
              <w:rPr>
                <w:rFonts w:ascii="Times New Roman" w:hAnsi="Times New Roman" w:cs="Times New Roman"/>
                <w:b/>
                <w:bCs/>
                <w:sz w:val="20"/>
                <w:szCs w:val="20"/>
              </w:rPr>
            </w:pPr>
            <w:r w:rsidRPr="00257F6D">
              <w:rPr>
                <w:rFonts w:ascii="Times New Roman" w:hAnsi="Times New Roman" w:cs="Times New Roman"/>
                <w:color w:val="000000"/>
                <w:sz w:val="20"/>
                <w:szCs w:val="20"/>
              </w:rPr>
              <w:t>Соответствие нормативно-технической документации:</w:t>
            </w:r>
            <w:r w:rsidR="00257F6D" w:rsidRPr="00257F6D">
              <w:rPr>
                <w:rFonts w:ascii="Times New Roman" w:hAnsi="Times New Roman" w:cs="Times New Roman"/>
                <w:color w:val="FF0000"/>
                <w:sz w:val="20"/>
                <w:szCs w:val="20"/>
              </w:rPr>
              <w:t xml:space="preserve"> </w:t>
            </w:r>
          </w:p>
        </w:tc>
        <w:tc>
          <w:tcPr>
            <w:tcW w:w="3037" w:type="dxa"/>
            <w:shd w:val="clear" w:color="auto" w:fill="auto"/>
            <w:vAlign w:val="center"/>
          </w:tcPr>
          <w:p w14:paraId="38F93C0B" w14:textId="128E0603" w:rsidR="003B52DA" w:rsidRPr="00257F6D" w:rsidRDefault="003B52DA" w:rsidP="003B52DA">
            <w:pPr>
              <w:autoSpaceDE w:val="0"/>
              <w:autoSpaceDN w:val="0"/>
              <w:adjustRightInd w:val="0"/>
              <w:spacing w:after="0" w:line="240" w:lineRule="auto"/>
              <w:rPr>
                <w:rFonts w:ascii="Times New Roman" w:hAnsi="Times New Roman" w:cs="Times New Roman"/>
                <w:b/>
                <w:bCs/>
                <w:sz w:val="20"/>
                <w:szCs w:val="20"/>
              </w:rPr>
            </w:pPr>
            <w:r w:rsidRPr="00257F6D">
              <w:rPr>
                <w:rFonts w:ascii="Times New Roman" w:hAnsi="Times New Roman" w:cs="Times New Roman"/>
                <w:color w:val="000000"/>
                <w:sz w:val="20"/>
                <w:szCs w:val="20"/>
                <w:lang w:eastAsia="ru-RU"/>
              </w:rPr>
              <w:t xml:space="preserve">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w:t>
            </w:r>
            <w:r w:rsidRPr="00257F6D">
              <w:rPr>
                <w:rFonts w:ascii="Times New Roman" w:hAnsi="Times New Roman" w:cs="Times New Roman"/>
                <w:color w:val="000000"/>
                <w:sz w:val="20"/>
                <w:szCs w:val="20"/>
                <w:lang w:eastAsia="ru-RU"/>
              </w:rPr>
              <w:lastRenderedPageBreak/>
              <w:t>022/2011, ГОСТ 32896-2014</w:t>
            </w:r>
          </w:p>
        </w:tc>
        <w:tc>
          <w:tcPr>
            <w:tcW w:w="1325" w:type="dxa"/>
            <w:vMerge/>
            <w:shd w:val="clear" w:color="auto" w:fill="auto"/>
          </w:tcPr>
          <w:p w14:paraId="4C8145C4" w14:textId="77777777" w:rsidR="003B52DA" w:rsidRPr="00257F6D" w:rsidRDefault="003B52DA" w:rsidP="00CB35D4">
            <w:pPr>
              <w:autoSpaceDE w:val="0"/>
              <w:autoSpaceDN w:val="0"/>
              <w:adjustRightInd w:val="0"/>
              <w:spacing w:after="0" w:line="240" w:lineRule="auto"/>
              <w:jc w:val="both"/>
              <w:rPr>
                <w:rFonts w:ascii="Times New Roman" w:hAnsi="Times New Roman" w:cs="Times New Roman"/>
                <w:bCs/>
                <w:sz w:val="20"/>
                <w:szCs w:val="20"/>
              </w:rPr>
            </w:pPr>
          </w:p>
        </w:tc>
        <w:tc>
          <w:tcPr>
            <w:tcW w:w="1368" w:type="dxa"/>
            <w:vMerge/>
            <w:shd w:val="clear" w:color="auto" w:fill="auto"/>
          </w:tcPr>
          <w:p w14:paraId="165E4CE4" w14:textId="77777777" w:rsidR="003B52DA" w:rsidRPr="00257F6D" w:rsidRDefault="003B52DA" w:rsidP="00CB35D4">
            <w:pPr>
              <w:autoSpaceDE w:val="0"/>
              <w:autoSpaceDN w:val="0"/>
              <w:adjustRightInd w:val="0"/>
              <w:spacing w:after="0" w:line="240" w:lineRule="auto"/>
              <w:jc w:val="center"/>
              <w:rPr>
                <w:rFonts w:ascii="Times New Roman" w:hAnsi="Times New Roman" w:cs="Times New Roman"/>
                <w:color w:val="000000"/>
                <w:sz w:val="20"/>
                <w:szCs w:val="20"/>
              </w:rPr>
            </w:pPr>
          </w:p>
        </w:tc>
        <w:tc>
          <w:tcPr>
            <w:tcW w:w="1134" w:type="dxa"/>
            <w:vMerge/>
            <w:shd w:val="clear" w:color="auto" w:fill="auto"/>
          </w:tcPr>
          <w:p w14:paraId="3AB894C1" w14:textId="77777777" w:rsidR="003B52DA" w:rsidRPr="00257F6D" w:rsidRDefault="003B52DA" w:rsidP="00161EAA">
            <w:pPr>
              <w:autoSpaceDE w:val="0"/>
              <w:autoSpaceDN w:val="0"/>
              <w:adjustRightInd w:val="0"/>
              <w:spacing w:after="0" w:line="240" w:lineRule="auto"/>
              <w:jc w:val="center"/>
              <w:rPr>
                <w:rFonts w:ascii="Times New Roman" w:eastAsia="Times New Roman" w:hAnsi="Times New Roman" w:cs="Times New Roman"/>
                <w:bCs/>
                <w:sz w:val="20"/>
                <w:szCs w:val="20"/>
              </w:rPr>
            </w:pPr>
          </w:p>
        </w:tc>
        <w:tc>
          <w:tcPr>
            <w:tcW w:w="1702" w:type="dxa"/>
            <w:vMerge/>
          </w:tcPr>
          <w:p w14:paraId="562F865B" w14:textId="77777777" w:rsidR="003B52DA" w:rsidRPr="00257F6D" w:rsidRDefault="003B52DA" w:rsidP="00161EAA">
            <w:pPr>
              <w:autoSpaceDE w:val="0"/>
              <w:autoSpaceDN w:val="0"/>
              <w:adjustRightInd w:val="0"/>
              <w:spacing w:after="0" w:line="240" w:lineRule="auto"/>
              <w:jc w:val="center"/>
              <w:rPr>
                <w:rFonts w:ascii="Times New Roman" w:hAnsi="Times New Roman" w:cs="Times New Roman"/>
                <w:color w:val="000000"/>
                <w:sz w:val="20"/>
                <w:szCs w:val="20"/>
              </w:rPr>
            </w:pPr>
          </w:p>
        </w:tc>
      </w:tr>
      <w:tr w:rsidR="003B52DA" w:rsidRPr="00257F6D" w14:paraId="7F3E323A" w14:textId="77777777" w:rsidTr="00D26835">
        <w:tblPrEx>
          <w:jc w:val="left"/>
        </w:tblPrEx>
        <w:trPr>
          <w:gridAfter w:val="1"/>
          <w:wAfter w:w="2142" w:type="dxa"/>
          <w:trHeight w:val="68"/>
        </w:trPr>
        <w:tc>
          <w:tcPr>
            <w:tcW w:w="568" w:type="dxa"/>
            <w:vMerge w:val="restart"/>
            <w:shd w:val="clear" w:color="auto" w:fill="auto"/>
          </w:tcPr>
          <w:p w14:paraId="569F11DA" w14:textId="5883E2F8" w:rsidR="003B52DA" w:rsidRPr="00257F6D" w:rsidRDefault="003B52DA" w:rsidP="00CB35D4">
            <w:pPr>
              <w:autoSpaceDE w:val="0"/>
              <w:autoSpaceDN w:val="0"/>
              <w:adjustRightInd w:val="0"/>
              <w:spacing w:after="0" w:line="240" w:lineRule="auto"/>
              <w:jc w:val="center"/>
              <w:rPr>
                <w:rFonts w:ascii="Times New Roman" w:hAnsi="Times New Roman" w:cs="Times New Roman"/>
                <w:b/>
                <w:bCs/>
                <w:sz w:val="20"/>
                <w:szCs w:val="20"/>
              </w:rPr>
            </w:pPr>
            <w:r w:rsidRPr="00257F6D">
              <w:rPr>
                <w:rFonts w:ascii="Times New Roman" w:hAnsi="Times New Roman" w:cs="Times New Roman"/>
                <w:b/>
                <w:bCs/>
                <w:sz w:val="20"/>
                <w:szCs w:val="20"/>
              </w:rPr>
              <w:lastRenderedPageBreak/>
              <w:t>7</w:t>
            </w:r>
          </w:p>
        </w:tc>
        <w:tc>
          <w:tcPr>
            <w:tcW w:w="1621" w:type="dxa"/>
            <w:gridSpan w:val="2"/>
            <w:vMerge w:val="restart"/>
            <w:shd w:val="clear" w:color="auto" w:fill="auto"/>
            <w:vAlign w:val="center"/>
          </w:tcPr>
          <w:p w14:paraId="2F7CCB49" w14:textId="3C88D799" w:rsidR="003B52DA" w:rsidRPr="00257F6D" w:rsidRDefault="003B52DA" w:rsidP="00CB35D4">
            <w:pPr>
              <w:autoSpaceDE w:val="0"/>
              <w:autoSpaceDN w:val="0"/>
              <w:adjustRightInd w:val="0"/>
              <w:spacing w:after="0" w:line="240" w:lineRule="auto"/>
              <w:jc w:val="both"/>
              <w:rPr>
                <w:rFonts w:ascii="Times New Roman" w:hAnsi="Times New Roman" w:cs="Times New Roman"/>
                <w:b/>
                <w:bCs/>
                <w:sz w:val="20"/>
                <w:szCs w:val="20"/>
              </w:rPr>
            </w:pPr>
            <w:r w:rsidRPr="00257F6D">
              <w:rPr>
                <w:rFonts w:ascii="Times New Roman" w:hAnsi="Times New Roman" w:cs="Times New Roman"/>
                <w:sz w:val="20"/>
                <w:szCs w:val="20"/>
              </w:rPr>
              <w:t>Печенье сладкое (2025)</w:t>
            </w:r>
          </w:p>
        </w:tc>
        <w:tc>
          <w:tcPr>
            <w:tcW w:w="1723" w:type="dxa"/>
            <w:vMerge w:val="restart"/>
            <w:shd w:val="clear" w:color="auto" w:fill="auto"/>
          </w:tcPr>
          <w:p w14:paraId="618F895B" w14:textId="2BBEB3D8" w:rsidR="003B52DA" w:rsidRPr="00257F6D" w:rsidRDefault="003B52DA" w:rsidP="00161EAA">
            <w:pPr>
              <w:autoSpaceDE w:val="0"/>
              <w:autoSpaceDN w:val="0"/>
              <w:adjustRightInd w:val="0"/>
              <w:spacing w:after="0" w:line="240" w:lineRule="auto"/>
              <w:jc w:val="center"/>
              <w:rPr>
                <w:rFonts w:ascii="Times New Roman" w:hAnsi="Times New Roman" w:cs="Times New Roman"/>
                <w:b/>
                <w:bCs/>
                <w:sz w:val="20"/>
                <w:szCs w:val="20"/>
              </w:rPr>
            </w:pPr>
            <w:r w:rsidRPr="00257F6D">
              <w:rPr>
                <w:rFonts w:ascii="Times New Roman" w:hAnsi="Times New Roman" w:cs="Times New Roman"/>
                <w:b/>
                <w:bCs/>
                <w:sz w:val="20"/>
                <w:szCs w:val="20"/>
              </w:rPr>
              <w:t>-</w:t>
            </w:r>
          </w:p>
        </w:tc>
        <w:tc>
          <w:tcPr>
            <w:tcW w:w="2611" w:type="dxa"/>
            <w:shd w:val="clear" w:color="auto" w:fill="auto"/>
            <w:vAlign w:val="center"/>
          </w:tcPr>
          <w:p w14:paraId="1DDCCBD4" w14:textId="286E2EE7" w:rsidR="003B52DA" w:rsidRPr="00257F6D" w:rsidRDefault="003B52DA" w:rsidP="003B52DA">
            <w:pPr>
              <w:autoSpaceDE w:val="0"/>
              <w:autoSpaceDN w:val="0"/>
              <w:adjustRightInd w:val="0"/>
              <w:spacing w:after="0" w:line="240" w:lineRule="auto"/>
              <w:rPr>
                <w:rFonts w:ascii="Times New Roman" w:hAnsi="Times New Roman" w:cs="Times New Roman"/>
                <w:b/>
                <w:bCs/>
                <w:sz w:val="20"/>
                <w:szCs w:val="20"/>
              </w:rPr>
            </w:pPr>
            <w:r w:rsidRPr="00257F6D">
              <w:rPr>
                <w:rFonts w:ascii="Times New Roman" w:hAnsi="Times New Roman" w:cs="Times New Roman"/>
                <w:sz w:val="20"/>
                <w:szCs w:val="20"/>
              </w:rPr>
              <w:t>Вид печенья:</w:t>
            </w:r>
          </w:p>
        </w:tc>
        <w:tc>
          <w:tcPr>
            <w:tcW w:w="3037" w:type="dxa"/>
            <w:shd w:val="clear" w:color="auto" w:fill="auto"/>
            <w:vAlign w:val="center"/>
          </w:tcPr>
          <w:p w14:paraId="5A956018" w14:textId="260A0D8A" w:rsidR="003B52DA" w:rsidRPr="00257F6D" w:rsidRDefault="003B52DA" w:rsidP="003B52DA">
            <w:pPr>
              <w:autoSpaceDE w:val="0"/>
              <w:autoSpaceDN w:val="0"/>
              <w:adjustRightInd w:val="0"/>
              <w:spacing w:after="0" w:line="240" w:lineRule="auto"/>
              <w:rPr>
                <w:rFonts w:ascii="Times New Roman" w:hAnsi="Times New Roman" w:cs="Times New Roman"/>
                <w:b/>
                <w:bCs/>
                <w:sz w:val="20"/>
                <w:szCs w:val="20"/>
              </w:rPr>
            </w:pPr>
            <w:r w:rsidRPr="00257F6D">
              <w:rPr>
                <w:rFonts w:ascii="Times New Roman" w:hAnsi="Times New Roman" w:cs="Times New Roman"/>
                <w:color w:val="000000"/>
                <w:sz w:val="20"/>
                <w:szCs w:val="20"/>
              </w:rPr>
              <w:t>Сахарное</w:t>
            </w:r>
          </w:p>
        </w:tc>
        <w:tc>
          <w:tcPr>
            <w:tcW w:w="1325" w:type="dxa"/>
            <w:vMerge w:val="restart"/>
            <w:shd w:val="clear" w:color="auto" w:fill="auto"/>
          </w:tcPr>
          <w:p w14:paraId="2F94521C" w14:textId="6F341891" w:rsidR="003B52DA" w:rsidRPr="00257F6D" w:rsidRDefault="003B52DA" w:rsidP="00CB35D4">
            <w:pPr>
              <w:autoSpaceDE w:val="0"/>
              <w:autoSpaceDN w:val="0"/>
              <w:adjustRightInd w:val="0"/>
              <w:spacing w:after="0" w:line="240" w:lineRule="auto"/>
              <w:jc w:val="both"/>
              <w:rPr>
                <w:rFonts w:ascii="Times New Roman" w:hAnsi="Times New Roman" w:cs="Times New Roman"/>
                <w:b/>
                <w:bCs/>
                <w:sz w:val="20"/>
                <w:szCs w:val="20"/>
              </w:rPr>
            </w:pPr>
            <w:r w:rsidRPr="00257F6D">
              <w:rPr>
                <w:rFonts w:ascii="Times New Roman" w:hAnsi="Times New Roman" w:cs="Times New Roman"/>
                <w:bCs/>
                <w:sz w:val="20"/>
                <w:szCs w:val="20"/>
              </w:rPr>
              <w:t>Российская Федерация</w:t>
            </w:r>
          </w:p>
        </w:tc>
        <w:tc>
          <w:tcPr>
            <w:tcW w:w="1368" w:type="dxa"/>
            <w:vMerge w:val="restart"/>
            <w:shd w:val="clear" w:color="auto" w:fill="auto"/>
          </w:tcPr>
          <w:p w14:paraId="681ECA65" w14:textId="183709BF" w:rsidR="003B52DA" w:rsidRPr="00257F6D" w:rsidRDefault="003B52DA" w:rsidP="00CB35D4">
            <w:pPr>
              <w:autoSpaceDE w:val="0"/>
              <w:autoSpaceDN w:val="0"/>
              <w:adjustRightInd w:val="0"/>
              <w:spacing w:after="0" w:line="240" w:lineRule="auto"/>
              <w:jc w:val="center"/>
              <w:rPr>
                <w:rFonts w:ascii="Times New Roman" w:hAnsi="Times New Roman" w:cs="Times New Roman"/>
                <w:b/>
                <w:bCs/>
                <w:sz w:val="20"/>
                <w:szCs w:val="20"/>
              </w:rPr>
            </w:pPr>
            <w:r w:rsidRPr="00257F6D">
              <w:rPr>
                <w:rFonts w:ascii="Times New Roman" w:hAnsi="Times New Roman" w:cs="Times New Roman"/>
                <w:color w:val="000000"/>
                <w:sz w:val="20"/>
                <w:szCs w:val="20"/>
              </w:rPr>
              <w:t>КГ</w:t>
            </w:r>
          </w:p>
        </w:tc>
        <w:tc>
          <w:tcPr>
            <w:tcW w:w="1134" w:type="dxa"/>
            <w:vMerge w:val="restart"/>
            <w:shd w:val="clear" w:color="auto" w:fill="auto"/>
          </w:tcPr>
          <w:p w14:paraId="004776D0" w14:textId="5A95304B" w:rsidR="003B52DA" w:rsidRPr="00257F6D" w:rsidRDefault="003B52DA" w:rsidP="00161EAA">
            <w:pPr>
              <w:autoSpaceDE w:val="0"/>
              <w:autoSpaceDN w:val="0"/>
              <w:adjustRightInd w:val="0"/>
              <w:spacing w:after="0" w:line="240" w:lineRule="auto"/>
              <w:jc w:val="center"/>
              <w:rPr>
                <w:rFonts w:ascii="Times New Roman" w:hAnsi="Times New Roman" w:cs="Times New Roman"/>
                <w:b/>
                <w:bCs/>
                <w:sz w:val="20"/>
                <w:szCs w:val="20"/>
              </w:rPr>
            </w:pPr>
            <w:r w:rsidRPr="00257F6D">
              <w:rPr>
                <w:rFonts w:ascii="Times New Roman" w:eastAsia="Times New Roman" w:hAnsi="Times New Roman" w:cs="Times New Roman"/>
                <w:bCs/>
                <w:sz w:val="20"/>
                <w:szCs w:val="20"/>
              </w:rPr>
              <w:t>не менее 91 день</w:t>
            </w:r>
          </w:p>
        </w:tc>
        <w:tc>
          <w:tcPr>
            <w:tcW w:w="1702" w:type="dxa"/>
            <w:vMerge w:val="restart"/>
          </w:tcPr>
          <w:p w14:paraId="50A5AF2D" w14:textId="5E487A4E" w:rsidR="003B52DA" w:rsidRPr="00257F6D" w:rsidRDefault="003B52DA" w:rsidP="00161EAA">
            <w:pPr>
              <w:autoSpaceDE w:val="0"/>
              <w:autoSpaceDN w:val="0"/>
              <w:adjustRightInd w:val="0"/>
              <w:spacing w:after="0" w:line="240" w:lineRule="auto"/>
              <w:jc w:val="center"/>
              <w:rPr>
                <w:rFonts w:ascii="Times New Roman" w:hAnsi="Times New Roman" w:cs="Times New Roman"/>
                <w:b/>
                <w:bCs/>
                <w:sz w:val="20"/>
                <w:szCs w:val="20"/>
                <w:highlight w:val="green"/>
              </w:rPr>
            </w:pPr>
            <w:r w:rsidRPr="00257F6D">
              <w:rPr>
                <w:rFonts w:ascii="Times New Roman" w:hAnsi="Times New Roman" w:cs="Times New Roman"/>
                <w:color w:val="000000"/>
                <w:sz w:val="20"/>
                <w:szCs w:val="20"/>
              </w:rPr>
              <w:t>301,86</w:t>
            </w:r>
          </w:p>
        </w:tc>
      </w:tr>
      <w:tr w:rsidR="003B52DA" w:rsidRPr="00257F6D" w14:paraId="06E286AD" w14:textId="77777777" w:rsidTr="00D26835">
        <w:tblPrEx>
          <w:jc w:val="left"/>
        </w:tblPrEx>
        <w:trPr>
          <w:gridAfter w:val="1"/>
          <w:wAfter w:w="2142" w:type="dxa"/>
          <w:trHeight w:val="64"/>
        </w:trPr>
        <w:tc>
          <w:tcPr>
            <w:tcW w:w="568" w:type="dxa"/>
            <w:vMerge/>
            <w:shd w:val="clear" w:color="auto" w:fill="auto"/>
          </w:tcPr>
          <w:p w14:paraId="50DE623F" w14:textId="77777777" w:rsidR="003B52DA" w:rsidRPr="00257F6D" w:rsidRDefault="003B52DA" w:rsidP="00CB35D4">
            <w:pPr>
              <w:autoSpaceDE w:val="0"/>
              <w:autoSpaceDN w:val="0"/>
              <w:adjustRightInd w:val="0"/>
              <w:spacing w:after="0" w:line="240" w:lineRule="auto"/>
              <w:jc w:val="center"/>
              <w:rPr>
                <w:rFonts w:ascii="Times New Roman" w:hAnsi="Times New Roman" w:cs="Times New Roman"/>
                <w:b/>
                <w:bCs/>
                <w:sz w:val="20"/>
                <w:szCs w:val="20"/>
              </w:rPr>
            </w:pPr>
          </w:p>
        </w:tc>
        <w:tc>
          <w:tcPr>
            <w:tcW w:w="1621" w:type="dxa"/>
            <w:gridSpan w:val="2"/>
            <w:vMerge/>
            <w:shd w:val="clear" w:color="auto" w:fill="auto"/>
            <w:vAlign w:val="center"/>
          </w:tcPr>
          <w:p w14:paraId="7E6BFA27" w14:textId="77777777" w:rsidR="003B52DA" w:rsidRPr="00257F6D" w:rsidRDefault="003B52DA" w:rsidP="00CB35D4">
            <w:pPr>
              <w:autoSpaceDE w:val="0"/>
              <w:autoSpaceDN w:val="0"/>
              <w:adjustRightInd w:val="0"/>
              <w:spacing w:after="0" w:line="240" w:lineRule="auto"/>
              <w:jc w:val="both"/>
              <w:rPr>
                <w:rFonts w:ascii="Times New Roman" w:hAnsi="Times New Roman" w:cs="Times New Roman"/>
                <w:sz w:val="20"/>
                <w:szCs w:val="20"/>
              </w:rPr>
            </w:pPr>
          </w:p>
        </w:tc>
        <w:tc>
          <w:tcPr>
            <w:tcW w:w="1723" w:type="dxa"/>
            <w:vMerge/>
            <w:shd w:val="clear" w:color="auto" w:fill="auto"/>
          </w:tcPr>
          <w:p w14:paraId="0F68A042" w14:textId="77777777" w:rsidR="003B52DA" w:rsidRPr="00257F6D" w:rsidRDefault="003B52DA" w:rsidP="00161EAA">
            <w:pPr>
              <w:autoSpaceDE w:val="0"/>
              <w:autoSpaceDN w:val="0"/>
              <w:adjustRightInd w:val="0"/>
              <w:spacing w:after="0" w:line="240" w:lineRule="auto"/>
              <w:jc w:val="center"/>
              <w:rPr>
                <w:rFonts w:ascii="Times New Roman" w:hAnsi="Times New Roman" w:cs="Times New Roman"/>
                <w:b/>
                <w:bCs/>
                <w:sz w:val="20"/>
                <w:szCs w:val="20"/>
              </w:rPr>
            </w:pPr>
          </w:p>
        </w:tc>
        <w:tc>
          <w:tcPr>
            <w:tcW w:w="2611" w:type="dxa"/>
            <w:shd w:val="clear" w:color="auto" w:fill="auto"/>
            <w:vAlign w:val="center"/>
          </w:tcPr>
          <w:p w14:paraId="2F7E39BF" w14:textId="6AB634C2" w:rsidR="003B52DA" w:rsidRPr="00257F6D" w:rsidRDefault="003B52DA" w:rsidP="003B52DA">
            <w:pPr>
              <w:autoSpaceDE w:val="0"/>
              <w:autoSpaceDN w:val="0"/>
              <w:adjustRightInd w:val="0"/>
              <w:spacing w:after="0" w:line="240" w:lineRule="auto"/>
              <w:rPr>
                <w:rFonts w:ascii="Times New Roman" w:hAnsi="Times New Roman" w:cs="Times New Roman"/>
                <w:b/>
                <w:bCs/>
                <w:sz w:val="20"/>
                <w:szCs w:val="20"/>
              </w:rPr>
            </w:pPr>
            <w:r w:rsidRPr="00257F6D">
              <w:rPr>
                <w:rFonts w:ascii="Times New Roman" w:hAnsi="Times New Roman" w:cs="Times New Roman"/>
                <w:sz w:val="20"/>
                <w:szCs w:val="20"/>
              </w:rPr>
              <w:t>Вид продукта по рецептуре:</w:t>
            </w:r>
          </w:p>
        </w:tc>
        <w:tc>
          <w:tcPr>
            <w:tcW w:w="3037" w:type="dxa"/>
            <w:shd w:val="clear" w:color="auto" w:fill="auto"/>
            <w:vAlign w:val="center"/>
          </w:tcPr>
          <w:p w14:paraId="3BD8C1A5" w14:textId="6B12D735" w:rsidR="003B52DA" w:rsidRPr="00257F6D" w:rsidRDefault="003B52DA" w:rsidP="003B52DA">
            <w:pPr>
              <w:autoSpaceDE w:val="0"/>
              <w:autoSpaceDN w:val="0"/>
              <w:adjustRightInd w:val="0"/>
              <w:spacing w:after="0" w:line="240" w:lineRule="auto"/>
              <w:rPr>
                <w:rFonts w:ascii="Times New Roman" w:hAnsi="Times New Roman" w:cs="Times New Roman"/>
                <w:b/>
                <w:bCs/>
                <w:sz w:val="20"/>
                <w:szCs w:val="20"/>
              </w:rPr>
            </w:pPr>
            <w:r w:rsidRPr="00257F6D">
              <w:rPr>
                <w:rFonts w:ascii="Times New Roman" w:hAnsi="Times New Roman" w:cs="Times New Roman"/>
                <w:color w:val="000000"/>
                <w:sz w:val="20"/>
                <w:szCs w:val="20"/>
              </w:rPr>
              <w:t>Неглазированное, Без начинки, Без добавлений</w:t>
            </w:r>
          </w:p>
        </w:tc>
        <w:tc>
          <w:tcPr>
            <w:tcW w:w="1325" w:type="dxa"/>
            <w:vMerge/>
            <w:shd w:val="clear" w:color="auto" w:fill="auto"/>
          </w:tcPr>
          <w:p w14:paraId="05899D3A" w14:textId="77777777" w:rsidR="003B52DA" w:rsidRPr="00257F6D" w:rsidRDefault="003B52DA" w:rsidP="00CB35D4">
            <w:pPr>
              <w:autoSpaceDE w:val="0"/>
              <w:autoSpaceDN w:val="0"/>
              <w:adjustRightInd w:val="0"/>
              <w:spacing w:after="0" w:line="240" w:lineRule="auto"/>
              <w:jc w:val="both"/>
              <w:rPr>
                <w:rFonts w:ascii="Times New Roman" w:hAnsi="Times New Roman" w:cs="Times New Roman"/>
                <w:bCs/>
                <w:sz w:val="20"/>
                <w:szCs w:val="20"/>
              </w:rPr>
            </w:pPr>
          </w:p>
        </w:tc>
        <w:tc>
          <w:tcPr>
            <w:tcW w:w="1368" w:type="dxa"/>
            <w:vMerge/>
            <w:shd w:val="clear" w:color="auto" w:fill="auto"/>
          </w:tcPr>
          <w:p w14:paraId="0B617C16" w14:textId="77777777" w:rsidR="003B52DA" w:rsidRPr="00257F6D" w:rsidRDefault="003B52DA" w:rsidP="00CB35D4">
            <w:pPr>
              <w:autoSpaceDE w:val="0"/>
              <w:autoSpaceDN w:val="0"/>
              <w:adjustRightInd w:val="0"/>
              <w:spacing w:after="0" w:line="240" w:lineRule="auto"/>
              <w:jc w:val="center"/>
              <w:rPr>
                <w:rFonts w:ascii="Times New Roman" w:hAnsi="Times New Roman" w:cs="Times New Roman"/>
                <w:color w:val="000000"/>
                <w:sz w:val="20"/>
                <w:szCs w:val="20"/>
              </w:rPr>
            </w:pPr>
          </w:p>
        </w:tc>
        <w:tc>
          <w:tcPr>
            <w:tcW w:w="1134" w:type="dxa"/>
            <w:vMerge/>
            <w:shd w:val="clear" w:color="auto" w:fill="auto"/>
          </w:tcPr>
          <w:p w14:paraId="35E20C71" w14:textId="77777777" w:rsidR="003B52DA" w:rsidRPr="00257F6D" w:rsidRDefault="003B52DA" w:rsidP="00161EAA">
            <w:pPr>
              <w:autoSpaceDE w:val="0"/>
              <w:autoSpaceDN w:val="0"/>
              <w:adjustRightInd w:val="0"/>
              <w:spacing w:after="0" w:line="240" w:lineRule="auto"/>
              <w:jc w:val="center"/>
              <w:rPr>
                <w:rFonts w:ascii="Times New Roman" w:eastAsia="Times New Roman" w:hAnsi="Times New Roman" w:cs="Times New Roman"/>
                <w:bCs/>
                <w:sz w:val="20"/>
                <w:szCs w:val="20"/>
              </w:rPr>
            </w:pPr>
          </w:p>
        </w:tc>
        <w:tc>
          <w:tcPr>
            <w:tcW w:w="1702" w:type="dxa"/>
            <w:vMerge/>
          </w:tcPr>
          <w:p w14:paraId="3C042A96" w14:textId="77777777" w:rsidR="003B52DA" w:rsidRPr="00257F6D" w:rsidRDefault="003B52DA" w:rsidP="00161EAA">
            <w:pPr>
              <w:autoSpaceDE w:val="0"/>
              <w:autoSpaceDN w:val="0"/>
              <w:adjustRightInd w:val="0"/>
              <w:spacing w:after="0" w:line="240" w:lineRule="auto"/>
              <w:jc w:val="center"/>
              <w:rPr>
                <w:rFonts w:ascii="Times New Roman" w:hAnsi="Times New Roman" w:cs="Times New Roman"/>
                <w:color w:val="000000"/>
                <w:sz w:val="20"/>
                <w:szCs w:val="20"/>
              </w:rPr>
            </w:pPr>
          </w:p>
        </w:tc>
      </w:tr>
      <w:tr w:rsidR="003B52DA" w:rsidRPr="00257F6D" w14:paraId="73459505" w14:textId="77777777" w:rsidTr="00D26835">
        <w:tblPrEx>
          <w:jc w:val="left"/>
        </w:tblPrEx>
        <w:trPr>
          <w:gridAfter w:val="1"/>
          <w:wAfter w:w="2142" w:type="dxa"/>
          <w:trHeight w:val="64"/>
        </w:trPr>
        <w:tc>
          <w:tcPr>
            <w:tcW w:w="568" w:type="dxa"/>
            <w:vMerge/>
            <w:shd w:val="clear" w:color="auto" w:fill="auto"/>
          </w:tcPr>
          <w:p w14:paraId="3B554795" w14:textId="77777777" w:rsidR="003B52DA" w:rsidRPr="00257F6D" w:rsidRDefault="003B52DA" w:rsidP="00CB35D4">
            <w:pPr>
              <w:autoSpaceDE w:val="0"/>
              <w:autoSpaceDN w:val="0"/>
              <w:adjustRightInd w:val="0"/>
              <w:spacing w:after="0" w:line="240" w:lineRule="auto"/>
              <w:jc w:val="center"/>
              <w:rPr>
                <w:rFonts w:ascii="Times New Roman" w:hAnsi="Times New Roman" w:cs="Times New Roman"/>
                <w:b/>
                <w:bCs/>
                <w:sz w:val="20"/>
                <w:szCs w:val="20"/>
              </w:rPr>
            </w:pPr>
          </w:p>
        </w:tc>
        <w:tc>
          <w:tcPr>
            <w:tcW w:w="1621" w:type="dxa"/>
            <w:gridSpan w:val="2"/>
            <w:vMerge/>
            <w:shd w:val="clear" w:color="auto" w:fill="auto"/>
            <w:vAlign w:val="center"/>
          </w:tcPr>
          <w:p w14:paraId="51A7E376" w14:textId="77777777" w:rsidR="003B52DA" w:rsidRPr="00257F6D" w:rsidRDefault="003B52DA" w:rsidP="00CB35D4">
            <w:pPr>
              <w:autoSpaceDE w:val="0"/>
              <w:autoSpaceDN w:val="0"/>
              <w:adjustRightInd w:val="0"/>
              <w:spacing w:after="0" w:line="240" w:lineRule="auto"/>
              <w:jc w:val="both"/>
              <w:rPr>
                <w:rFonts w:ascii="Times New Roman" w:hAnsi="Times New Roman" w:cs="Times New Roman"/>
                <w:sz w:val="20"/>
                <w:szCs w:val="20"/>
              </w:rPr>
            </w:pPr>
          </w:p>
        </w:tc>
        <w:tc>
          <w:tcPr>
            <w:tcW w:w="1723" w:type="dxa"/>
            <w:vMerge/>
            <w:shd w:val="clear" w:color="auto" w:fill="auto"/>
          </w:tcPr>
          <w:p w14:paraId="30CE18E2" w14:textId="77777777" w:rsidR="003B52DA" w:rsidRPr="00257F6D" w:rsidRDefault="003B52DA" w:rsidP="00161EAA">
            <w:pPr>
              <w:autoSpaceDE w:val="0"/>
              <w:autoSpaceDN w:val="0"/>
              <w:adjustRightInd w:val="0"/>
              <w:spacing w:after="0" w:line="240" w:lineRule="auto"/>
              <w:jc w:val="center"/>
              <w:rPr>
                <w:rFonts w:ascii="Times New Roman" w:hAnsi="Times New Roman" w:cs="Times New Roman"/>
                <w:b/>
                <w:bCs/>
                <w:sz w:val="20"/>
                <w:szCs w:val="20"/>
              </w:rPr>
            </w:pPr>
          </w:p>
        </w:tc>
        <w:tc>
          <w:tcPr>
            <w:tcW w:w="2611" w:type="dxa"/>
            <w:shd w:val="clear" w:color="auto" w:fill="auto"/>
            <w:vAlign w:val="center"/>
          </w:tcPr>
          <w:p w14:paraId="56E1AA8E" w14:textId="04A43129" w:rsidR="003B52DA" w:rsidRPr="00257F6D" w:rsidRDefault="003B52DA" w:rsidP="003B52DA">
            <w:pPr>
              <w:autoSpaceDE w:val="0"/>
              <w:autoSpaceDN w:val="0"/>
              <w:adjustRightInd w:val="0"/>
              <w:spacing w:after="0" w:line="240" w:lineRule="auto"/>
              <w:rPr>
                <w:rFonts w:ascii="Times New Roman" w:hAnsi="Times New Roman" w:cs="Times New Roman"/>
                <w:b/>
                <w:bCs/>
                <w:sz w:val="20"/>
                <w:szCs w:val="20"/>
              </w:rPr>
            </w:pPr>
            <w:r w:rsidRPr="00257F6D">
              <w:rPr>
                <w:rFonts w:ascii="Times New Roman" w:hAnsi="Times New Roman" w:cs="Times New Roman"/>
                <w:color w:val="000000"/>
                <w:sz w:val="20"/>
                <w:szCs w:val="20"/>
              </w:rPr>
              <w:t>Вес:</w:t>
            </w:r>
            <w:r w:rsidR="00257F6D" w:rsidRPr="00257F6D">
              <w:rPr>
                <w:rFonts w:ascii="Times New Roman" w:hAnsi="Times New Roman" w:cs="Times New Roman"/>
                <w:color w:val="FF0000"/>
                <w:sz w:val="20"/>
                <w:szCs w:val="20"/>
              </w:rPr>
              <w:t xml:space="preserve"> </w:t>
            </w:r>
          </w:p>
        </w:tc>
        <w:tc>
          <w:tcPr>
            <w:tcW w:w="3037" w:type="dxa"/>
            <w:shd w:val="clear" w:color="auto" w:fill="auto"/>
            <w:vAlign w:val="center"/>
          </w:tcPr>
          <w:p w14:paraId="6D9D68F8" w14:textId="6DA41F19" w:rsidR="003B52DA" w:rsidRPr="00257F6D" w:rsidRDefault="003B52DA" w:rsidP="003B52DA">
            <w:pPr>
              <w:autoSpaceDE w:val="0"/>
              <w:autoSpaceDN w:val="0"/>
              <w:adjustRightInd w:val="0"/>
              <w:spacing w:after="0" w:line="240" w:lineRule="auto"/>
              <w:rPr>
                <w:rFonts w:ascii="Times New Roman" w:hAnsi="Times New Roman" w:cs="Times New Roman"/>
                <w:b/>
                <w:bCs/>
                <w:sz w:val="20"/>
                <w:szCs w:val="20"/>
              </w:rPr>
            </w:pPr>
            <w:r w:rsidRPr="00257F6D">
              <w:rPr>
                <w:rFonts w:ascii="Times New Roman" w:hAnsi="Times New Roman" w:cs="Times New Roman"/>
                <w:color w:val="000000"/>
                <w:sz w:val="20"/>
                <w:szCs w:val="20"/>
              </w:rPr>
              <w:t>не более</w:t>
            </w:r>
            <w:r w:rsidR="00257F6D" w:rsidRPr="00257F6D">
              <w:rPr>
                <w:rFonts w:ascii="Times New Roman" w:hAnsi="Times New Roman" w:cs="Times New Roman"/>
                <w:color w:val="000000"/>
                <w:sz w:val="20"/>
                <w:szCs w:val="20"/>
              </w:rPr>
              <w:t xml:space="preserve">  </w:t>
            </w:r>
            <w:r w:rsidRPr="00257F6D">
              <w:rPr>
                <w:rFonts w:ascii="Times New Roman" w:hAnsi="Times New Roman" w:cs="Times New Roman"/>
                <w:color w:val="000000"/>
                <w:sz w:val="20"/>
                <w:szCs w:val="20"/>
              </w:rPr>
              <w:t xml:space="preserve"> 1 </w:t>
            </w:r>
          </w:p>
        </w:tc>
        <w:tc>
          <w:tcPr>
            <w:tcW w:w="1325" w:type="dxa"/>
            <w:vMerge/>
            <w:shd w:val="clear" w:color="auto" w:fill="auto"/>
          </w:tcPr>
          <w:p w14:paraId="4AD0EE40" w14:textId="77777777" w:rsidR="003B52DA" w:rsidRPr="00257F6D" w:rsidRDefault="003B52DA" w:rsidP="00CB35D4">
            <w:pPr>
              <w:autoSpaceDE w:val="0"/>
              <w:autoSpaceDN w:val="0"/>
              <w:adjustRightInd w:val="0"/>
              <w:spacing w:after="0" w:line="240" w:lineRule="auto"/>
              <w:jc w:val="both"/>
              <w:rPr>
                <w:rFonts w:ascii="Times New Roman" w:hAnsi="Times New Roman" w:cs="Times New Roman"/>
                <w:bCs/>
                <w:sz w:val="20"/>
                <w:szCs w:val="20"/>
              </w:rPr>
            </w:pPr>
          </w:p>
        </w:tc>
        <w:tc>
          <w:tcPr>
            <w:tcW w:w="1368" w:type="dxa"/>
            <w:vMerge/>
            <w:shd w:val="clear" w:color="auto" w:fill="auto"/>
          </w:tcPr>
          <w:p w14:paraId="4C50E657" w14:textId="77777777" w:rsidR="003B52DA" w:rsidRPr="00257F6D" w:rsidRDefault="003B52DA" w:rsidP="00CB35D4">
            <w:pPr>
              <w:autoSpaceDE w:val="0"/>
              <w:autoSpaceDN w:val="0"/>
              <w:adjustRightInd w:val="0"/>
              <w:spacing w:after="0" w:line="240" w:lineRule="auto"/>
              <w:jc w:val="center"/>
              <w:rPr>
                <w:rFonts w:ascii="Times New Roman" w:hAnsi="Times New Roman" w:cs="Times New Roman"/>
                <w:color w:val="000000"/>
                <w:sz w:val="20"/>
                <w:szCs w:val="20"/>
              </w:rPr>
            </w:pPr>
          </w:p>
        </w:tc>
        <w:tc>
          <w:tcPr>
            <w:tcW w:w="1134" w:type="dxa"/>
            <w:vMerge/>
            <w:shd w:val="clear" w:color="auto" w:fill="auto"/>
          </w:tcPr>
          <w:p w14:paraId="56A17052" w14:textId="77777777" w:rsidR="003B52DA" w:rsidRPr="00257F6D" w:rsidRDefault="003B52DA" w:rsidP="00161EAA">
            <w:pPr>
              <w:autoSpaceDE w:val="0"/>
              <w:autoSpaceDN w:val="0"/>
              <w:adjustRightInd w:val="0"/>
              <w:spacing w:after="0" w:line="240" w:lineRule="auto"/>
              <w:jc w:val="center"/>
              <w:rPr>
                <w:rFonts w:ascii="Times New Roman" w:eastAsia="Times New Roman" w:hAnsi="Times New Roman" w:cs="Times New Roman"/>
                <w:bCs/>
                <w:sz w:val="20"/>
                <w:szCs w:val="20"/>
              </w:rPr>
            </w:pPr>
          </w:p>
        </w:tc>
        <w:tc>
          <w:tcPr>
            <w:tcW w:w="1702" w:type="dxa"/>
            <w:vMerge/>
          </w:tcPr>
          <w:p w14:paraId="0A5ED608" w14:textId="77777777" w:rsidR="003B52DA" w:rsidRPr="00257F6D" w:rsidRDefault="003B52DA" w:rsidP="00161EAA">
            <w:pPr>
              <w:autoSpaceDE w:val="0"/>
              <w:autoSpaceDN w:val="0"/>
              <w:adjustRightInd w:val="0"/>
              <w:spacing w:after="0" w:line="240" w:lineRule="auto"/>
              <w:jc w:val="center"/>
              <w:rPr>
                <w:rFonts w:ascii="Times New Roman" w:hAnsi="Times New Roman" w:cs="Times New Roman"/>
                <w:color w:val="000000"/>
                <w:sz w:val="20"/>
                <w:szCs w:val="20"/>
              </w:rPr>
            </w:pPr>
          </w:p>
        </w:tc>
      </w:tr>
      <w:tr w:rsidR="003B52DA" w:rsidRPr="00257F6D" w14:paraId="0361DE26" w14:textId="77777777" w:rsidTr="00D26835">
        <w:tblPrEx>
          <w:jc w:val="left"/>
        </w:tblPrEx>
        <w:trPr>
          <w:gridAfter w:val="1"/>
          <w:wAfter w:w="2142" w:type="dxa"/>
          <w:trHeight w:val="64"/>
        </w:trPr>
        <w:tc>
          <w:tcPr>
            <w:tcW w:w="568" w:type="dxa"/>
            <w:vMerge/>
            <w:shd w:val="clear" w:color="auto" w:fill="auto"/>
          </w:tcPr>
          <w:p w14:paraId="4F72CFC9" w14:textId="77777777" w:rsidR="003B52DA" w:rsidRPr="00257F6D" w:rsidRDefault="003B52DA" w:rsidP="00CB35D4">
            <w:pPr>
              <w:autoSpaceDE w:val="0"/>
              <w:autoSpaceDN w:val="0"/>
              <w:adjustRightInd w:val="0"/>
              <w:spacing w:after="0" w:line="240" w:lineRule="auto"/>
              <w:jc w:val="center"/>
              <w:rPr>
                <w:rFonts w:ascii="Times New Roman" w:hAnsi="Times New Roman" w:cs="Times New Roman"/>
                <w:b/>
                <w:bCs/>
                <w:sz w:val="20"/>
                <w:szCs w:val="20"/>
              </w:rPr>
            </w:pPr>
          </w:p>
        </w:tc>
        <w:tc>
          <w:tcPr>
            <w:tcW w:w="1621" w:type="dxa"/>
            <w:gridSpan w:val="2"/>
            <w:vMerge/>
            <w:shd w:val="clear" w:color="auto" w:fill="auto"/>
            <w:vAlign w:val="center"/>
          </w:tcPr>
          <w:p w14:paraId="029A2C50" w14:textId="77777777" w:rsidR="003B52DA" w:rsidRPr="00257F6D" w:rsidRDefault="003B52DA" w:rsidP="00CB35D4">
            <w:pPr>
              <w:autoSpaceDE w:val="0"/>
              <w:autoSpaceDN w:val="0"/>
              <w:adjustRightInd w:val="0"/>
              <w:spacing w:after="0" w:line="240" w:lineRule="auto"/>
              <w:jc w:val="both"/>
              <w:rPr>
                <w:rFonts w:ascii="Times New Roman" w:hAnsi="Times New Roman" w:cs="Times New Roman"/>
                <w:sz w:val="20"/>
                <w:szCs w:val="20"/>
              </w:rPr>
            </w:pPr>
          </w:p>
        </w:tc>
        <w:tc>
          <w:tcPr>
            <w:tcW w:w="1723" w:type="dxa"/>
            <w:vMerge/>
            <w:shd w:val="clear" w:color="auto" w:fill="auto"/>
          </w:tcPr>
          <w:p w14:paraId="6FA2A7D1" w14:textId="77777777" w:rsidR="003B52DA" w:rsidRPr="00257F6D" w:rsidRDefault="003B52DA" w:rsidP="00161EAA">
            <w:pPr>
              <w:autoSpaceDE w:val="0"/>
              <w:autoSpaceDN w:val="0"/>
              <w:adjustRightInd w:val="0"/>
              <w:spacing w:after="0" w:line="240" w:lineRule="auto"/>
              <w:jc w:val="center"/>
              <w:rPr>
                <w:rFonts w:ascii="Times New Roman" w:hAnsi="Times New Roman" w:cs="Times New Roman"/>
                <w:b/>
                <w:bCs/>
                <w:sz w:val="20"/>
                <w:szCs w:val="20"/>
              </w:rPr>
            </w:pPr>
          </w:p>
        </w:tc>
        <w:tc>
          <w:tcPr>
            <w:tcW w:w="2611" w:type="dxa"/>
            <w:shd w:val="clear" w:color="auto" w:fill="auto"/>
            <w:vAlign w:val="center"/>
          </w:tcPr>
          <w:p w14:paraId="761E6CFE" w14:textId="4D6EE5E4" w:rsidR="003B52DA" w:rsidRPr="00257F6D" w:rsidRDefault="003B52DA" w:rsidP="003B52DA">
            <w:pPr>
              <w:autoSpaceDE w:val="0"/>
              <w:autoSpaceDN w:val="0"/>
              <w:adjustRightInd w:val="0"/>
              <w:spacing w:after="0" w:line="240" w:lineRule="auto"/>
              <w:rPr>
                <w:rFonts w:ascii="Times New Roman" w:hAnsi="Times New Roman" w:cs="Times New Roman"/>
                <w:b/>
                <w:bCs/>
                <w:sz w:val="20"/>
                <w:szCs w:val="20"/>
              </w:rPr>
            </w:pPr>
            <w:r w:rsidRPr="00257F6D">
              <w:rPr>
                <w:rFonts w:ascii="Times New Roman" w:hAnsi="Times New Roman" w:cs="Times New Roman"/>
                <w:color w:val="000000"/>
                <w:sz w:val="20"/>
                <w:szCs w:val="20"/>
              </w:rPr>
              <w:t>Особые условия (требования к составу пищевых продуктов):</w:t>
            </w:r>
            <w:r w:rsidR="00257F6D" w:rsidRPr="00257F6D">
              <w:rPr>
                <w:rFonts w:ascii="Times New Roman" w:hAnsi="Times New Roman" w:cs="Times New Roman"/>
                <w:color w:val="FF0000"/>
                <w:sz w:val="20"/>
                <w:szCs w:val="20"/>
              </w:rPr>
              <w:t xml:space="preserve"> </w:t>
            </w:r>
          </w:p>
        </w:tc>
        <w:tc>
          <w:tcPr>
            <w:tcW w:w="3037" w:type="dxa"/>
            <w:shd w:val="clear" w:color="auto" w:fill="auto"/>
            <w:vAlign w:val="center"/>
          </w:tcPr>
          <w:p w14:paraId="4E0CE3F4" w14:textId="257B31B5" w:rsidR="003B52DA" w:rsidRPr="00257F6D" w:rsidRDefault="003B52DA" w:rsidP="003B52DA">
            <w:pPr>
              <w:autoSpaceDE w:val="0"/>
              <w:autoSpaceDN w:val="0"/>
              <w:adjustRightInd w:val="0"/>
              <w:spacing w:after="0" w:line="240" w:lineRule="auto"/>
              <w:rPr>
                <w:rFonts w:ascii="Times New Roman" w:hAnsi="Times New Roman" w:cs="Times New Roman"/>
                <w:b/>
                <w:bCs/>
                <w:sz w:val="20"/>
                <w:szCs w:val="20"/>
              </w:rPr>
            </w:pPr>
            <w:r w:rsidRPr="00257F6D">
              <w:rPr>
                <w:rFonts w:ascii="Times New Roman" w:hAnsi="Times New Roman" w:cs="Times New Roman"/>
                <w:color w:val="000000"/>
                <w:sz w:val="20"/>
                <w:szCs w:val="20"/>
              </w:rPr>
              <w:t xml:space="preserve">Без химических консервантов, искусственных красителей и </w:t>
            </w:r>
            <w:proofErr w:type="spellStart"/>
            <w:r w:rsidRPr="00257F6D">
              <w:rPr>
                <w:rFonts w:ascii="Times New Roman" w:hAnsi="Times New Roman" w:cs="Times New Roman"/>
                <w:color w:val="000000"/>
                <w:sz w:val="20"/>
                <w:szCs w:val="20"/>
              </w:rPr>
              <w:t>ароматизаторов</w:t>
            </w:r>
            <w:proofErr w:type="spellEnd"/>
            <w:r w:rsidRPr="00257F6D">
              <w:rPr>
                <w:rFonts w:ascii="Times New Roman" w:hAnsi="Times New Roman" w:cs="Times New Roman"/>
                <w:color w:val="000000"/>
                <w:sz w:val="20"/>
                <w:szCs w:val="20"/>
              </w:rPr>
              <w:t>, искусственных пищевых добавок</w:t>
            </w:r>
          </w:p>
        </w:tc>
        <w:tc>
          <w:tcPr>
            <w:tcW w:w="1325" w:type="dxa"/>
            <w:vMerge/>
            <w:shd w:val="clear" w:color="auto" w:fill="auto"/>
          </w:tcPr>
          <w:p w14:paraId="5F91EF1D" w14:textId="77777777" w:rsidR="003B52DA" w:rsidRPr="00257F6D" w:rsidRDefault="003B52DA" w:rsidP="00CB35D4">
            <w:pPr>
              <w:autoSpaceDE w:val="0"/>
              <w:autoSpaceDN w:val="0"/>
              <w:adjustRightInd w:val="0"/>
              <w:spacing w:after="0" w:line="240" w:lineRule="auto"/>
              <w:jc w:val="both"/>
              <w:rPr>
                <w:rFonts w:ascii="Times New Roman" w:hAnsi="Times New Roman" w:cs="Times New Roman"/>
                <w:bCs/>
                <w:sz w:val="20"/>
                <w:szCs w:val="20"/>
              </w:rPr>
            </w:pPr>
          </w:p>
        </w:tc>
        <w:tc>
          <w:tcPr>
            <w:tcW w:w="1368" w:type="dxa"/>
            <w:vMerge/>
            <w:shd w:val="clear" w:color="auto" w:fill="auto"/>
          </w:tcPr>
          <w:p w14:paraId="7C8F25D1" w14:textId="77777777" w:rsidR="003B52DA" w:rsidRPr="00257F6D" w:rsidRDefault="003B52DA" w:rsidP="00CB35D4">
            <w:pPr>
              <w:autoSpaceDE w:val="0"/>
              <w:autoSpaceDN w:val="0"/>
              <w:adjustRightInd w:val="0"/>
              <w:spacing w:after="0" w:line="240" w:lineRule="auto"/>
              <w:jc w:val="center"/>
              <w:rPr>
                <w:rFonts w:ascii="Times New Roman" w:hAnsi="Times New Roman" w:cs="Times New Roman"/>
                <w:color w:val="000000"/>
                <w:sz w:val="20"/>
                <w:szCs w:val="20"/>
              </w:rPr>
            </w:pPr>
          </w:p>
        </w:tc>
        <w:tc>
          <w:tcPr>
            <w:tcW w:w="1134" w:type="dxa"/>
            <w:vMerge/>
            <w:shd w:val="clear" w:color="auto" w:fill="auto"/>
          </w:tcPr>
          <w:p w14:paraId="1AAAAD8D" w14:textId="77777777" w:rsidR="003B52DA" w:rsidRPr="00257F6D" w:rsidRDefault="003B52DA" w:rsidP="00161EAA">
            <w:pPr>
              <w:autoSpaceDE w:val="0"/>
              <w:autoSpaceDN w:val="0"/>
              <w:adjustRightInd w:val="0"/>
              <w:spacing w:after="0" w:line="240" w:lineRule="auto"/>
              <w:jc w:val="center"/>
              <w:rPr>
                <w:rFonts w:ascii="Times New Roman" w:eastAsia="Times New Roman" w:hAnsi="Times New Roman" w:cs="Times New Roman"/>
                <w:bCs/>
                <w:sz w:val="20"/>
                <w:szCs w:val="20"/>
              </w:rPr>
            </w:pPr>
          </w:p>
        </w:tc>
        <w:tc>
          <w:tcPr>
            <w:tcW w:w="1702" w:type="dxa"/>
            <w:vMerge/>
          </w:tcPr>
          <w:p w14:paraId="20D0BFFC" w14:textId="77777777" w:rsidR="003B52DA" w:rsidRPr="00257F6D" w:rsidRDefault="003B52DA" w:rsidP="00161EAA">
            <w:pPr>
              <w:autoSpaceDE w:val="0"/>
              <w:autoSpaceDN w:val="0"/>
              <w:adjustRightInd w:val="0"/>
              <w:spacing w:after="0" w:line="240" w:lineRule="auto"/>
              <w:jc w:val="center"/>
              <w:rPr>
                <w:rFonts w:ascii="Times New Roman" w:hAnsi="Times New Roman" w:cs="Times New Roman"/>
                <w:color w:val="000000"/>
                <w:sz w:val="20"/>
                <w:szCs w:val="20"/>
              </w:rPr>
            </w:pPr>
          </w:p>
        </w:tc>
      </w:tr>
      <w:tr w:rsidR="003B52DA" w:rsidRPr="00257F6D" w14:paraId="19C551E7" w14:textId="77777777" w:rsidTr="00D26835">
        <w:tblPrEx>
          <w:jc w:val="left"/>
        </w:tblPrEx>
        <w:trPr>
          <w:gridAfter w:val="1"/>
          <w:wAfter w:w="2142" w:type="dxa"/>
          <w:trHeight w:val="64"/>
        </w:trPr>
        <w:tc>
          <w:tcPr>
            <w:tcW w:w="568" w:type="dxa"/>
            <w:vMerge/>
            <w:shd w:val="clear" w:color="auto" w:fill="auto"/>
          </w:tcPr>
          <w:p w14:paraId="5C9402BD" w14:textId="77777777" w:rsidR="003B52DA" w:rsidRPr="00257F6D" w:rsidRDefault="003B52DA" w:rsidP="00CB35D4">
            <w:pPr>
              <w:autoSpaceDE w:val="0"/>
              <w:autoSpaceDN w:val="0"/>
              <w:adjustRightInd w:val="0"/>
              <w:spacing w:after="0" w:line="240" w:lineRule="auto"/>
              <w:jc w:val="center"/>
              <w:rPr>
                <w:rFonts w:ascii="Times New Roman" w:hAnsi="Times New Roman" w:cs="Times New Roman"/>
                <w:b/>
                <w:bCs/>
                <w:sz w:val="20"/>
                <w:szCs w:val="20"/>
              </w:rPr>
            </w:pPr>
          </w:p>
        </w:tc>
        <w:tc>
          <w:tcPr>
            <w:tcW w:w="1621" w:type="dxa"/>
            <w:gridSpan w:val="2"/>
            <w:vMerge/>
            <w:shd w:val="clear" w:color="auto" w:fill="auto"/>
            <w:vAlign w:val="center"/>
          </w:tcPr>
          <w:p w14:paraId="3539E992" w14:textId="77777777" w:rsidR="003B52DA" w:rsidRPr="00257F6D" w:rsidRDefault="003B52DA" w:rsidP="00CB35D4">
            <w:pPr>
              <w:autoSpaceDE w:val="0"/>
              <w:autoSpaceDN w:val="0"/>
              <w:adjustRightInd w:val="0"/>
              <w:spacing w:after="0" w:line="240" w:lineRule="auto"/>
              <w:jc w:val="both"/>
              <w:rPr>
                <w:rFonts w:ascii="Times New Roman" w:hAnsi="Times New Roman" w:cs="Times New Roman"/>
                <w:sz w:val="20"/>
                <w:szCs w:val="20"/>
              </w:rPr>
            </w:pPr>
          </w:p>
        </w:tc>
        <w:tc>
          <w:tcPr>
            <w:tcW w:w="1723" w:type="dxa"/>
            <w:vMerge/>
            <w:shd w:val="clear" w:color="auto" w:fill="auto"/>
          </w:tcPr>
          <w:p w14:paraId="09C268E0" w14:textId="77777777" w:rsidR="003B52DA" w:rsidRPr="00257F6D" w:rsidRDefault="003B52DA" w:rsidP="00161EAA">
            <w:pPr>
              <w:autoSpaceDE w:val="0"/>
              <w:autoSpaceDN w:val="0"/>
              <w:adjustRightInd w:val="0"/>
              <w:spacing w:after="0" w:line="240" w:lineRule="auto"/>
              <w:jc w:val="center"/>
              <w:rPr>
                <w:rFonts w:ascii="Times New Roman" w:hAnsi="Times New Roman" w:cs="Times New Roman"/>
                <w:b/>
                <w:bCs/>
                <w:sz w:val="20"/>
                <w:szCs w:val="20"/>
              </w:rPr>
            </w:pPr>
          </w:p>
        </w:tc>
        <w:tc>
          <w:tcPr>
            <w:tcW w:w="2611" w:type="dxa"/>
            <w:shd w:val="clear" w:color="auto" w:fill="auto"/>
            <w:vAlign w:val="center"/>
          </w:tcPr>
          <w:p w14:paraId="581F4CCE" w14:textId="7C37CFD1" w:rsidR="003B52DA" w:rsidRPr="00257F6D" w:rsidRDefault="003B52DA" w:rsidP="003B52DA">
            <w:pPr>
              <w:autoSpaceDE w:val="0"/>
              <w:autoSpaceDN w:val="0"/>
              <w:adjustRightInd w:val="0"/>
              <w:spacing w:after="0" w:line="240" w:lineRule="auto"/>
              <w:rPr>
                <w:rFonts w:ascii="Times New Roman" w:hAnsi="Times New Roman" w:cs="Times New Roman"/>
                <w:b/>
                <w:bCs/>
                <w:sz w:val="20"/>
                <w:szCs w:val="20"/>
              </w:rPr>
            </w:pPr>
            <w:r w:rsidRPr="00257F6D">
              <w:rPr>
                <w:rFonts w:ascii="Times New Roman" w:hAnsi="Times New Roman" w:cs="Times New Roman"/>
                <w:color w:val="000000"/>
                <w:sz w:val="20"/>
                <w:szCs w:val="20"/>
              </w:rPr>
              <w:t>Упаковка производителя:</w:t>
            </w:r>
            <w:r w:rsidR="00257F6D" w:rsidRPr="00257F6D">
              <w:rPr>
                <w:rFonts w:ascii="Times New Roman" w:hAnsi="Times New Roman" w:cs="Times New Roman"/>
                <w:color w:val="FF0000"/>
                <w:sz w:val="20"/>
                <w:szCs w:val="20"/>
              </w:rPr>
              <w:t xml:space="preserve"> </w:t>
            </w:r>
          </w:p>
        </w:tc>
        <w:tc>
          <w:tcPr>
            <w:tcW w:w="3037" w:type="dxa"/>
            <w:shd w:val="clear" w:color="auto" w:fill="auto"/>
            <w:vAlign w:val="center"/>
          </w:tcPr>
          <w:p w14:paraId="023DFCE5" w14:textId="5543C0E2" w:rsidR="003B52DA" w:rsidRPr="00257F6D" w:rsidRDefault="003B52DA" w:rsidP="003B52DA">
            <w:pPr>
              <w:autoSpaceDE w:val="0"/>
              <w:autoSpaceDN w:val="0"/>
              <w:adjustRightInd w:val="0"/>
              <w:spacing w:after="0" w:line="240" w:lineRule="auto"/>
              <w:rPr>
                <w:rFonts w:ascii="Times New Roman" w:hAnsi="Times New Roman" w:cs="Times New Roman"/>
                <w:b/>
                <w:bCs/>
                <w:sz w:val="20"/>
                <w:szCs w:val="20"/>
              </w:rPr>
            </w:pPr>
            <w:r w:rsidRPr="00257F6D">
              <w:rPr>
                <w:rFonts w:ascii="Times New Roman" w:hAnsi="Times New Roman" w:cs="Times New Roman"/>
                <w:color w:val="000000"/>
                <w:sz w:val="20"/>
                <w:szCs w:val="20"/>
              </w:rPr>
              <w:t>Наличие</w:t>
            </w:r>
          </w:p>
        </w:tc>
        <w:tc>
          <w:tcPr>
            <w:tcW w:w="1325" w:type="dxa"/>
            <w:vMerge/>
            <w:shd w:val="clear" w:color="auto" w:fill="auto"/>
          </w:tcPr>
          <w:p w14:paraId="1F1B946A" w14:textId="77777777" w:rsidR="003B52DA" w:rsidRPr="00257F6D" w:rsidRDefault="003B52DA" w:rsidP="00CB35D4">
            <w:pPr>
              <w:autoSpaceDE w:val="0"/>
              <w:autoSpaceDN w:val="0"/>
              <w:adjustRightInd w:val="0"/>
              <w:spacing w:after="0" w:line="240" w:lineRule="auto"/>
              <w:jc w:val="both"/>
              <w:rPr>
                <w:rFonts w:ascii="Times New Roman" w:hAnsi="Times New Roman" w:cs="Times New Roman"/>
                <w:bCs/>
                <w:sz w:val="20"/>
                <w:szCs w:val="20"/>
              </w:rPr>
            </w:pPr>
          </w:p>
        </w:tc>
        <w:tc>
          <w:tcPr>
            <w:tcW w:w="1368" w:type="dxa"/>
            <w:vMerge/>
            <w:shd w:val="clear" w:color="auto" w:fill="auto"/>
          </w:tcPr>
          <w:p w14:paraId="00197B55" w14:textId="77777777" w:rsidR="003B52DA" w:rsidRPr="00257F6D" w:rsidRDefault="003B52DA" w:rsidP="00CB35D4">
            <w:pPr>
              <w:autoSpaceDE w:val="0"/>
              <w:autoSpaceDN w:val="0"/>
              <w:adjustRightInd w:val="0"/>
              <w:spacing w:after="0" w:line="240" w:lineRule="auto"/>
              <w:jc w:val="center"/>
              <w:rPr>
                <w:rFonts w:ascii="Times New Roman" w:hAnsi="Times New Roman" w:cs="Times New Roman"/>
                <w:color w:val="000000"/>
                <w:sz w:val="20"/>
                <w:szCs w:val="20"/>
              </w:rPr>
            </w:pPr>
          </w:p>
        </w:tc>
        <w:tc>
          <w:tcPr>
            <w:tcW w:w="1134" w:type="dxa"/>
            <w:vMerge/>
            <w:shd w:val="clear" w:color="auto" w:fill="auto"/>
          </w:tcPr>
          <w:p w14:paraId="6C9D27AB" w14:textId="77777777" w:rsidR="003B52DA" w:rsidRPr="00257F6D" w:rsidRDefault="003B52DA" w:rsidP="00161EAA">
            <w:pPr>
              <w:autoSpaceDE w:val="0"/>
              <w:autoSpaceDN w:val="0"/>
              <w:adjustRightInd w:val="0"/>
              <w:spacing w:after="0" w:line="240" w:lineRule="auto"/>
              <w:jc w:val="center"/>
              <w:rPr>
                <w:rFonts w:ascii="Times New Roman" w:eastAsia="Times New Roman" w:hAnsi="Times New Roman" w:cs="Times New Roman"/>
                <w:bCs/>
                <w:sz w:val="20"/>
                <w:szCs w:val="20"/>
              </w:rPr>
            </w:pPr>
          </w:p>
        </w:tc>
        <w:tc>
          <w:tcPr>
            <w:tcW w:w="1702" w:type="dxa"/>
            <w:vMerge/>
          </w:tcPr>
          <w:p w14:paraId="6407C960" w14:textId="77777777" w:rsidR="003B52DA" w:rsidRPr="00257F6D" w:rsidRDefault="003B52DA" w:rsidP="00161EAA">
            <w:pPr>
              <w:autoSpaceDE w:val="0"/>
              <w:autoSpaceDN w:val="0"/>
              <w:adjustRightInd w:val="0"/>
              <w:spacing w:after="0" w:line="240" w:lineRule="auto"/>
              <w:jc w:val="center"/>
              <w:rPr>
                <w:rFonts w:ascii="Times New Roman" w:hAnsi="Times New Roman" w:cs="Times New Roman"/>
                <w:color w:val="000000"/>
                <w:sz w:val="20"/>
                <w:szCs w:val="20"/>
              </w:rPr>
            </w:pPr>
          </w:p>
        </w:tc>
      </w:tr>
      <w:tr w:rsidR="003B52DA" w:rsidRPr="00257F6D" w14:paraId="05A67118" w14:textId="77777777" w:rsidTr="00D26835">
        <w:tblPrEx>
          <w:jc w:val="left"/>
        </w:tblPrEx>
        <w:trPr>
          <w:gridAfter w:val="1"/>
          <w:wAfter w:w="2142" w:type="dxa"/>
          <w:trHeight w:val="64"/>
        </w:trPr>
        <w:tc>
          <w:tcPr>
            <w:tcW w:w="568" w:type="dxa"/>
            <w:vMerge/>
            <w:shd w:val="clear" w:color="auto" w:fill="auto"/>
          </w:tcPr>
          <w:p w14:paraId="41E3BF38" w14:textId="77777777" w:rsidR="003B52DA" w:rsidRPr="00257F6D" w:rsidRDefault="003B52DA" w:rsidP="00CB35D4">
            <w:pPr>
              <w:autoSpaceDE w:val="0"/>
              <w:autoSpaceDN w:val="0"/>
              <w:adjustRightInd w:val="0"/>
              <w:spacing w:after="0" w:line="240" w:lineRule="auto"/>
              <w:jc w:val="center"/>
              <w:rPr>
                <w:rFonts w:ascii="Times New Roman" w:hAnsi="Times New Roman" w:cs="Times New Roman"/>
                <w:b/>
                <w:bCs/>
                <w:sz w:val="20"/>
                <w:szCs w:val="20"/>
              </w:rPr>
            </w:pPr>
          </w:p>
        </w:tc>
        <w:tc>
          <w:tcPr>
            <w:tcW w:w="1621" w:type="dxa"/>
            <w:gridSpan w:val="2"/>
            <w:vMerge/>
            <w:shd w:val="clear" w:color="auto" w:fill="auto"/>
            <w:vAlign w:val="center"/>
          </w:tcPr>
          <w:p w14:paraId="592B98F0" w14:textId="77777777" w:rsidR="003B52DA" w:rsidRPr="00257F6D" w:rsidRDefault="003B52DA" w:rsidP="00CB35D4">
            <w:pPr>
              <w:autoSpaceDE w:val="0"/>
              <w:autoSpaceDN w:val="0"/>
              <w:adjustRightInd w:val="0"/>
              <w:spacing w:after="0" w:line="240" w:lineRule="auto"/>
              <w:jc w:val="both"/>
              <w:rPr>
                <w:rFonts w:ascii="Times New Roman" w:hAnsi="Times New Roman" w:cs="Times New Roman"/>
                <w:sz w:val="20"/>
                <w:szCs w:val="20"/>
              </w:rPr>
            </w:pPr>
          </w:p>
        </w:tc>
        <w:tc>
          <w:tcPr>
            <w:tcW w:w="1723" w:type="dxa"/>
            <w:vMerge/>
            <w:shd w:val="clear" w:color="auto" w:fill="auto"/>
          </w:tcPr>
          <w:p w14:paraId="789727F8" w14:textId="77777777" w:rsidR="003B52DA" w:rsidRPr="00257F6D" w:rsidRDefault="003B52DA" w:rsidP="00161EAA">
            <w:pPr>
              <w:autoSpaceDE w:val="0"/>
              <w:autoSpaceDN w:val="0"/>
              <w:adjustRightInd w:val="0"/>
              <w:spacing w:after="0" w:line="240" w:lineRule="auto"/>
              <w:jc w:val="center"/>
              <w:rPr>
                <w:rFonts w:ascii="Times New Roman" w:hAnsi="Times New Roman" w:cs="Times New Roman"/>
                <w:b/>
                <w:bCs/>
                <w:sz w:val="20"/>
                <w:szCs w:val="20"/>
              </w:rPr>
            </w:pPr>
          </w:p>
        </w:tc>
        <w:tc>
          <w:tcPr>
            <w:tcW w:w="2611" w:type="dxa"/>
            <w:shd w:val="clear" w:color="auto" w:fill="auto"/>
            <w:vAlign w:val="center"/>
          </w:tcPr>
          <w:p w14:paraId="0B3703AC" w14:textId="3836149B" w:rsidR="003B52DA" w:rsidRPr="00257F6D" w:rsidRDefault="003B52DA" w:rsidP="003B52DA">
            <w:pPr>
              <w:autoSpaceDE w:val="0"/>
              <w:autoSpaceDN w:val="0"/>
              <w:adjustRightInd w:val="0"/>
              <w:spacing w:after="0" w:line="240" w:lineRule="auto"/>
              <w:rPr>
                <w:rFonts w:ascii="Times New Roman" w:hAnsi="Times New Roman" w:cs="Times New Roman"/>
                <w:b/>
                <w:bCs/>
                <w:sz w:val="20"/>
                <w:szCs w:val="20"/>
              </w:rPr>
            </w:pPr>
            <w:r w:rsidRPr="00257F6D">
              <w:rPr>
                <w:rFonts w:ascii="Times New Roman" w:hAnsi="Times New Roman" w:cs="Times New Roman"/>
                <w:color w:val="000000"/>
                <w:sz w:val="20"/>
                <w:szCs w:val="20"/>
              </w:rPr>
              <w:t>Соответствие нормативно-технической документации:</w:t>
            </w:r>
            <w:r w:rsidR="00257F6D" w:rsidRPr="00257F6D">
              <w:rPr>
                <w:rFonts w:ascii="Times New Roman" w:hAnsi="Times New Roman" w:cs="Times New Roman"/>
                <w:color w:val="FF0000"/>
                <w:sz w:val="20"/>
                <w:szCs w:val="20"/>
              </w:rPr>
              <w:t xml:space="preserve"> </w:t>
            </w:r>
          </w:p>
        </w:tc>
        <w:tc>
          <w:tcPr>
            <w:tcW w:w="3037" w:type="dxa"/>
            <w:shd w:val="clear" w:color="auto" w:fill="auto"/>
            <w:vAlign w:val="center"/>
          </w:tcPr>
          <w:p w14:paraId="59E54DCD" w14:textId="249AFAD1" w:rsidR="003B52DA" w:rsidRPr="00257F6D" w:rsidRDefault="003B52DA" w:rsidP="003B52DA">
            <w:pPr>
              <w:autoSpaceDE w:val="0"/>
              <w:autoSpaceDN w:val="0"/>
              <w:adjustRightInd w:val="0"/>
              <w:spacing w:after="0" w:line="240" w:lineRule="auto"/>
              <w:rPr>
                <w:rFonts w:ascii="Times New Roman" w:hAnsi="Times New Roman" w:cs="Times New Roman"/>
                <w:b/>
                <w:bCs/>
                <w:sz w:val="20"/>
                <w:szCs w:val="20"/>
              </w:rPr>
            </w:pPr>
            <w:r w:rsidRPr="00257F6D">
              <w:rPr>
                <w:rFonts w:ascii="Times New Roman" w:hAnsi="Times New Roman" w:cs="Times New Roman"/>
                <w:color w:val="000000"/>
                <w:sz w:val="20"/>
                <w:szCs w:val="20"/>
                <w:lang w:eastAsia="ru-RU"/>
              </w:rPr>
              <w:t>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ГОСТ 24901-2014</w:t>
            </w:r>
          </w:p>
        </w:tc>
        <w:tc>
          <w:tcPr>
            <w:tcW w:w="1325" w:type="dxa"/>
            <w:vMerge/>
            <w:shd w:val="clear" w:color="auto" w:fill="auto"/>
          </w:tcPr>
          <w:p w14:paraId="4CE6A34A" w14:textId="77777777" w:rsidR="003B52DA" w:rsidRPr="00257F6D" w:rsidRDefault="003B52DA" w:rsidP="00CB35D4">
            <w:pPr>
              <w:autoSpaceDE w:val="0"/>
              <w:autoSpaceDN w:val="0"/>
              <w:adjustRightInd w:val="0"/>
              <w:spacing w:after="0" w:line="240" w:lineRule="auto"/>
              <w:jc w:val="both"/>
              <w:rPr>
                <w:rFonts w:ascii="Times New Roman" w:hAnsi="Times New Roman" w:cs="Times New Roman"/>
                <w:bCs/>
                <w:sz w:val="20"/>
                <w:szCs w:val="20"/>
              </w:rPr>
            </w:pPr>
          </w:p>
        </w:tc>
        <w:tc>
          <w:tcPr>
            <w:tcW w:w="1368" w:type="dxa"/>
            <w:vMerge/>
            <w:shd w:val="clear" w:color="auto" w:fill="auto"/>
          </w:tcPr>
          <w:p w14:paraId="4713245A" w14:textId="77777777" w:rsidR="003B52DA" w:rsidRPr="00257F6D" w:rsidRDefault="003B52DA" w:rsidP="00CB35D4">
            <w:pPr>
              <w:autoSpaceDE w:val="0"/>
              <w:autoSpaceDN w:val="0"/>
              <w:adjustRightInd w:val="0"/>
              <w:spacing w:after="0" w:line="240" w:lineRule="auto"/>
              <w:jc w:val="center"/>
              <w:rPr>
                <w:rFonts w:ascii="Times New Roman" w:hAnsi="Times New Roman" w:cs="Times New Roman"/>
                <w:color w:val="000000"/>
                <w:sz w:val="20"/>
                <w:szCs w:val="20"/>
              </w:rPr>
            </w:pPr>
          </w:p>
        </w:tc>
        <w:tc>
          <w:tcPr>
            <w:tcW w:w="1134" w:type="dxa"/>
            <w:vMerge/>
            <w:shd w:val="clear" w:color="auto" w:fill="auto"/>
          </w:tcPr>
          <w:p w14:paraId="44665BB3" w14:textId="77777777" w:rsidR="003B52DA" w:rsidRPr="00257F6D" w:rsidRDefault="003B52DA" w:rsidP="00161EAA">
            <w:pPr>
              <w:autoSpaceDE w:val="0"/>
              <w:autoSpaceDN w:val="0"/>
              <w:adjustRightInd w:val="0"/>
              <w:spacing w:after="0" w:line="240" w:lineRule="auto"/>
              <w:jc w:val="center"/>
              <w:rPr>
                <w:rFonts w:ascii="Times New Roman" w:eastAsia="Times New Roman" w:hAnsi="Times New Roman" w:cs="Times New Roman"/>
                <w:bCs/>
                <w:sz w:val="20"/>
                <w:szCs w:val="20"/>
              </w:rPr>
            </w:pPr>
          </w:p>
        </w:tc>
        <w:tc>
          <w:tcPr>
            <w:tcW w:w="1702" w:type="dxa"/>
            <w:vMerge/>
          </w:tcPr>
          <w:p w14:paraId="25D8B50D" w14:textId="77777777" w:rsidR="003B52DA" w:rsidRPr="00257F6D" w:rsidRDefault="003B52DA" w:rsidP="00161EAA">
            <w:pPr>
              <w:autoSpaceDE w:val="0"/>
              <w:autoSpaceDN w:val="0"/>
              <w:adjustRightInd w:val="0"/>
              <w:spacing w:after="0" w:line="240" w:lineRule="auto"/>
              <w:jc w:val="center"/>
              <w:rPr>
                <w:rFonts w:ascii="Times New Roman" w:hAnsi="Times New Roman" w:cs="Times New Roman"/>
                <w:color w:val="000000"/>
                <w:sz w:val="20"/>
                <w:szCs w:val="20"/>
              </w:rPr>
            </w:pPr>
          </w:p>
        </w:tc>
      </w:tr>
      <w:tr w:rsidR="003B52DA" w:rsidRPr="00257F6D" w14:paraId="3E228004" w14:textId="77777777" w:rsidTr="00D26835">
        <w:tblPrEx>
          <w:jc w:val="left"/>
        </w:tblPrEx>
        <w:trPr>
          <w:gridAfter w:val="1"/>
          <w:wAfter w:w="2142" w:type="dxa"/>
          <w:trHeight w:val="385"/>
        </w:trPr>
        <w:tc>
          <w:tcPr>
            <w:tcW w:w="568" w:type="dxa"/>
            <w:vMerge w:val="restart"/>
            <w:shd w:val="clear" w:color="auto" w:fill="auto"/>
          </w:tcPr>
          <w:p w14:paraId="6D7D0F92" w14:textId="56A720EE" w:rsidR="003B52DA" w:rsidRPr="00257F6D" w:rsidRDefault="003B52DA" w:rsidP="00CB35D4">
            <w:pPr>
              <w:autoSpaceDE w:val="0"/>
              <w:autoSpaceDN w:val="0"/>
              <w:adjustRightInd w:val="0"/>
              <w:spacing w:after="0" w:line="240" w:lineRule="auto"/>
              <w:jc w:val="center"/>
              <w:rPr>
                <w:rFonts w:ascii="Times New Roman" w:hAnsi="Times New Roman" w:cs="Times New Roman"/>
                <w:b/>
                <w:bCs/>
                <w:sz w:val="20"/>
                <w:szCs w:val="20"/>
              </w:rPr>
            </w:pPr>
            <w:r w:rsidRPr="00257F6D">
              <w:rPr>
                <w:rFonts w:ascii="Times New Roman" w:hAnsi="Times New Roman" w:cs="Times New Roman"/>
                <w:b/>
                <w:bCs/>
                <w:sz w:val="20"/>
                <w:szCs w:val="20"/>
              </w:rPr>
              <w:t>8</w:t>
            </w:r>
          </w:p>
        </w:tc>
        <w:tc>
          <w:tcPr>
            <w:tcW w:w="1621" w:type="dxa"/>
            <w:gridSpan w:val="2"/>
            <w:vMerge w:val="restart"/>
            <w:shd w:val="clear" w:color="auto" w:fill="auto"/>
            <w:vAlign w:val="center"/>
          </w:tcPr>
          <w:p w14:paraId="37271FC4" w14:textId="77777777" w:rsidR="003B52DA" w:rsidRPr="00257F6D" w:rsidRDefault="003B52DA" w:rsidP="00CB35D4">
            <w:pPr>
              <w:spacing w:after="0" w:line="240" w:lineRule="auto"/>
              <w:rPr>
                <w:rFonts w:ascii="Times New Roman" w:hAnsi="Times New Roman" w:cs="Times New Roman"/>
                <w:sz w:val="20"/>
                <w:szCs w:val="20"/>
              </w:rPr>
            </w:pPr>
            <w:r w:rsidRPr="00257F6D">
              <w:rPr>
                <w:rFonts w:ascii="Times New Roman" w:hAnsi="Times New Roman" w:cs="Times New Roman"/>
                <w:sz w:val="20"/>
                <w:szCs w:val="20"/>
              </w:rPr>
              <w:t>Горох, консервированный без уксуса или уксусной кислоты (кроме готовых блюд из овощей)</w:t>
            </w:r>
          </w:p>
          <w:p w14:paraId="71CB52F7" w14:textId="3CCF668C" w:rsidR="003B52DA" w:rsidRPr="00257F6D" w:rsidRDefault="003B52DA" w:rsidP="00CB35D4">
            <w:pPr>
              <w:autoSpaceDE w:val="0"/>
              <w:autoSpaceDN w:val="0"/>
              <w:adjustRightInd w:val="0"/>
              <w:spacing w:after="0" w:line="240" w:lineRule="auto"/>
              <w:jc w:val="both"/>
              <w:rPr>
                <w:rFonts w:ascii="Times New Roman" w:hAnsi="Times New Roman" w:cs="Times New Roman"/>
                <w:b/>
                <w:bCs/>
                <w:sz w:val="20"/>
                <w:szCs w:val="20"/>
              </w:rPr>
            </w:pPr>
            <w:r w:rsidRPr="00257F6D">
              <w:rPr>
                <w:rFonts w:ascii="Times New Roman" w:hAnsi="Times New Roman" w:cs="Times New Roman"/>
                <w:sz w:val="20"/>
                <w:szCs w:val="20"/>
              </w:rPr>
              <w:t>(2025)</w:t>
            </w:r>
          </w:p>
        </w:tc>
        <w:tc>
          <w:tcPr>
            <w:tcW w:w="1723" w:type="dxa"/>
            <w:vMerge w:val="restart"/>
            <w:shd w:val="clear" w:color="auto" w:fill="auto"/>
          </w:tcPr>
          <w:p w14:paraId="203AC28C" w14:textId="4E062C93" w:rsidR="003B52DA" w:rsidRPr="00257F6D" w:rsidRDefault="003B52DA" w:rsidP="00161EAA">
            <w:pPr>
              <w:autoSpaceDE w:val="0"/>
              <w:autoSpaceDN w:val="0"/>
              <w:adjustRightInd w:val="0"/>
              <w:spacing w:after="0" w:line="240" w:lineRule="auto"/>
              <w:jc w:val="center"/>
              <w:rPr>
                <w:rFonts w:ascii="Times New Roman" w:hAnsi="Times New Roman" w:cs="Times New Roman"/>
                <w:b/>
                <w:bCs/>
                <w:sz w:val="20"/>
                <w:szCs w:val="20"/>
              </w:rPr>
            </w:pPr>
            <w:r w:rsidRPr="00257F6D">
              <w:rPr>
                <w:rFonts w:ascii="Times New Roman" w:hAnsi="Times New Roman" w:cs="Times New Roman"/>
                <w:b/>
                <w:bCs/>
                <w:sz w:val="20"/>
                <w:szCs w:val="20"/>
              </w:rPr>
              <w:t>-</w:t>
            </w:r>
          </w:p>
        </w:tc>
        <w:tc>
          <w:tcPr>
            <w:tcW w:w="2611" w:type="dxa"/>
            <w:shd w:val="clear" w:color="auto" w:fill="auto"/>
            <w:vAlign w:val="center"/>
          </w:tcPr>
          <w:p w14:paraId="75B0907C" w14:textId="2B3F9177" w:rsidR="003B52DA" w:rsidRPr="00257F6D" w:rsidRDefault="003B52DA" w:rsidP="003B52DA">
            <w:pPr>
              <w:autoSpaceDE w:val="0"/>
              <w:autoSpaceDN w:val="0"/>
              <w:adjustRightInd w:val="0"/>
              <w:spacing w:after="0" w:line="240" w:lineRule="auto"/>
              <w:rPr>
                <w:rFonts w:ascii="Times New Roman" w:hAnsi="Times New Roman" w:cs="Times New Roman"/>
                <w:b/>
                <w:bCs/>
                <w:sz w:val="20"/>
                <w:szCs w:val="20"/>
              </w:rPr>
            </w:pPr>
            <w:r w:rsidRPr="00257F6D">
              <w:rPr>
                <w:rFonts w:ascii="Times New Roman" w:hAnsi="Times New Roman" w:cs="Times New Roman"/>
                <w:color w:val="000000"/>
                <w:sz w:val="20"/>
                <w:szCs w:val="20"/>
              </w:rPr>
              <w:t>Вес:</w:t>
            </w:r>
            <w:r w:rsidRPr="00257F6D">
              <w:rPr>
                <w:rFonts w:ascii="Times New Roman" w:hAnsi="Times New Roman" w:cs="Times New Roman"/>
                <w:color w:val="FF0000"/>
                <w:sz w:val="20"/>
                <w:szCs w:val="20"/>
              </w:rPr>
              <w:t xml:space="preserve"> </w:t>
            </w:r>
            <w:r w:rsidR="00257F6D" w:rsidRPr="00257F6D">
              <w:rPr>
                <w:rFonts w:ascii="Times New Roman" w:hAnsi="Times New Roman" w:cs="Times New Roman"/>
                <w:color w:val="FF0000"/>
                <w:sz w:val="20"/>
                <w:szCs w:val="20"/>
              </w:rPr>
              <w:t xml:space="preserve"> </w:t>
            </w:r>
          </w:p>
        </w:tc>
        <w:tc>
          <w:tcPr>
            <w:tcW w:w="3037" w:type="dxa"/>
            <w:shd w:val="clear" w:color="auto" w:fill="auto"/>
            <w:vAlign w:val="center"/>
          </w:tcPr>
          <w:p w14:paraId="09462F3B" w14:textId="02C2B91E" w:rsidR="003B52DA" w:rsidRPr="00257F6D" w:rsidRDefault="003B52DA" w:rsidP="003B52DA">
            <w:pPr>
              <w:autoSpaceDE w:val="0"/>
              <w:autoSpaceDN w:val="0"/>
              <w:adjustRightInd w:val="0"/>
              <w:spacing w:after="0" w:line="240" w:lineRule="auto"/>
              <w:rPr>
                <w:rFonts w:ascii="Times New Roman" w:hAnsi="Times New Roman" w:cs="Times New Roman"/>
                <w:b/>
                <w:bCs/>
                <w:sz w:val="20"/>
                <w:szCs w:val="20"/>
              </w:rPr>
            </w:pPr>
            <w:r w:rsidRPr="00257F6D">
              <w:rPr>
                <w:rFonts w:ascii="Times New Roman" w:hAnsi="Times New Roman" w:cs="Times New Roman"/>
                <w:color w:val="000000"/>
                <w:sz w:val="20"/>
                <w:szCs w:val="20"/>
              </w:rPr>
              <w:t>не более</w:t>
            </w:r>
            <w:r w:rsidR="00257F6D" w:rsidRPr="00257F6D">
              <w:rPr>
                <w:rFonts w:ascii="Times New Roman" w:hAnsi="Times New Roman" w:cs="Times New Roman"/>
                <w:color w:val="000000"/>
                <w:sz w:val="20"/>
                <w:szCs w:val="20"/>
              </w:rPr>
              <w:t xml:space="preserve">  </w:t>
            </w:r>
            <w:r w:rsidRPr="00257F6D">
              <w:rPr>
                <w:rFonts w:ascii="Times New Roman" w:hAnsi="Times New Roman" w:cs="Times New Roman"/>
                <w:color w:val="000000"/>
                <w:sz w:val="20"/>
                <w:szCs w:val="20"/>
              </w:rPr>
              <w:t xml:space="preserve"> 1</w:t>
            </w:r>
          </w:p>
        </w:tc>
        <w:tc>
          <w:tcPr>
            <w:tcW w:w="1325" w:type="dxa"/>
            <w:vMerge w:val="restart"/>
            <w:shd w:val="clear" w:color="auto" w:fill="auto"/>
          </w:tcPr>
          <w:p w14:paraId="648EB104" w14:textId="3C9F71D4" w:rsidR="003B52DA" w:rsidRPr="00257F6D" w:rsidRDefault="003B52DA" w:rsidP="00CB35D4">
            <w:pPr>
              <w:autoSpaceDE w:val="0"/>
              <w:autoSpaceDN w:val="0"/>
              <w:adjustRightInd w:val="0"/>
              <w:spacing w:after="0" w:line="240" w:lineRule="auto"/>
              <w:jc w:val="both"/>
              <w:rPr>
                <w:rFonts w:ascii="Times New Roman" w:hAnsi="Times New Roman" w:cs="Times New Roman"/>
                <w:b/>
                <w:bCs/>
                <w:sz w:val="20"/>
                <w:szCs w:val="20"/>
              </w:rPr>
            </w:pPr>
            <w:r w:rsidRPr="00257F6D">
              <w:rPr>
                <w:rFonts w:ascii="Times New Roman" w:hAnsi="Times New Roman" w:cs="Times New Roman"/>
                <w:bCs/>
                <w:sz w:val="20"/>
                <w:szCs w:val="20"/>
              </w:rPr>
              <w:t>Российская Федерация</w:t>
            </w:r>
          </w:p>
        </w:tc>
        <w:tc>
          <w:tcPr>
            <w:tcW w:w="1368" w:type="dxa"/>
            <w:vMerge w:val="restart"/>
            <w:shd w:val="clear" w:color="auto" w:fill="auto"/>
          </w:tcPr>
          <w:p w14:paraId="5129C456" w14:textId="127DA4C1" w:rsidR="003B52DA" w:rsidRPr="00257F6D" w:rsidRDefault="003B52DA" w:rsidP="00CB35D4">
            <w:pPr>
              <w:autoSpaceDE w:val="0"/>
              <w:autoSpaceDN w:val="0"/>
              <w:adjustRightInd w:val="0"/>
              <w:spacing w:after="0" w:line="240" w:lineRule="auto"/>
              <w:jc w:val="center"/>
              <w:rPr>
                <w:rFonts w:ascii="Times New Roman" w:hAnsi="Times New Roman" w:cs="Times New Roman"/>
                <w:b/>
                <w:bCs/>
                <w:sz w:val="20"/>
                <w:szCs w:val="20"/>
              </w:rPr>
            </w:pPr>
            <w:r w:rsidRPr="00257F6D">
              <w:rPr>
                <w:rFonts w:ascii="Times New Roman" w:hAnsi="Times New Roman" w:cs="Times New Roman"/>
                <w:color w:val="000000"/>
                <w:sz w:val="20"/>
                <w:szCs w:val="20"/>
              </w:rPr>
              <w:t>КГ</w:t>
            </w:r>
          </w:p>
        </w:tc>
        <w:tc>
          <w:tcPr>
            <w:tcW w:w="1134" w:type="dxa"/>
            <w:vMerge w:val="restart"/>
            <w:shd w:val="clear" w:color="auto" w:fill="auto"/>
          </w:tcPr>
          <w:p w14:paraId="4A5E07EF" w14:textId="286A849D" w:rsidR="003B52DA" w:rsidRPr="00257F6D" w:rsidRDefault="003B52DA" w:rsidP="00161EAA">
            <w:pPr>
              <w:autoSpaceDE w:val="0"/>
              <w:autoSpaceDN w:val="0"/>
              <w:adjustRightInd w:val="0"/>
              <w:spacing w:after="0" w:line="240" w:lineRule="auto"/>
              <w:jc w:val="center"/>
              <w:rPr>
                <w:rFonts w:ascii="Times New Roman" w:hAnsi="Times New Roman" w:cs="Times New Roman"/>
                <w:b/>
                <w:bCs/>
                <w:sz w:val="20"/>
                <w:szCs w:val="20"/>
              </w:rPr>
            </w:pPr>
            <w:r w:rsidRPr="00257F6D">
              <w:rPr>
                <w:rFonts w:ascii="Times New Roman" w:eastAsia="Times New Roman" w:hAnsi="Times New Roman" w:cs="Times New Roman"/>
                <w:bCs/>
                <w:sz w:val="20"/>
                <w:szCs w:val="20"/>
              </w:rPr>
              <w:t>не менее 366 суток</w:t>
            </w:r>
          </w:p>
        </w:tc>
        <w:tc>
          <w:tcPr>
            <w:tcW w:w="1702" w:type="dxa"/>
            <w:vMerge w:val="restart"/>
          </w:tcPr>
          <w:p w14:paraId="14633CDC" w14:textId="1D88DC7A" w:rsidR="003B52DA" w:rsidRPr="00257F6D" w:rsidRDefault="003B52DA" w:rsidP="00161EAA">
            <w:pPr>
              <w:autoSpaceDE w:val="0"/>
              <w:autoSpaceDN w:val="0"/>
              <w:adjustRightInd w:val="0"/>
              <w:spacing w:after="0" w:line="240" w:lineRule="auto"/>
              <w:jc w:val="center"/>
              <w:rPr>
                <w:rFonts w:ascii="Times New Roman" w:hAnsi="Times New Roman" w:cs="Times New Roman"/>
                <w:b/>
                <w:bCs/>
                <w:sz w:val="20"/>
                <w:szCs w:val="20"/>
                <w:highlight w:val="green"/>
              </w:rPr>
            </w:pPr>
            <w:r w:rsidRPr="00257F6D">
              <w:rPr>
                <w:rFonts w:ascii="Times New Roman" w:hAnsi="Times New Roman" w:cs="Times New Roman"/>
                <w:color w:val="000000"/>
                <w:sz w:val="20"/>
                <w:szCs w:val="20"/>
              </w:rPr>
              <w:t>260,43</w:t>
            </w:r>
          </w:p>
        </w:tc>
      </w:tr>
      <w:tr w:rsidR="003B52DA" w:rsidRPr="00257F6D" w14:paraId="561040B4" w14:textId="77777777" w:rsidTr="00D26835">
        <w:tblPrEx>
          <w:jc w:val="left"/>
        </w:tblPrEx>
        <w:trPr>
          <w:gridAfter w:val="1"/>
          <w:wAfter w:w="2142" w:type="dxa"/>
          <w:trHeight w:val="385"/>
        </w:trPr>
        <w:tc>
          <w:tcPr>
            <w:tcW w:w="568" w:type="dxa"/>
            <w:vMerge/>
            <w:shd w:val="clear" w:color="auto" w:fill="auto"/>
          </w:tcPr>
          <w:p w14:paraId="4A3DBCCB" w14:textId="77777777" w:rsidR="003B52DA" w:rsidRPr="00257F6D" w:rsidRDefault="003B52DA" w:rsidP="00CB35D4">
            <w:pPr>
              <w:autoSpaceDE w:val="0"/>
              <w:autoSpaceDN w:val="0"/>
              <w:adjustRightInd w:val="0"/>
              <w:spacing w:after="0" w:line="240" w:lineRule="auto"/>
              <w:jc w:val="center"/>
              <w:rPr>
                <w:rFonts w:ascii="Times New Roman" w:hAnsi="Times New Roman" w:cs="Times New Roman"/>
                <w:b/>
                <w:bCs/>
                <w:sz w:val="20"/>
                <w:szCs w:val="20"/>
              </w:rPr>
            </w:pPr>
          </w:p>
        </w:tc>
        <w:tc>
          <w:tcPr>
            <w:tcW w:w="1621" w:type="dxa"/>
            <w:gridSpan w:val="2"/>
            <w:vMerge/>
            <w:shd w:val="clear" w:color="auto" w:fill="auto"/>
            <w:vAlign w:val="center"/>
          </w:tcPr>
          <w:p w14:paraId="3D8084EC" w14:textId="77777777" w:rsidR="003B52DA" w:rsidRPr="00257F6D" w:rsidRDefault="003B52DA" w:rsidP="00CB35D4">
            <w:pPr>
              <w:spacing w:after="0" w:line="240" w:lineRule="auto"/>
              <w:rPr>
                <w:rFonts w:ascii="Times New Roman" w:hAnsi="Times New Roman" w:cs="Times New Roman"/>
                <w:sz w:val="20"/>
                <w:szCs w:val="20"/>
              </w:rPr>
            </w:pPr>
          </w:p>
        </w:tc>
        <w:tc>
          <w:tcPr>
            <w:tcW w:w="1723" w:type="dxa"/>
            <w:vMerge/>
            <w:shd w:val="clear" w:color="auto" w:fill="auto"/>
          </w:tcPr>
          <w:p w14:paraId="06782F06" w14:textId="77777777" w:rsidR="003B52DA" w:rsidRPr="00257F6D" w:rsidRDefault="003B52DA" w:rsidP="00161EAA">
            <w:pPr>
              <w:autoSpaceDE w:val="0"/>
              <w:autoSpaceDN w:val="0"/>
              <w:adjustRightInd w:val="0"/>
              <w:spacing w:after="0" w:line="240" w:lineRule="auto"/>
              <w:jc w:val="center"/>
              <w:rPr>
                <w:rFonts w:ascii="Times New Roman" w:hAnsi="Times New Roman" w:cs="Times New Roman"/>
                <w:b/>
                <w:bCs/>
                <w:sz w:val="20"/>
                <w:szCs w:val="20"/>
              </w:rPr>
            </w:pPr>
          </w:p>
        </w:tc>
        <w:tc>
          <w:tcPr>
            <w:tcW w:w="2611" w:type="dxa"/>
            <w:shd w:val="clear" w:color="auto" w:fill="auto"/>
            <w:vAlign w:val="center"/>
          </w:tcPr>
          <w:p w14:paraId="7CE1D1F0" w14:textId="2DDCF5B2" w:rsidR="003B52DA" w:rsidRPr="00257F6D" w:rsidRDefault="003B52DA" w:rsidP="003B52DA">
            <w:pPr>
              <w:autoSpaceDE w:val="0"/>
              <w:autoSpaceDN w:val="0"/>
              <w:adjustRightInd w:val="0"/>
              <w:spacing w:after="0" w:line="240" w:lineRule="auto"/>
              <w:rPr>
                <w:rFonts w:ascii="Times New Roman" w:hAnsi="Times New Roman" w:cs="Times New Roman"/>
                <w:b/>
                <w:bCs/>
                <w:sz w:val="20"/>
                <w:szCs w:val="20"/>
              </w:rPr>
            </w:pPr>
            <w:r w:rsidRPr="00257F6D">
              <w:rPr>
                <w:rFonts w:ascii="Times New Roman" w:hAnsi="Times New Roman" w:cs="Times New Roman"/>
                <w:color w:val="000000"/>
                <w:sz w:val="20"/>
                <w:szCs w:val="20"/>
              </w:rPr>
              <w:t>Товарный сорт:</w:t>
            </w:r>
          </w:p>
        </w:tc>
        <w:tc>
          <w:tcPr>
            <w:tcW w:w="3037" w:type="dxa"/>
            <w:shd w:val="clear" w:color="auto" w:fill="auto"/>
            <w:vAlign w:val="center"/>
          </w:tcPr>
          <w:p w14:paraId="4BB0B220" w14:textId="10CA7D3E" w:rsidR="003B52DA" w:rsidRPr="00257F6D" w:rsidRDefault="003B52DA" w:rsidP="003B52DA">
            <w:pPr>
              <w:autoSpaceDE w:val="0"/>
              <w:autoSpaceDN w:val="0"/>
              <w:adjustRightInd w:val="0"/>
              <w:spacing w:after="0" w:line="240" w:lineRule="auto"/>
              <w:rPr>
                <w:rFonts w:ascii="Times New Roman" w:hAnsi="Times New Roman" w:cs="Times New Roman"/>
                <w:b/>
                <w:bCs/>
                <w:sz w:val="20"/>
                <w:szCs w:val="20"/>
              </w:rPr>
            </w:pPr>
            <w:r w:rsidRPr="00257F6D">
              <w:rPr>
                <w:rFonts w:ascii="Times New Roman" w:hAnsi="Times New Roman" w:cs="Times New Roman"/>
                <w:color w:val="000000"/>
                <w:sz w:val="20"/>
                <w:szCs w:val="20"/>
              </w:rPr>
              <w:t>Высший</w:t>
            </w:r>
          </w:p>
        </w:tc>
        <w:tc>
          <w:tcPr>
            <w:tcW w:w="1325" w:type="dxa"/>
            <w:vMerge/>
            <w:shd w:val="clear" w:color="auto" w:fill="auto"/>
          </w:tcPr>
          <w:p w14:paraId="54AE5143" w14:textId="77777777" w:rsidR="003B52DA" w:rsidRPr="00257F6D" w:rsidRDefault="003B52DA" w:rsidP="00CB35D4">
            <w:pPr>
              <w:autoSpaceDE w:val="0"/>
              <w:autoSpaceDN w:val="0"/>
              <w:adjustRightInd w:val="0"/>
              <w:spacing w:after="0" w:line="240" w:lineRule="auto"/>
              <w:jc w:val="both"/>
              <w:rPr>
                <w:rFonts w:ascii="Times New Roman" w:hAnsi="Times New Roman" w:cs="Times New Roman"/>
                <w:bCs/>
                <w:sz w:val="20"/>
                <w:szCs w:val="20"/>
              </w:rPr>
            </w:pPr>
          </w:p>
        </w:tc>
        <w:tc>
          <w:tcPr>
            <w:tcW w:w="1368" w:type="dxa"/>
            <w:vMerge/>
            <w:shd w:val="clear" w:color="auto" w:fill="auto"/>
          </w:tcPr>
          <w:p w14:paraId="3E7056CD" w14:textId="77777777" w:rsidR="003B52DA" w:rsidRPr="00257F6D" w:rsidRDefault="003B52DA" w:rsidP="00CB35D4">
            <w:pPr>
              <w:autoSpaceDE w:val="0"/>
              <w:autoSpaceDN w:val="0"/>
              <w:adjustRightInd w:val="0"/>
              <w:spacing w:after="0" w:line="240" w:lineRule="auto"/>
              <w:jc w:val="center"/>
              <w:rPr>
                <w:rFonts w:ascii="Times New Roman" w:hAnsi="Times New Roman" w:cs="Times New Roman"/>
                <w:color w:val="000000"/>
                <w:sz w:val="20"/>
                <w:szCs w:val="20"/>
              </w:rPr>
            </w:pPr>
          </w:p>
        </w:tc>
        <w:tc>
          <w:tcPr>
            <w:tcW w:w="1134" w:type="dxa"/>
            <w:vMerge/>
            <w:shd w:val="clear" w:color="auto" w:fill="auto"/>
          </w:tcPr>
          <w:p w14:paraId="76BEB9AE" w14:textId="77777777" w:rsidR="003B52DA" w:rsidRPr="00257F6D" w:rsidRDefault="003B52DA" w:rsidP="00161EAA">
            <w:pPr>
              <w:autoSpaceDE w:val="0"/>
              <w:autoSpaceDN w:val="0"/>
              <w:adjustRightInd w:val="0"/>
              <w:spacing w:after="0" w:line="240" w:lineRule="auto"/>
              <w:jc w:val="center"/>
              <w:rPr>
                <w:rFonts w:ascii="Times New Roman" w:eastAsia="Times New Roman" w:hAnsi="Times New Roman" w:cs="Times New Roman"/>
                <w:bCs/>
                <w:sz w:val="20"/>
                <w:szCs w:val="20"/>
              </w:rPr>
            </w:pPr>
          </w:p>
        </w:tc>
        <w:tc>
          <w:tcPr>
            <w:tcW w:w="1702" w:type="dxa"/>
            <w:vMerge/>
          </w:tcPr>
          <w:p w14:paraId="0DE645CB" w14:textId="77777777" w:rsidR="003B52DA" w:rsidRPr="00257F6D" w:rsidRDefault="003B52DA" w:rsidP="00161EAA">
            <w:pPr>
              <w:autoSpaceDE w:val="0"/>
              <w:autoSpaceDN w:val="0"/>
              <w:adjustRightInd w:val="0"/>
              <w:spacing w:after="0" w:line="240" w:lineRule="auto"/>
              <w:jc w:val="center"/>
              <w:rPr>
                <w:rFonts w:ascii="Times New Roman" w:hAnsi="Times New Roman" w:cs="Times New Roman"/>
                <w:color w:val="000000"/>
                <w:sz w:val="20"/>
                <w:szCs w:val="20"/>
              </w:rPr>
            </w:pPr>
          </w:p>
        </w:tc>
      </w:tr>
      <w:tr w:rsidR="003B52DA" w:rsidRPr="00257F6D" w14:paraId="0FBE711A" w14:textId="77777777" w:rsidTr="00D26835">
        <w:tblPrEx>
          <w:jc w:val="left"/>
        </w:tblPrEx>
        <w:trPr>
          <w:gridAfter w:val="1"/>
          <w:wAfter w:w="2142" w:type="dxa"/>
          <w:trHeight w:val="385"/>
        </w:trPr>
        <w:tc>
          <w:tcPr>
            <w:tcW w:w="568" w:type="dxa"/>
            <w:vMerge/>
            <w:shd w:val="clear" w:color="auto" w:fill="auto"/>
          </w:tcPr>
          <w:p w14:paraId="488F2FED" w14:textId="77777777" w:rsidR="003B52DA" w:rsidRPr="00257F6D" w:rsidRDefault="003B52DA" w:rsidP="00CB35D4">
            <w:pPr>
              <w:autoSpaceDE w:val="0"/>
              <w:autoSpaceDN w:val="0"/>
              <w:adjustRightInd w:val="0"/>
              <w:spacing w:after="0" w:line="240" w:lineRule="auto"/>
              <w:jc w:val="center"/>
              <w:rPr>
                <w:rFonts w:ascii="Times New Roman" w:hAnsi="Times New Roman" w:cs="Times New Roman"/>
                <w:b/>
                <w:bCs/>
                <w:sz w:val="20"/>
                <w:szCs w:val="20"/>
              </w:rPr>
            </w:pPr>
          </w:p>
        </w:tc>
        <w:tc>
          <w:tcPr>
            <w:tcW w:w="1621" w:type="dxa"/>
            <w:gridSpan w:val="2"/>
            <w:vMerge/>
            <w:shd w:val="clear" w:color="auto" w:fill="auto"/>
            <w:vAlign w:val="center"/>
          </w:tcPr>
          <w:p w14:paraId="382E7E93" w14:textId="77777777" w:rsidR="003B52DA" w:rsidRPr="00257F6D" w:rsidRDefault="003B52DA" w:rsidP="00CB35D4">
            <w:pPr>
              <w:spacing w:after="0" w:line="240" w:lineRule="auto"/>
              <w:rPr>
                <w:rFonts w:ascii="Times New Roman" w:hAnsi="Times New Roman" w:cs="Times New Roman"/>
                <w:sz w:val="20"/>
                <w:szCs w:val="20"/>
              </w:rPr>
            </w:pPr>
          </w:p>
        </w:tc>
        <w:tc>
          <w:tcPr>
            <w:tcW w:w="1723" w:type="dxa"/>
            <w:vMerge/>
            <w:shd w:val="clear" w:color="auto" w:fill="auto"/>
          </w:tcPr>
          <w:p w14:paraId="6ABAA152" w14:textId="77777777" w:rsidR="003B52DA" w:rsidRPr="00257F6D" w:rsidRDefault="003B52DA" w:rsidP="00161EAA">
            <w:pPr>
              <w:autoSpaceDE w:val="0"/>
              <w:autoSpaceDN w:val="0"/>
              <w:adjustRightInd w:val="0"/>
              <w:spacing w:after="0" w:line="240" w:lineRule="auto"/>
              <w:jc w:val="center"/>
              <w:rPr>
                <w:rFonts w:ascii="Times New Roman" w:hAnsi="Times New Roman" w:cs="Times New Roman"/>
                <w:b/>
                <w:bCs/>
                <w:sz w:val="20"/>
                <w:szCs w:val="20"/>
              </w:rPr>
            </w:pPr>
          </w:p>
        </w:tc>
        <w:tc>
          <w:tcPr>
            <w:tcW w:w="2611" w:type="dxa"/>
            <w:shd w:val="clear" w:color="auto" w:fill="auto"/>
            <w:vAlign w:val="center"/>
          </w:tcPr>
          <w:p w14:paraId="0C7190FA" w14:textId="71500A48" w:rsidR="003B52DA" w:rsidRPr="00257F6D" w:rsidRDefault="003B52DA" w:rsidP="003B52DA">
            <w:pPr>
              <w:autoSpaceDE w:val="0"/>
              <w:autoSpaceDN w:val="0"/>
              <w:adjustRightInd w:val="0"/>
              <w:spacing w:after="0" w:line="240" w:lineRule="auto"/>
              <w:rPr>
                <w:rFonts w:ascii="Times New Roman" w:hAnsi="Times New Roman" w:cs="Times New Roman"/>
                <w:b/>
                <w:bCs/>
                <w:sz w:val="20"/>
                <w:szCs w:val="20"/>
              </w:rPr>
            </w:pPr>
            <w:r w:rsidRPr="00257F6D">
              <w:rPr>
                <w:rFonts w:ascii="Times New Roman" w:hAnsi="Times New Roman" w:cs="Times New Roman"/>
                <w:color w:val="000000"/>
                <w:sz w:val="20"/>
                <w:szCs w:val="20"/>
              </w:rPr>
              <w:t>Упаковка производителя:</w:t>
            </w:r>
            <w:r w:rsidRPr="00257F6D">
              <w:rPr>
                <w:rFonts w:ascii="Times New Roman" w:hAnsi="Times New Roman" w:cs="Times New Roman"/>
                <w:color w:val="FF0000"/>
                <w:sz w:val="20"/>
                <w:szCs w:val="20"/>
              </w:rPr>
              <w:t xml:space="preserve"> </w:t>
            </w:r>
            <w:r w:rsidR="00257F6D" w:rsidRPr="00257F6D">
              <w:rPr>
                <w:rFonts w:ascii="Times New Roman" w:hAnsi="Times New Roman" w:cs="Times New Roman"/>
                <w:color w:val="FF0000"/>
                <w:sz w:val="20"/>
                <w:szCs w:val="20"/>
              </w:rPr>
              <w:t xml:space="preserve"> </w:t>
            </w:r>
          </w:p>
        </w:tc>
        <w:tc>
          <w:tcPr>
            <w:tcW w:w="3037" w:type="dxa"/>
            <w:shd w:val="clear" w:color="auto" w:fill="auto"/>
            <w:vAlign w:val="center"/>
          </w:tcPr>
          <w:p w14:paraId="14CBB16A" w14:textId="25738324" w:rsidR="003B52DA" w:rsidRPr="00257F6D" w:rsidRDefault="003B52DA" w:rsidP="003B52DA">
            <w:pPr>
              <w:autoSpaceDE w:val="0"/>
              <w:autoSpaceDN w:val="0"/>
              <w:adjustRightInd w:val="0"/>
              <w:spacing w:after="0" w:line="240" w:lineRule="auto"/>
              <w:rPr>
                <w:rFonts w:ascii="Times New Roman" w:hAnsi="Times New Roman" w:cs="Times New Roman"/>
                <w:b/>
                <w:bCs/>
                <w:sz w:val="20"/>
                <w:szCs w:val="20"/>
              </w:rPr>
            </w:pPr>
            <w:r w:rsidRPr="00257F6D">
              <w:rPr>
                <w:rFonts w:ascii="Times New Roman" w:hAnsi="Times New Roman" w:cs="Times New Roman"/>
                <w:color w:val="000000"/>
                <w:sz w:val="20"/>
                <w:szCs w:val="20"/>
              </w:rPr>
              <w:t>Наличие</w:t>
            </w:r>
          </w:p>
        </w:tc>
        <w:tc>
          <w:tcPr>
            <w:tcW w:w="1325" w:type="dxa"/>
            <w:vMerge/>
            <w:shd w:val="clear" w:color="auto" w:fill="auto"/>
          </w:tcPr>
          <w:p w14:paraId="6561F530" w14:textId="77777777" w:rsidR="003B52DA" w:rsidRPr="00257F6D" w:rsidRDefault="003B52DA" w:rsidP="00CB35D4">
            <w:pPr>
              <w:autoSpaceDE w:val="0"/>
              <w:autoSpaceDN w:val="0"/>
              <w:adjustRightInd w:val="0"/>
              <w:spacing w:after="0" w:line="240" w:lineRule="auto"/>
              <w:jc w:val="both"/>
              <w:rPr>
                <w:rFonts w:ascii="Times New Roman" w:hAnsi="Times New Roman" w:cs="Times New Roman"/>
                <w:bCs/>
                <w:sz w:val="20"/>
                <w:szCs w:val="20"/>
              </w:rPr>
            </w:pPr>
          </w:p>
        </w:tc>
        <w:tc>
          <w:tcPr>
            <w:tcW w:w="1368" w:type="dxa"/>
            <w:vMerge/>
            <w:shd w:val="clear" w:color="auto" w:fill="auto"/>
          </w:tcPr>
          <w:p w14:paraId="7A082FCA" w14:textId="77777777" w:rsidR="003B52DA" w:rsidRPr="00257F6D" w:rsidRDefault="003B52DA" w:rsidP="00CB35D4">
            <w:pPr>
              <w:autoSpaceDE w:val="0"/>
              <w:autoSpaceDN w:val="0"/>
              <w:adjustRightInd w:val="0"/>
              <w:spacing w:after="0" w:line="240" w:lineRule="auto"/>
              <w:jc w:val="center"/>
              <w:rPr>
                <w:rFonts w:ascii="Times New Roman" w:hAnsi="Times New Roman" w:cs="Times New Roman"/>
                <w:color w:val="000000"/>
                <w:sz w:val="20"/>
                <w:szCs w:val="20"/>
              </w:rPr>
            </w:pPr>
          </w:p>
        </w:tc>
        <w:tc>
          <w:tcPr>
            <w:tcW w:w="1134" w:type="dxa"/>
            <w:vMerge/>
            <w:shd w:val="clear" w:color="auto" w:fill="auto"/>
          </w:tcPr>
          <w:p w14:paraId="271E542B" w14:textId="77777777" w:rsidR="003B52DA" w:rsidRPr="00257F6D" w:rsidRDefault="003B52DA" w:rsidP="00161EAA">
            <w:pPr>
              <w:autoSpaceDE w:val="0"/>
              <w:autoSpaceDN w:val="0"/>
              <w:adjustRightInd w:val="0"/>
              <w:spacing w:after="0" w:line="240" w:lineRule="auto"/>
              <w:jc w:val="center"/>
              <w:rPr>
                <w:rFonts w:ascii="Times New Roman" w:eastAsia="Times New Roman" w:hAnsi="Times New Roman" w:cs="Times New Roman"/>
                <w:bCs/>
                <w:sz w:val="20"/>
                <w:szCs w:val="20"/>
              </w:rPr>
            </w:pPr>
          </w:p>
        </w:tc>
        <w:tc>
          <w:tcPr>
            <w:tcW w:w="1702" w:type="dxa"/>
            <w:vMerge/>
          </w:tcPr>
          <w:p w14:paraId="518FABCB" w14:textId="77777777" w:rsidR="003B52DA" w:rsidRPr="00257F6D" w:rsidRDefault="003B52DA" w:rsidP="00161EAA">
            <w:pPr>
              <w:autoSpaceDE w:val="0"/>
              <w:autoSpaceDN w:val="0"/>
              <w:adjustRightInd w:val="0"/>
              <w:spacing w:after="0" w:line="240" w:lineRule="auto"/>
              <w:jc w:val="center"/>
              <w:rPr>
                <w:rFonts w:ascii="Times New Roman" w:hAnsi="Times New Roman" w:cs="Times New Roman"/>
                <w:color w:val="000000"/>
                <w:sz w:val="20"/>
                <w:szCs w:val="20"/>
              </w:rPr>
            </w:pPr>
          </w:p>
        </w:tc>
      </w:tr>
      <w:tr w:rsidR="003B52DA" w:rsidRPr="00257F6D" w14:paraId="60F447B3" w14:textId="77777777" w:rsidTr="00D26835">
        <w:tblPrEx>
          <w:jc w:val="left"/>
        </w:tblPrEx>
        <w:trPr>
          <w:gridAfter w:val="1"/>
          <w:wAfter w:w="2142" w:type="dxa"/>
          <w:trHeight w:val="385"/>
        </w:trPr>
        <w:tc>
          <w:tcPr>
            <w:tcW w:w="568" w:type="dxa"/>
            <w:vMerge/>
            <w:shd w:val="clear" w:color="auto" w:fill="auto"/>
          </w:tcPr>
          <w:p w14:paraId="1805AA92" w14:textId="77777777" w:rsidR="003B52DA" w:rsidRPr="00257F6D" w:rsidRDefault="003B52DA" w:rsidP="00CB35D4">
            <w:pPr>
              <w:autoSpaceDE w:val="0"/>
              <w:autoSpaceDN w:val="0"/>
              <w:adjustRightInd w:val="0"/>
              <w:spacing w:after="0" w:line="240" w:lineRule="auto"/>
              <w:jc w:val="center"/>
              <w:rPr>
                <w:rFonts w:ascii="Times New Roman" w:hAnsi="Times New Roman" w:cs="Times New Roman"/>
                <w:b/>
                <w:bCs/>
                <w:sz w:val="20"/>
                <w:szCs w:val="20"/>
              </w:rPr>
            </w:pPr>
          </w:p>
        </w:tc>
        <w:tc>
          <w:tcPr>
            <w:tcW w:w="1621" w:type="dxa"/>
            <w:gridSpan w:val="2"/>
            <w:vMerge/>
            <w:shd w:val="clear" w:color="auto" w:fill="auto"/>
            <w:vAlign w:val="center"/>
          </w:tcPr>
          <w:p w14:paraId="2C6D5864" w14:textId="77777777" w:rsidR="003B52DA" w:rsidRPr="00257F6D" w:rsidRDefault="003B52DA" w:rsidP="00CB35D4">
            <w:pPr>
              <w:spacing w:after="0" w:line="240" w:lineRule="auto"/>
              <w:rPr>
                <w:rFonts w:ascii="Times New Roman" w:hAnsi="Times New Roman" w:cs="Times New Roman"/>
                <w:sz w:val="20"/>
                <w:szCs w:val="20"/>
              </w:rPr>
            </w:pPr>
          </w:p>
        </w:tc>
        <w:tc>
          <w:tcPr>
            <w:tcW w:w="1723" w:type="dxa"/>
            <w:vMerge/>
            <w:shd w:val="clear" w:color="auto" w:fill="auto"/>
          </w:tcPr>
          <w:p w14:paraId="79E4B463" w14:textId="77777777" w:rsidR="003B52DA" w:rsidRPr="00257F6D" w:rsidRDefault="003B52DA" w:rsidP="00161EAA">
            <w:pPr>
              <w:autoSpaceDE w:val="0"/>
              <w:autoSpaceDN w:val="0"/>
              <w:adjustRightInd w:val="0"/>
              <w:spacing w:after="0" w:line="240" w:lineRule="auto"/>
              <w:jc w:val="center"/>
              <w:rPr>
                <w:rFonts w:ascii="Times New Roman" w:hAnsi="Times New Roman" w:cs="Times New Roman"/>
                <w:b/>
                <w:bCs/>
                <w:sz w:val="20"/>
                <w:szCs w:val="20"/>
              </w:rPr>
            </w:pPr>
          </w:p>
        </w:tc>
        <w:tc>
          <w:tcPr>
            <w:tcW w:w="2611" w:type="dxa"/>
            <w:shd w:val="clear" w:color="auto" w:fill="auto"/>
            <w:vAlign w:val="center"/>
          </w:tcPr>
          <w:p w14:paraId="65F8CF9C" w14:textId="7D1A8A02" w:rsidR="003B52DA" w:rsidRPr="00257F6D" w:rsidRDefault="003B52DA" w:rsidP="003B52DA">
            <w:pPr>
              <w:autoSpaceDE w:val="0"/>
              <w:autoSpaceDN w:val="0"/>
              <w:adjustRightInd w:val="0"/>
              <w:spacing w:after="0" w:line="240" w:lineRule="auto"/>
              <w:rPr>
                <w:rFonts w:ascii="Times New Roman" w:hAnsi="Times New Roman" w:cs="Times New Roman"/>
                <w:b/>
                <w:bCs/>
                <w:sz w:val="20"/>
                <w:szCs w:val="20"/>
              </w:rPr>
            </w:pPr>
            <w:r w:rsidRPr="00257F6D">
              <w:rPr>
                <w:rFonts w:ascii="Times New Roman" w:hAnsi="Times New Roman" w:cs="Times New Roman"/>
                <w:color w:val="000000"/>
                <w:sz w:val="20"/>
                <w:szCs w:val="20"/>
              </w:rPr>
              <w:t>Соответствие нормативно-технической документации:</w:t>
            </w:r>
            <w:r w:rsidRPr="00257F6D">
              <w:rPr>
                <w:rFonts w:ascii="Times New Roman" w:hAnsi="Times New Roman" w:cs="Times New Roman"/>
                <w:color w:val="FF0000"/>
                <w:sz w:val="20"/>
                <w:szCs w:val="20"/>
              </w:rPr>
              <w:t xml:space="preserve"> </w:t>
            </w:r>
            <w:r w:rsidR="00257F6D" w:rsidRPr="00257F6D">
              <w:rPr>
                <w:rFonts w:ascii="Times New Roman" w:hAnsi="Times New Roman" w:cs="Times New Roman"/>
                <w:color w:val="FF0000"/>
                <w:sz w:val="20"/>
                <w:szCs w:val="20"/>
              </w:rPr>
              <w:t xml:space="preserve"> </w:t>
            </w:r>
          </w:p>
        </w:tc>
        <w:tc>
          <w:tcPr>
            <w:tcW w:w="3037" w:type="dxa"/>
            <w:shd w:val="clear" w:color="auto" w:fill="auto"/>
            <w:vAlign w:val="center"/>
          </w:tcPr>
          <w:p w14:paraId="55E945C8" w14:textId="0EBE9477" w:rsidR="003B52DA" w:rsidRPr="00257F6D" w:rsidRDefault="003B52DA" w:rsidP="003B52DA">
            <w:pPr>
              <w:autoSpaceDE w:val="0"/>
              <w:autoSpaceDN w:val="0"/>
              <w:adjustRightInd w:val="0"/>
              <w:spacing w:after="0" w:line="240" w:lineRule="auto"/>
              <w:rPr>
                <w:rFonts w:ascii="Times New Roman" w:hAnsi="Times New Roman" w:cs="Times New Roman"/>
                <w:b/>
                <w:bCs/>
                <w:sz w:val="20"/>
                <w:szCs w:val="20"/>
              </w:rPr>
            </w:pPr>
            <w:r w:rsidRPr="00257F6D">
              <w:rPr>
                <w:rFonts w:ascii="Times New Roman" w:hAnsi="Times New Roman" w:cs="Times New Roman"/>
                <w:color w:val="000000"/>
                <w:sz w:val="20"/>
                <w:szCs w:val="20"/>
              </w:rPr>
              <w:t xml:space="preserve">Технический регламент Таможенного союза "О безопасности упаковки" от 16.08.2011 ТР ТС № 005/2011, </w:t>
            </w:r>
            <w:r w:rsidRPr="00257F6D">
              <w:rPr>
                <w:rFonts w:ascii="Times New Roman" w:hAnsi="Times New Roman" w:cs="Times New Roman"/>
                <w:color w:val="000000"/>
                <w:sz w:val="20"/>
                <w:szCs w:val="20"/>
              </w:rPr>
              <w:lastRenderedPageBreak/>
              <w:t>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ГОСТ 34112-2017</w:t>
            </w:r>
          </w:p>
        </w:tc>
        <w:tc>
          <w:tcPr>
            <w:tcW w:w="1325" w:type="dxa"/>
            <w:vMerge/>
            <w:shd w:val="clear" w:color="auto" w:fill="auto"/>
          </w:tcPr>
          <w:p w14:paraId="7126E165" w14:textId="77777777" w:rsidR="003B52DA" w:rsidRPr="00257F6D" w:rsidRDefault="003B52DA" w:rsidP="00CB35D4">
            <w:pPr>
              <w:autoSpaceDE w:val="0"/>
              <w:autoSpaceDN w:val="0"/>
              <w:adjustRightInd w:val="0"/>
              <w:spacing w:after="0" w:line="240" w:lineRule="auto"/>
              <w:jc w:val="both"/>
              <w:rPr>
                <w:rFonts w:ascii="Times New Roman" w:hAnsi="Times New Roman" w:cs="Times New Roman"/>
                <w:bCs/>
                <w:sz w:val="20"/>
                <w:szCs w:val="20"/>
              </w:rPr>
            </w:pPr>
          </w:p>
        </w:tc>
        <w:tc>
          <w:tcPr>
            <w:tcW w:w="1368" w:type="dxa"/>
            <w:vMerge/>
            <w:shd w:val="clear" w:color="auto" w:fill="auto"/>
          </w:tcPr>
          <w:p w14:paraId="7BA1D46D" w14:textId="77777777" w:rsidR="003B52DA" w:rsidRPr="00257F6D" w:rsidRDefault="003B52DA" w:rsidP="00CB35D4">
            <w:pPr>
              <w:autoSpaceDE w:val="0"/>
              <w:autoSpaceDN w:val="0"/>
              <w:adjustRightInd w:val="0"/>
              <w:spacing w:after="0" w:line="240" w:lineRule="auto"/>
              <w:jc w:val="center"/>
              <w:rPr>
                <w:rFonts w:ascii="Times New Roman" w:hAnsi="Times New Roman" w:cs="Times New Roman"/>
                <w:color w:val="000000"/>
                <w:sz w:val="20"/>
                <w:szCs w:val="20"/>
              </w:rPr>
            </w:pPr>
          </w:p>
        </w:tc>
        <w:tc>
          <w:tcPr>
            <w:tcW w:w="1134" w:type="dxa"/>
            <w:vMerge/>
            <w:shd w:val="clear" w:color="auto" w:fill="auto"/>
          </w:tcPr>
          <w:p w14:paraId="0A5F59CE" w14:textId="77777777" w:rsidR="003B52DA" w:rsidRPr="00257F6D" w:rsidRDefault="003B52DA" w:rsidP="00161EAA">
            <w:pPr>
              <w:autoSpaceDE w:val="0"/>
              <w:autoSpaceDN w:val="0"/>
              <w:adjustRightInd w:val="0"/>
              <w:spacing w:after="0" w:line="240" w:lineRule="auto"/>
              <w:jc w:val="center"/>
              <w:rPr>
                <w:rFonts w:ascii="Times New Roman" w:eastAsia="Times New Roman" w:hAnsi="Times New Roman" w:cs="Times New Roman"/>
                <w:bCs/>
                <w:sz w:val="20"/>
                <w:szCs w:val="20"/>
              </w:rPr>
            </w:pPr>
          </w:p>
        </w:tc>
        <w:tc>
          <w:tcPr>
            <w:tcW w:w="1702" w:type="dxa"/>
            <w:vMerge/>
          </w:tcPr>
          <w:p w14:paraId="0704DF39" w14:textId="77777777" w:rsidR="003B52DA" w:rsidRPr="00257F6D" w:rsidRDefault="003B52DA" w:rsidP="00161EAA">
            <w:pPr>
              <w:autoSpaceDE w:val="0"/>
              <w:autoSpaceDN w:val="0"/>
              <w:adjustRightInd w:val="0"/>
              <w:spacing w:after="0" w:line="240" w:lineRule="auto"/>
              <w:jc w:val="center"/>
              <w:rPr>
                <w:rFonts w:ascii="Times New Roman" w:hAnsi="Times New Roman" w:cs="Times New Roman"/>
                <w:color w:val="000000"/>
                <w:sz w:val="20"/>
                <w:szCs w:val="20"/>
              </w:rPr>
            </w:pPr>
          </w:p>
        </w:tc>
      </w:tr>
      <w:tr w:rsidR="009D6BFC" w:rsidRPr="00257F6D" w14:paraId="2786719B" w14:textId="77777777" w:rsidTr="00D26835">
        <w:tblPrEx>
          <w:jc w:val="left"/>
        </w:tblPrEx>
        <w:trPr>
          <w:gridAfter w:val="1"/>
          <w:wAfter w:w="2142" w:type="dxa"/>
          <w:trHeight w:val="28"/>
        </w:trPr>
        <w:tc>
          <w:tcPr>
            <w:tcW w:w="13387" w:type="dxa"/>
            <w:gridSpan w:val="9"/>
            <w:shd w:val="clear" w:color="auto" w:fill="auto"/>
          </w:tcPr>
          <w:p w14:paraId="1019E458" w14:textId="77777777" w:rsidR="009D6BFC" w:rsidRPr="00257F6D" w:rsidRDefault="009D6BFC" w:rsidP="009D6BFC">
            <w:pPr>
              <w:autoSpaceDE w:val="0"/>
              <w:autoSpaceDN w:val="0"/>
              <w:adjustRightInd w:val="0"/>
              <w:spacing w:after="0" w:line="240" w:lineRule="atLeast"/>
              <w:jc w:val="both"/>
              <w:rPr>
                <w:rFonts w:ascii="Times New Roman" w:hAnsi="Times New Roman" w:cs="Times New Roman"/>
                <w:b/>
                <w:bCs/>
                <w:sz w:val="20"/>
                <w:szCs w:val="20"/>
              </w:rPr>
            </w:pPr>
            <w:r w:rsidRPr="00257F6D">
              <w:rPr>
                <w:rFonts w:ascii="Times New Roman" w:hAnsi="Times New Roman" w:cs="Times New Roman"/>
                <w:b/>
                <w:bCs/>
                <w:sz w:val="20"/>
                <w:szCs w:val="20"/>
              </w:rPr>
              <w:lastRenderedPageBreak/>
              <w:t>Сумма цен единиц товаров, рублей</w:t>
            </w:r>
          </w:p>
        </w:tc>
        <w:tc>
          <w:tcPr>
            <w:tcW w:w="1702" w:type="dxa"/>
          </w:tcPr>
          <w:p w14:paraId="4C59AE74" w14:textId="40D58AB8" w:rsidR="009D6BFC" w:rsidRPr="00257F6D" w:rsidRDefault="00950DBA" w:rsidP="00950DBA">
            <w:pPr>
              <w:autoSpaceDE w:val="0"/>
              <w:autoSpaceDN w:val="0"/>
              <w:adjustRightInd w:val="0"/>
              <w:spacing w:after="0" w:line="240" w:lineRule="atLeast"/>
              <w:jc w:val="center"/>
              <w:rPr>
                <w:rFonts w:ascii="Times New Roman" w:hAnsi="Times New Roman" w:cs="Times New Roman"/>
                <w:b/>
                <w:bCs/>
                <w:sz w:val="20"/>
                <w:szCs w:val="20"/>
                <w:highlight w:val="green"/>
              </w:rPr>
            </w:pPr>
            <w:r w:rsidRPr="00257F6D">
              <w:rPr>
                <w:rFonts w:ascii="Times New Roman" w:hAnsi="Times New Roman" w:cs="Times New Roman"/>
                <w:b/>
                <w:bCs/>
                <w:sz w:val="20"/>
                <w:szCs w:val="20"/>
              </w:rPr>
              <w:t>1 437,52</w:t>
            </w:r>
          </w:p>
        </w:tc>
      </w:tr>
      <w:tr w:rsidR="00631099" w:rsidRPr="00257F6D" w14:paraId="4A3CFC7D" w14:textId="77777777" w:rsidTr="00D26835">
        <w:tblPrEx>
          <w:jc w:val="left"/>
        </w:tblPrEx>
        <w:trPr>
          <w:gridAfter w:val="1"/>
          <w:wAfter w:w="2142" w:type="dxa"/>
          <w:trHeight w:val="28"/>
        </w:trPr>
        <w:tc>
          <w:tcPr>
            <w:tcW w:w="13387" w:type="dxa"/>
            <w:gridSpan w:val="9"/>
            <w:shd w:val="clear" w:color="auto" w:fill="auto"/>
          </w:tcPr>
          <w:p w14:paraId="6BC11C80" w14:textId="77777777" w:rsidR="00631099" w:rsidRPr="00257F6D" w:rsidRDefault="00631099" w:rsidP="009D6BFC">
            <w:pPr>
              <w:autoSpaceDE w:val="0"/>
              <w:autoSpaceDN w:val="0"/>
              <w:adjustRightInd w:val="0"/>
              <w:spacing w:after="0" w:line="240" w:lineRule="atLeast"/>
              <w:jc w:val="both"/>
              <w:rPr>
                <w:rFonts w:ascii="Times New Roman" w:hAnsi="Times New Roman" w:cs="Times New Roman"/>
                <w:b/>
                <w:bCs/>
                <w:sz w:val="20"/>
                <w:szCs w:val="20"/>
              </w:rPr>
            </w:pPr>
            <w:r w:rsidRPr="00257F6D">
              <w:rPr>
                <w:rFonts w:ascii="Times New Roman" w:hAnsi="Times New Roman" w:cs="Times New Roman"/>
                <w:b/>
                <w:bCs/>
                <w:sz w:val="20"/>
                <w:szCs w:val="20"/>
              </w:rPr>
              <w:t>Максимальное значение цены контракта в 2025 году, рублей</w:t>
            </w:r>
          </w:p>
        </w:tc>
        <w:tc>
          <w:tcPr>
            <w:tcW w:w="1702" w:type="dxa"/>
          </w:tcPr>
          <w:p w14:paraId="6A6F487E" w14:textId="7054665F" w:rsidR="00631099" w:rsidRPr="00257F6D" w:rsidRDefault="00345759" w:rsidP="00631099">
            <w:pPr>
              <w:autoSpaceDE w:val="0"/>
              <w:autoSpaceDN w:val="0"/>
              <w:adjustRightInd w:val="0"/>
              <w:spacing w:after="0" w:line="240" w:lineRule="atLeast"/>
              <w:jc w:val="center"/>
              <w:rPr>
                <w:rFonts w:ascii="Times New Roman" w:hAnsi="Times New Roman" w:cs="Times New Roman"/>
                <w:b/>
                <w:bCs/>
                <w:sz w:val="20"/>
                <w:szCs w:val="20"/>
                <w:highlight w:val="green"/>
              </w:rPr>
            </w:pPr>
            <w:r>
              <w:rPr>
                <w:rFonts w:ascii="Times New Roman" w:hAnsi="Times New Roman" w:cs="Times New Roman"/>
                <w:b/>
                <w:bCs/>
                <w:sz w:val="20"/>
                <w:szCs w:val="20"/>
              </w:rPr>
              <w:t>116 388,47</w:t>
            </w:r>
          </w:p>
        </w:tc>
      </w:tr>
      <w:tr w:rsidR="00631099" w:rsidRPr="00257F6D" w14:paraId="188F58FD" w14:textId="77777777" w:rsidTr="00D26835">
        <w:tblPrEx>
          <w:jc w:val="left"/>
        </w:tblPrEx>
        <w:trPr>
          <w:gridAfter w:val="1"/>
          <w:wAfter w:w="2142" w:type="dxa"/>
          <w:trHeight w:val="28"/>
        </w:trPr>
        <w:tc>
          <w:tcPr>
            <w:tcW w:w="13387" w:type="dxa"/>
            <w:gridSpan w:val="9"/>
            <w:shd w:val="clear" w:color="auto" w:fill="auto"/>
          </w:tcPr>
          <w:p w14:paraId="20AF24C6" w14:textId="77777777" w:rsidR="00631099" w:rsidRPr="00257F6D" w:rsidRDefault="00631099" w:rsidP="009D6BFC">
            <w:pPr>
              <w:autoSpaceDE w:val="0"/>
              <w:autoSpaceDN w:val="0"/>
              <w:adjustRightInd w:val="0"/>
              <w:spacing w:after="0" w:line="240" w:lineRule="atLeast"/>
              <w:jc w:val="both"/>
              <w:rPr>
                <w:rFonts w:ascii="Times New Roman" w:hAnsi="Times New Roman" w:cs="Times New Roman"/>
                <w:b/>
                <w:bCs/>
                <w:sz w:val="20"/>
                <w:szCs w:val="20"/>
              </w:rPr>
            </w:pPr>
            <w:r w:rsidRPr="00257F6D">
              <w:rPr>
                <w:rFonts w:ascii="Times New Roman" w:eastAsia="Times New Roman" w:hAnsi="Times New Roman" w:cs="Times New Roman"/>
                <w:b/>
                <w:bCs/>
                <w:color w:val="000000"/>
                <w:sz w:val="20"/>
                <w:szCs w:val="20"/>
                <w:lang w:eastAsia="ru-RU"/>
              </w:rPr>
              <w:t>ИТОГО максимальное значение цены контракта в 2024-2025 гг., рублей</w:t>
            </w:r>
          </w:p>
        </w:tc>
        <w:tc>
          <w:tcPr>
            <w:tcW w:w="1702" w:type="dxa"/>
            <w:vAlign w:val="center"/>
          </w:tcPr>
          <w:p w14:paraId="7A227FD7" w14:textId="2B8BF698" w:rsidR="00631099" w:rsidRPr="00257F6D" w:rsidRDefault="00345759" w:rsidP="00631099">
            <w:pPr>
              <w:autoSpaceDE w:val="0"/>
              <w:autoSpaceDN w:val="0"/>
              <w:adjustRightInd w:val="0"/>
              <w:spacing w:after="0" w:line="240" w:lineRule="atLeast"/>
              <w:jc w:val="center"/>
              <w:rPr>
                <w:rFonts w:ascii="Times New Roman" w:hAnsi="Times New Roman" w:cs="Times New Roman"/>
                <w:b/>
                <w:bCs/>
                <w:sz w:val="20"/>
                <w:szCs w:val="20"/>
              </w:rPr>
            </w:pPr>
            <w:r>
              <w:rPr>
                <w:rFonts w:ascii="Times New Roman" w:hAnsi="Times New Roman" w:cs="Times New Roman"/>
                <w:b/>
                <w:bCs/>
                <w:sz w:val="20"/>
                <w:szCs w:val="20"/>
              </w:rPr>
              <w:t>323 736,26</w:t>
            </w:r>
          </w:p>
        </w:tc>
      </w:tr>
    </w:tbl>
    <w:tbl>
      <w:tblPr>
        <w:tblpPr w:leftFromText="180" w:rightFromText="180" w:vertAnchor="text" w:horzAnchor="margin" w:tblpXSpec="center" w:tblpY="308"/>
        <w:tblW w:w="10180" w:type="dxa"/>
        <w:tblLayout w:type="fixed"/>
        <w:tblCellMar>
          <w:top w:w="102" w:type="dxa"/>
          <w:left w:w="62" w:type="dxa"/>
          <w:bottom w:w="102" w:type="dxa"/>
          <w:right w:w="62" w:type="dxa"/>
        </w:tblCellMar>
        <w:tblLook w:val="0000" w:firstRow="0" w:lastRow="0" w:firstColumn="0" w:lastColumn="0" w:noHBand="0" w:noVBand="0"/>
      </w:tblPr>
      <w:tblGrid>
        <w:gridCol w:w="5307"/>
        <w:gridCol w:w="4873"/>
      </w:tblGrid>
      <w:tr w:rsidR="00631099" w:rsidRPr="00EA498D" w14:paraId="362B2F12" w14:textId="77777777" w:rsidTr="00220E36">
        <w:trPr>
          <w:trHeight w:val="766"/>
        </w:trPr>
        <w:tc>
          <w:tcPr>
            <w:tcW w:w="5307" w:type="dxa"/>
          </w:tcPr>
          <w:p w14:paraId="37F66804" w14:textId="77777777" w:rsidR="00631099" w:rsidRPr="00976B29" w:rsidRDefault="00631099" w:rsidP="00220E36">
            <w:pPr>
              <w:autoSpaceDE w:val="0"/>
              <w:autoSpaceDN w:val="0"/>
              <w:adjustRightInd w:val="0"/>
              <w:spacing w:after="0" w:line="240" w:lineRule="auto"/>
              <w:jc w:val="both"/>
              <w:rPr>
                <w:rFonts w:ascii="Times New Roman" w:hAnsi="Times New Roman" w:cs="Times New Roman"/>
                <w:b/>
                <w:bCs/>
                <w:sz w:val="24"/>
                <w:szCs w:val="24"/>
              </w:rPr>
            </w:pPr>
            <w:r w:rsidRPr="00976B29">
              <w:rPr>
                <w:rFonts w:ascii="Times New Roman" w:hAnsi="Times New Roman" w:cs="Times New Roman"/>
                <w:b/>
                <w:bCs/>
                <w:sz w:val="24"/>
                <w:szCs w:val="24"/>
              </w:rPr>
              <w:t>От Заказчика:</w:t>
            </w:r>
          </w:p>
          <w:p w14:paraId="03013347" w14:textId="196C6D89" w:rsidR="00631099" w:rsidRPr="00976B29" w:rsidRDefault="00345759" w:rsidP="00220E36">
            <w:pPr>
              <w:autoSpaceDE w:val="0"/>
              <w:autoSpaceDN w:val="0"/>
              <w:adjustRightInd w:val="0"/>
              <w:spacing w:after="0" w:line="240" w:lineRule="auto"/>
              <w:outlineLvl w:val="0"/>
              <w:rPr>
                <w:rFonts w:ascii="Times New Roman" w:hAnsi="Times New Roman" w:cs="Times New Roman"/>
                <w:bCs/>
                <w:sz w:val="24"/>
                <w:szCs w:val="24"/>
              </w:rPr>
            </w:pPr>
            <w:r>
              <w:rPr>
                <w:rFonts w:ascii="Times New Roman" w:hAnsi="Times New Roman" w:cs="Times New Roman"/>
                <w:bCs/>
                <w:sz w:val="24"/>
                <w:szCs w:val="24"/>
              </w:rPr>
              <w:t>Заведующий</w:t>
            </w:r>
          </w:p>
          <w:p w14:paraId="6018EBC1" w14:textId="77777777" w:rsidR="00631099" w:rsidRPr="00976B29" w:rsidRDefault="00631099" w:rsidP="00220E36">
            <w:pPr>
              <w:autoSpaceDE w:val="0"/>
              <w:autoSpaceDN w:val="0"/>
              <w:adjustRightInd w:val="0"/>
              <w:spacing w:after="0" w:line="240" w:lineRule="auto"/>
              <w:outlineLvl w:val="0"/>
              <w:rPr>
                <w:rFonts w:ascii="Times New Roman" w:hAnsi="Times New Roman" w:cs="Times New Roman"/>
                <w:bCs/>
                <w:sz w:val="24"/>
                <w:szCs w:val="24"/>
              </w:rPr>
            </w:pPr>
          </w:p>
          <w:p w14:paraId="37193776" w14:textId="3D918B74" w:rsidR="00631099" w:rsidRPr="00976B29" w:rsidRDefault="00631099" w:rsidP="00220E36">
            <w:pPr>
              <w:autoSpaceDE w:val="0"/>
              <w:autoSpaceDN w:val="0"/>
              <w:adjustRightInd w:val="0"/>
              <w:spacing w:after="0" w:line="240" w:lineRule="auto"/>
              <w:jc w:val="both"/>
              <w:rPr>
                <w:rFonts w:ascii="Times New Roman" w:hAnsi="Times New Roman" w:cs="Times New Roman"/>
                <w:b/>
                <w:bCs/>
                <w:sz w:val="24"/>
                <w:szCs w:val="24"/>
              </w:rPr>
            </w:pPr>
            <w:r w:rsidRPr="00976B29">
              <w:rPr>
                <w:rFonts w:ascii="Times New Roman" w:eastAsia="Times New Roman" w:hAnsi="Times New Roman" w:cs="Times New Roman"/>
                <w:sz w:val="24"/>
                <w:szCs w:val="24"/>
                <w:lang w:eastAsia="ru-RU"/>
              </w:rPr>
              <w:t>________________/</w:t>
            </w:r>
            <w:r w:rsidR="00345759">
              <w:rPr>
                <w:rFonts w:ascii="Times New Roman" w:eastAsia="Times New Roman" w:hAnsi="Times New Roman" w:cs="Times New Roman"/>
                <w:sz w:val="24"/>
                <w:szCs w:val="24"/>
                <w:lang w:eastAsia="ru-RU"/>
              </w:rPr>
              <w:t>Коршунова Л.М.</w:t>
            </w:r>
            <w:r w:rsidRPr="00976B29">
              <w:rPr>
                <w:rFonts w:ascii="Times New Roman" w:eastAsia="Times New Roman" w:hAnsi="Times New Roman" w:cs="Times New Roman"/>
                <w:sz w:val="24"/>
                <w:szCs w:val="24"/>
                <w:lang w:eastAsia="ru-RU"/>
              </w:rPr>
              <w:t>/</w:t>
            </w:r>
          </w:p>
        </w:tc>
        <w:tc>
          <w:tcPr>
            <w:tcW w:w="4873" w:type="dxa"/>
          </w:tcPr>
          <w:p w14:paraId="5D718D5F" w14:textId="77777777" w:rsidR="00631099" w:rsidRPr="00976B29" w:rsidRDefault="00631099" w:rsidP="00220E36">
            <w:pPr>
              <w:autoSpaceDE w:val="0"/>
              <w:autoSpaceDN w:val="0"/>
              <w:adjustRightInd w:val="0"/>
              <w:spacing w:after="0" w:line="240" w:lineRule="auto"/>
              <w:jc w:val="both"/>
              <w:rPr>
                <w:rFonts w:ascii="Times New Roman" w:hAnsi="Times New Roman" w:cs="Times New Roman"/>
                <w:b/>
                <w:bCs/>
                <w:sz w:val="24"/>
                <w:szCs w:val="24"/>
              </w:rPr>
            </w:pPr>
            <w:r w:rsidRPr="00976B29">
              <w:rPr>
                <w:rFonts w:ascii="Times New Roman" w:hAnsi="Times New Roman" w:cs="Times New Roman"/>
                <w:b/>
                <w:bCs/>
                <w:sz w:val="24"/>
                <w:szCs w:val="24"/>
              </w:rPr>
              <w:t>От Поставщика:</w:t>
            </w:r>
          </w:p>
          <w:p w14:paraId="684957BE" w14:textId="77777777" w:rsidR="00631099" w:rsidRPr="00976B29" w:rsidRDefault="00631099" w:rsidP="00220E36">
            <w:pPr>
              <w:spacing w:after="0" w:line="240" w:lineRule="auto"/>
              <w:rPr>
                <w:rFonts w:ascii="Times New Roman" w:eastAsia="Times New Roman" w:hAnsi="Times New Roman" w:cs="Times New Roman"/>
                <w:sz w:val="24"/>
                <w:szCs w:val="24"/>
                <w:lang w:eastAsia="ru-RU"/>
              </w:rPr>
            </w:pPr>
            <w:r w:rsidRPr="00976B29">
              <w:rPr>
                <w:rFonts w:ascii="Times New Roman" w:eastAsia="Times New Roman" w:hAnsi="Times New Roman" w:cs="Times New Roman"/>
                <w:sz w:val="24"/>
                <w:szCs w:val="24"/>
                <w:lang w:eastAsia="ru-RU"/>
              </w:rPr>
              <w:t xml:space="preserve">Генеральный директор </w:t>
            </w:r>
          </w:p>
          <w:p w14:paraId="60B7F2E2" w14:textId="77777777" w:rsidR="00631099" w:rsidRPr="00976B29" w:rsidRDefault="00631099" w:rsidP="00220E36">
            <w:pPr>
              <w:spacing w:after="0" w:line="240" w:lineRule="auto"/>
              <w:rPr>
                <w:rFonts w:ascii="Times New Roman" w:eastAsia="Times New Roman" w:hAnsi="Times New Roman" w:cs="Times New Roman"/>
                <w:sz w:val="24"/>
                <w:szCs w:val="24"/>
                <w:lang w:eastAsia="ru-RU"/>
              </w:rPr>
            </w:pPr>
          </w:p>
          <w:p w14:paraId="0BEDA04C" w14:textId="77777777" w:rsidR="00631099" w:rsidRPr="00A6222A" w:rsidRDefault="00631099" w:rsidP="00220E36">
            <w:pPr>
              <w:spacing w:after="0" w:line="240" w:lineRule="auto"/>
              <w:rPr>
                <w:rFonts w:ascii="Times New Roman" w:eastAsia="Times New Roman" w:hAnsi="Times New Roman" w:cs="Times New Roman"/>
                <w:sz w:val="24"/>
                <w:szCs w:val="24"/>
                <w:lang w:eastAsia="ru-RU"/>
              </w:rPr>
            </w:pPr>
            <w:r w:rsidRPr="00976B29">
              <w:rPr>
                <w:rFonts w:ascii="Times New Roman" w:eastAsia="Times New Roman" w:hAnsi="Times New Roman" w:cs="Times New Roman"/>
                <w:sz w:val="24"/>
                <w:szCs w:val="24"/>
                <w:lang w:eastAsia="ru-RU"/>
              </w:rPr>
              <w:t>___________________/</w:t>
            </w:r>
            <w:r w:rsidRPr="00976B29">
              <w:rPr>
                <w:rFonts w:ascii="Times New Roman" w:hAnsi="Times New Roman" w:cs="Times New Roman"/>
                <w:sz w:val="24"/>
                <w:szCs w:val="24"/>
              </w:rPr>
              <w:t xml:space="preserve"> </w:t>
            </w:r>
            <w:proofErr w:type="spellStart"/>
            <w:r w:rsidRPr="00976B29">
              <w:rPr>
                <w:rFonts w:ascii="Times New Roman" w:eastAsia="Times New Roman" w:hAnsi="Times New Roman" w:cs="Times New Roman"/>
                <w:sz w:val="24"/>
                <w:szCs w:val="24"/>
                <w:lang w:eastAsia="ru-RU"/>
              </w:rPr>
              <w:t>Е.К.Россошанский</w:t>
            </w:r>
            <w:proofErr w:type="spellEnd"/>
            <w:r w:rsidRPr="00976B29">
              <w:rPr>
                <w:rFonts w:ascii="Times New Roman" w:eastAsia="Times New Roman" w:hAnsi="Times New Roman" w:cs="Times New Roman"/>
                <w:sz w:val="24"/>
                <w:szCs w:val="24"/>
                <w:lang w:eastAsia="ru-RU"/>
              </w:rPr>
              <w:t xml:space="preserve"> /</w:t>
            </w:r>
          </w:p>
        </w:tc>
      </w:tr>
      <w:tr w:rsidR="00631099" w:rsidRPr="00EA498D" w14:paraId="3569C8D9" w14:textId="77777777" w:rsidTr="00220E36">
        <w:trPr>
          <w:trHeight w:val="710"/>
        </w:trPr>
        <w:tc>
          <w:tcPr>
            <w:tcW w:w="10180" w:type="dxa"/>
            <w:gridSpan w:val="2"/>
          </w:tcPr>
          <w:p w14:paraId="31B98681" w14:textId="77777777" w:rsidR="00631099" w:rsidRPr="00EA498D" w:rsidRDefault="00631099" w:rsidP="00220E36">
            <w:pPr>
              <w:autoSpaceDE w:val="0"/>
              <w:autoSpaceDN w:val="0"/>
              <w:adjustRightInd w:val="0"/>
              <w:spacing w:after="0" w:line="240" w:lineRule="auto"/>
              <w:rPr>
                <w:rFonts w:ascii="Times New Roman" w:hAnsi="Times New Roman" w:cs="Times New Roman"/>
                <w:b/>
                <w:bCs/>
                <w:sz w:val="24"/>
                <w:szCs w:val="24"/>
              </w:rPr>
            </w:pPr>
            <w:r w:rsidRPr="00EA498D">
              <w:rPr>
                <w:rFonts w:ascii="Times New Roman" w:hAnsi="Times New Roman" w:cs="Times New Roman"/>
                <w:bCs/>
                <w:i/>
                <w:sz w:val="24"/>
                <w:szCs w:val="24"/>
              </w:rPr>
              <w:t>Контракт подписан усиленными электронными подписями лиц, имеющих право действовать от имени Заказчика и Поставщика</w:t>
            </w:r>
          </w:p>
        </w:tc>
      </w:tr>
    </w:tbl>
    <w:p w14:paraId="78A96A68" w14:textId="77777777" w:rsidR="003E3701" w:rsidRPr="008D0580" w:rsidRDefault="003E3701" w:rsidP="008D0580">
      <w:pPr>
        <w:autoSpaceDE w:val="0"/>
        <w:autoSpaceDN w:val="0"/>
        <w:adjustRightInd w:val="0"/>
        <w:spacing w:after="0" w:line="240" w:lineRule="auto"/>
        <w:jc w:val="center"/>
        <w:outlineLvl w:val="0"/>
        <w:rPr>
          <w:rFonts w:ascii="Times New Roman" w:hAnsi="Times New Roman" w:cs="Times New Roman"/>
          <w:b/>
          <w:bCs/>
        </w:rPr>
      </w:pPr>
    </w:p>
    <w:p w14:paraId="5934E168" w14:textId="77777777" w:rsidR="00E75047" w:rsidRDefault="00E75047">
      <w:pPr>
        <w:spacing w:after="200" w:line="276" w:lineRule="auto"/>
        <w:rPr>
          <w:rFonts w:ascii="Times New Roman" w:hAnsi="Times New Roman" w:cs="Times New Roman"/>
          <w:b/>
          <w:bCs/>
          <w:sz w:val="24"/>
          <w:szCs w:val="24"/>
        </w:rPr>
        <w:sectPr w:rsidR="00E75047" w:rsidSect="00E75047">
          <w:pgSz w:w="16838" w:h="11906" w:orient="landscape"/>
          <w:pgMar w:top="1134" w:right="851" w:bottom="851" w:left="1134" w:header="709" w:footer="709" w:gutter="0"/>
          <w:cols w:space="708"/>
          <w:docGrid w:linePitch="360"/>
        </w:sectPr>
      </w:pPr>
    </w:p>
    <w:p w14:paraId="711FF566" w14:textId="6428AD10" w:rsidR="004B566D" w:rsidRPr="008D0580" w:rsidRDefault="004B566D" w:rsidP="00F94094">
      <w:pPr>
        <w:spacing w:after="200" w:line="276" w:lineRule="auto"/>
        <w:jc w:val="right"/>
        <w:rPr>
          <w:rFonts w:ascii="Times New Roman" w:hAnsi="Times New Roman" w:cs="Times New Roman"/>
          <w:b/>
          <w:bCs/>
          <w:sz w:val="24"/>
          <w:szCs w:val="24"/>
        </w:rPr>
      </w:pPr>
      <w:r w:rsidRPr="008D0580">
        <w:rPr>
          <w:rFonts w:ascii="Times New Roman" w:hAnsi="Times New Roman" w:cs="Times New Roman"/>
          <w:b/>
          <w:bCs/>
          <w:sz w:val="24"/>
          <w:szCs w:val="24"/>
        </w:rPr>
        <w:lastRenderedPageBreak/>
        <w:t>Приложение N 2</w:t>
      </w:r>
    </w:p>
    <w:p w14:paraId="0FFF167E" w14:textId="6F092469" w:rsidR="003E3701" w:rsidRPr="008D0580" w:rsidRDefault="0050725B" w:rsidP="0050725B">
      <w:pPr>
        <w:autoSpaceDE w:val="0"/>
        <w:autoSpaceDN w:val="0"/>
        <w:adjustRightInd w:val="0"/>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 xml:space="preserve">к Контракту </w:t>
      </w:r>
      <w:r w:rsidR="003E3701" w:rsidRPr="008D0580">
        <w:rPr>
          <w:rFonts w:ascii="Times New Roman" w:hAnsi="Times New Roman" w:cs="Times New Roman"/>
          <w:b/>
          <w:bCs/>
          <w:sz w:val="24"/>
          <w:szCs w:val="24"/>
        </w:rPr>
        <w:t xml:space="preserve">от </w:t>
      </w:r>
      <w:r w:rsidR="006F02A4" w:rsidRPr="006F02A4">
        <w:rPr>
          <w:rFonts w:ascii="Times New Roman" w:hAnsi="Times New Roman" w:cs="Times New Roman"/>
          <w:b/>
          <w:bCs/>
          <w:sz w:val="24"/>
          <w:szCs w:val="24"/>
        </w:rPr>
        <w:t xml:space="preserve">"08" апреля </w:t>
      </w:r>
      <w:r w:rsidR="003E3701" w:rsidRPr="008D0580">
        <w:rPr>
          <w:rFonts w:ascii="Times New Roman" w:hAnsi="Times New Roman" w:cs="Times New Roman"/>
          <w:b/>
          <w:bCs/>
          <w:sz w:val="24"/>
          <w:szCs w:val="24"/>
        </w:rPr>
        <w:t>20</w:t>
      </w:r>
      <w:r>
        <w:rPr>
          <w:rFonts w:ascii="Times New Roman" w:hAnsi="Times New Roman" w:cs="Times New Roman"/>
          <w:b/>
          <w:bCs/>
          <w:sz w:val="24"/>
          <w:szCs w:val="24"/>
        </w:rPr>
        <w:t>24</w:t>
      </w:r>
      <w:r w:rsidR="003E3701" w:rsidRPr="008D0580">
        <w:rPr>
          <w:rFonts w:ascii="Times New Roman" w:hAnsi="Times New Roman" w:cs="Times New Roman"/>
          <w:b/>
          <w:bCs/>
          <w:sz w:val="24"/>
          <w:szCs w:val="24"/>
        </w:rPr>
        <w:t xml:space="preserve"> г. N </w:t>
      </w:r>
      <w:r w:rsidR="00D52F53" w:rsidRPr="00D52F53">
        <w:rPr>
          <w:rFonts w:ascii="Times New Roman" w:hAnsi="Times New Roman" w:cs="Times New Roman"/>
          <w:b/>
          <w:bCs/>
          <w:sz w:val="24"/>
          <w:szCs w:val="24"/>
        </w:rPr>
        <w:t>0172200002224000037</w:t>
      </w:r>
      <w:r w:rsidR="00D52F53" w:rsidRPr="00EA498D">
        <w:rPr>
          <w:rFonts w:ascii="Times New Roman" w:hAnsi="Times New Roman" w:cs="Times New Roman"/>
          <w:b/>
          <w:bCs/>
          <w:sz w:val="24"/>
          <w:szCs w:val="24"/>
        </w:rPr>
        <w:t>-</w:t>
      </w:r>
      <w:r w:rsidR="00345759">
        <w:rPr>
          <w:rFonts w:ascii="Times New Roman" w:hAnsi="Times New Roman" w:cs="Times New Roman"/>
          <w:b/>
          <w:bCs/>
          <w:sz w:val="24"/>
          <w:szCs w:val="24"/>
        </w:rPr>
        <w:t>43</w:t>
      </w:r>
    </w:p>
    <w:p w14:paraId="480EA18F" w14:textId="77777777" w:rsidR="003E3701" w:rsidRPr="008D0580" w:rsidRDefault="003E3701" w:rsidP="008D0580">
      <w:pPr>
        <w:autoSpaceDE w:val="0"/>
        <w:autoSpaceDN w:val="0"/>
        <w:adjustRightInd w:val="0"/>
        <w:spacing w:after="0" w:line="240" w:lineRule="auto"/>
        <w:ind w:firstLine="540"/>
        <w:jc w:val="right"/>
        <w:rPr>
          <w:rFonts w:ascii="Times New Roman" w:hAnsi="Times New Roman" w:cs="Times New Roman"/>
          <w:b/>
          <w:bCs/>
          <w:sz w:val="24"/>
          <w:szCs w:val="24"/>
        </w:rPr>
      </w:pPr>
    </w:p>
    <w:p w14:paraId="7458D738" w14:textId="05C2F035" w:rsidR="003E3701" w:rsidRPr="008D0580" w:rsidRDefault="003E3701" w:rsidP="008D0580">
      <w:pPr>
        <w:autoSpaceDE w:val="0"/>
        <w:autoSpaceDN w:val="0"/>
        <w:adjustRightInd w:val="0"/>
        <w:spacing w:after="0" w:line="240" w:lineRule="auto"/>
        <w:jc w:val="center"/>
        <w:rPr>
          <w:rFonts w:ascii="Times New Roman" w:hAnsi="Times New Roman" w:cs="Times New Roman"/>
          <w:b/>
          <w:bCs/>
          <w:sz w:val="24"/>
          <w:szCs w:val="24"/>
        </w:rPr>
      </w:pPr>
      <w:r w:rsidRPr="008D0580">
        <w:rPr>
          <w:rFonts w:ascii="Times New Roman" w:hAnsi="Times New Roman" w:cs="Times New Roman"/>
          <w:b/>
          <w:bCs/>
          <w:sz w:val="24"/>
          <w:szCs w:val="24"/>
        </w:rPr>
        <w:t xml:space="preserve">Описание объекта закупки </w:t>
      </w:r>
    </w:p>
    <w:p w14:paraId="0F456B3E" w14:textId="77777777" w:rsidR="003E3701" w:rsidRPr="008D0580" w:rsidRDefault="003E3701" w:rsidP="008D0580">
      <w:pPr>
        <w:autoSpaceDE w:val="0"/>
        <w:autoSpaceDN w:val="0"/>
        <w:adjustRightInd w:val="0"/>
        <w:spacing w:after="0" w:line="240" w:lineRule="auto"/>
        <w:ind w:firstLine="540"/>
        <w:jc w:val="both"/>
        <w:rPr>
          <w:rFonts w:ascii="Times New Roman" w:hAnsi="Times New Roman" w:cs="Times New Roman"/>
          <w:b/>
          <w:bCs/>
          <w:sz w:val="24"/>
          <w:szCs w:val="24"/>
        </w:rPr>
      </w:pPr>
    </w:p>
    <w:p w14:paraId="0F6FF820" w14:textId="77777777" w:rsidR="005B5FF7" w:rsidRPr="006A606B" w:rsidRDefault="005B5FF7" w:rsidP="005B5FF7">
      <w:pPr>
        <w:spacing w:after="0" w:line="20" w:lineRule="atLeast"/>
        <w:ind w:left="567"/>
        <w:contextualSpacing/>
        <w:jc w:val="center"/>
        <w:rPr>
          <w:rFonts w:ascii="Times New Roman" w:hAnsi="Times New Roman" w:cs="Times New Roman"/>
          <w:b/>
          <w:bCs/>
          <w:sz w:val="24"/>
          <w:szCs w:val="24"/>
        </w:rPr>
      </w:pPr>
      <w:r w:rsidRPr="006A606B">
        <w:rPr>
          <w:rFonts w:ascii="Times New Roman" w:hAnsi="Times New Roman" w:cs="Times New Roman"/>
          <w:b/>
          <w:bCs/>
          <w:sz w:val="24"/>
          <w:szCs w:val="24"/>
        </w:rPr>
        <w:t>Раздел 1. Общая информация.</w:t>
      </w:r>
      <w:r w:rsidRPr="006A606B">
        <w:t xml:space="preserve"> </w:t>
      </w:r>
      <w:r w:rsidRPr="006A606B">
        <w:rPr>
          <w:rFonts w:ascii="Times New Roman" w:hAnsi="Times New Roman" w:cs="Times New Roman"/>
          <w:b/>
          <w:bCs/>
          <w:sz w:val="24"/>
          <w:szCs w:val="24"/>
        </w:rPr>
        <w:t>Требования к функциональным, техническим</w:t>
      </w:r>
    </w:p>
    <w:p w14:paraId="558E9753" w14:textId="77777777" w:rsidR="005B5FF7" w:rsidRPr="006A606B" w:rsidRDefault="005B5FF7" w:rsidP="005B5FF7">
      <w:pPr>
        <w:spacing w:after="0" w:line="20" w:lineRule="atLeast"/>
        <w:ind w:left="567"/>
        <w:contextualSpacing/>
        <w:jc w:val="center"/>
        <w:rPr>
          <w:rFonts w:ascii="Times New Roman" w:hAnsi="Times New Roman" w:cs="Times New Roman"/>
          <w:b/>
          <w:bCs/>
          <w:sz w:val="24"/>
          <w:szCs w:val="24"/>
        </w:rPr>
      </w:pPr>
      <w:r w:rsidRPr="006A606B">
        <w:rPr>
          <w:rFonts w:ascii="Times New Roman" w:hAnsi="Times New Roman" w:cs="Times New Roman"/>
          <w:b/>
          <w:bCs/>
          <w:sz w:val="24"/>
          <w:szCs w:val="24"/>
        </w:rPr>
        <w:t>и качественным характеристикам объекта закупки</w:t>
      </w:r>
    </w:p>
    <w:p w14:paraId="5A5031BA" w14:textId="77777777" w:rsidR="005B5FF7" w:rsidRPr="006A606B" w:rsidRDefault="005B5FF7" w:rsidP="005B5FF7">
      <w:pPr>
        <w:spacing w:after="0" w:line="20" w:lineRule="atLeast"/>
        <w:ind w:left="567"/>
        <w:contextualSpacing/>
        <w:jc w:val="center"/>
        <w:rPr>
          <w:rFonts w:ascii="Times New Roman" w:hAnsi="Times New Roman" w:cs="Times New Roman"/>
          <w:b/>
          <w:bCs/>
          <w:sz w:val="24"/>
          <w:szCs w:val="24"/>
        </w:rPr>
      </w:pPr>
    </w:p>
    <w:p w14:paraId="51909FF6" w14:textId="77777777" w:rsidR="005B5FF7" w:rsidRPr="006A606B" w:rsidRDefault="005B5FF7" w:rsidP="005B5FF7">
      <w:pPr>
        <w:spacing w:after="0" w:line="20" w:lineRule="atLeast"/>
        <w:ind w:left="567"/>
        <w:contextualSpacing/>
        <w:jc w:val="center"/>
        <w:rPr>
          <w:rFonts w:ascii="Times New Roman" w:hAnsi="Times New Roman" w:cs="Times New Roman"/>
          <w:b/>
          <w:bCs/>
          <w:sz w:val="24"/>
          <w:szCs w:val="24"/>
        </w:rPr>
      </w:pPr>
      <w:r w:rsidRPr="006A606B">
        <w:rPr>
          <w:rFonts w:ascii="Times New Roman" w:hAnsi="Times New Roman" w:cs="Times New Roman"/>
          <w:b/>
          <w:bCs/>
          <w:sz w:val="24"/>
          <w:szCs w:val="24"/>
        </w:rPr>
        <w:t>Общая информация</w:t>
      </w:r>
    </w:p>
    <w:p w14:paraId="34556FB8" w14:textId="77777777" w:rsidR="005B5FF7" w:rsidRPr="006A606B" w:rsidRDefault="005B5FF7" w:rsidP="005B5FF7">
      <w:pPr>
        <w:spacing w:after="0" w:line="20" w:lineRule="atLeast"/>
        <w:ind w:left="567"/>
        <w:contextualSpacing/>
        <w:jc w:val="center"/>
        <w:rPr>
          <w:rFonts w:ascii="Times New Roman" w:hAnsi="Times New Roman" w:cs="Times New Roman"/>
          <w:b/>
          <w:bCs/>
          <w:sz w:val="24"/>
          <w:szCs w:val="24"/>
        </w:rPr>
      </w:pPr>
    </w:p>
    <w:p w14:paraId="4CABA708" w14:textId="77777777" w:rsidR="005B5FF7" w:rsidRPr="006A606B" w:rsidRDefault="005B5FF7" w:rsidP="005B5FF7">
      <w:pPr>
        <w:spacing w:after="0" w:line="20" w:lineRule="atLeast"/>
        <w:ind w:firstLine="709"/>
        <w:contextualSpacing/>
        <w:jc w:val="both"/>
        <w:rPr>
          <w:rFonts w:ascii="Times New Roman" w:hAnsi="Times New Roman" w:cs="Times New Roman"/>
          <w:bCs/>
          <w:sz w:val="24"/>
          <w:szCs w:val="24"/>
        </w:rPr>
      </w:pPr>
      <w:r w:rsidRPr="006A606B">
        <w:rPr>
          <w:rFonts w:ascii="Times New Roman" w:hAnsi="Times New Roman" w:cs="Times New Roman"/>
          <w:bCs/>
          <w:sz w:val="24"/>
          <w:szCs w:val="24"/>
        </w:rPr>
        <w:t>Перечень Заказчиков, принимающих участие в проведении совместного электронного конкурса, указан в приложении № 1.1 к настоящему документу.</w:t>
      </w:r>
    </w:p>
    <w:p w14:paraId="7033B8CB" w14:textId="77777777" w:rsidR="005B5FF7" w:rsidRPr="006A606B" w:rsidRDefault="005B5FF7" w:rsidP="005B5FF7">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6A606B">
        <w:rPr>
          <w:rFonts w:ascii="Times New Roman" w:hAnsi="Times New Roman" w:cs="Times New Roman"/>
          <w:sz w:val="24"/>
          <w:szCs w:val="24"/>
        </w:rPr>
        <w:t xml:space="preserve">Поставка пищевых продуктов осуществляется </w:t>
      </w:r>
      <w:r w:rsidRPr="006A606B">
        <w:rPr>
          <w:rFonts w:ascii="Times New Roman" w:eastAsia="Calibri" w:hAnsi="Times New Roman" w:cs="Times New Roman"/>
          <w:sz w:val="24"/>
          <w:szCs w:val="24"/>
          <w:lang w:eastAsia="ru-RU"/>
        </w:rPr>
        <w:t xml:space="preserve">по адресам, указанным в приложении №1.1 настоящего документа. </w:t>
      </w:r>
    </w:p>
    <w:p w14:paraId="0B452A40" w14:textId="77777777" w:rsidR="005B5FF7" w:rsidRPr="006A606B" w:rsidRDefault="005B5FF7" w:rsidP="005B5FF7">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p>
    <w:p w14:paraId="77729F4E" w14:textId="77777777" w:rsidR="005B5FF7" w:rsidRPr="006A606B" w:rsidRDefault="005B5FF7" w:rsidP="005B5FF7">
      <w:pPr>
        <w:autoSpaceDE w:val="0"/>
        <w:autoSpaceDN w:val="0"/>
        <w:adjustRightInd w:val="0"/>
        <w:spacing w:after="0" w:line="240" w:lineRule="auto"/>
        <w:jc w:val="center"/>
        <w:outlineLvl w:val="0"/>
        <w:rPr>
          <w:rFonts w:ascii="Times New Roman" w:hAnsi="Times New Roman" w:cs="Times New Roman"/>
          <w:b/>
          <w:bCs/>
          <w:sz w:val="24"/>
          <w:szCs w:val="24"/>
        </w:rPr>
      </w:pPr>
      <w:r w:rsidRPr="006A606B">
        <w:rPr>
          <w:rFonts w:ascii="Times New Roman" w:hAnsi="Times New Roman" w:cs="Times New Roman"/>
          <w:b/>
          <w:bCs/>
          <w:sz w:val="24"/>
          <w:szCs w:val="24"/>
        </w:rPr>
        <w:t>Требования к функциональным, техническим</w:t>
      </w:r>
    </w:p>
    <w:p w14:paraId="03566D2C" w14:textId="77777777" w:rsidR="005B5FF7" w:rsidRPr="006A606B" w:rsidRDefault="005B5FF7" w:rsidP="005B5FF7">
      <w:pPr>
        <w:autoSpaceDE w:val="0"/>
        <w:autoSpaceDN w:val="0"/>
        <w:adjustRightInd w:val="0"/>
        <w:spacing w:after="0" w:line="240" w:lineRule="auto"/>
        <w:jc w:val="center"/>
        <w:rPr>
          <w:rFonts w:ascii="Times New Roman" w:hAnsi="Times New Roman" w:cs="Times New Roman"/>
          <w:b/>
          <w:bCs/>
          <w:sz w:val="24"/>
          <w:szCs w:val="24"/>
        </w:rPr>
      </w:pPr>
      <w:r w:rsidRPr="006A606B">
        <w:rPr>
          <w:rFonts w:ascii="Times New Roman" w:hAnsi="Times New Roman" w:cs="Times New Roman"/>
          <w:b/>
          <w:bCs/>
          <w:sz w:val="24"/>
          <w:szCs w:val="24"/>
        </w:rPr>
        <w:t>и качественным характеристикам объекта закупки</w:t>
      </w:r>
    </w:p>
    <w:p w14:paraId="25A6F1F3" w14:textId="77777777" w:rsidR="005B5FF7" w:rsidRPr="006A606B" w:rsidRDefault="005B5FF7" w:rsidP="005B5FF7">
      <w:pPr>
        <w:autoSpaceDE w:val="0"/>
        <w:autoSpaceDN w:val="0"/>
        <w:adjustRightInd w:val="0"/>
        <w:spacing w:before="240" w:after="0" w:line="240" w:lineRule="auto"/>
        <w:ind w:firstLine="709"/>
        <w:jc w:val="both"/>
        <w:rPr>
          <w:rFonts w:ascii="Times New Roman" w:hAnsi="Times New Roman" w:cs="Times New Roman"/>
          <w:sz w:val="24"/>
          <w:szCs w:val="24"/>
        </w:rPr>
      </w:pPr>
      <w:r w:rsidRPr="006A606B">
        <w:rPr>
          <w:rFonts w:ascii="Times New Roman" w:hAnsi="Times New Roman" w:cs="Times New Roman"/>
          <w:sz w:val="24"/>
          <w:szCs w:val="24"/>
        </w:rPr>
        <w:t>Характеристики товара, размещенные в разделе "Объект закупки" извещения об осуществлении закупки должны соответствовать характеристикам товара, указанным в Приложении №1.2 к настоящему документу.</w:t>
      </w:r>
    </w:p>
    <w:p w14:paraId="109CBD43" w14:textId="77777777" w:rsidR="005B5FF7" w:rsidRPr="006A606B" w:rsidRDefault="005B5FF7" w:rsidP="005B5FF7">
      <w:pPr>
        <w:autoSpaceDE w:val="0"/>
        <w:autoSpaceDN w:val="0"/>
        <w:adjustRightInd w:val="0"/>
        <w:spacing w:before="120" w:after="0" w:line="240" w:lineRule="auto"/>
        <w:ind w:firstLine="284"/>
        <w:jc w:val="center"/>
        <w:rPr>
          <w:rFonts w:ascii="Times New Roman" w:hAnsi="Times New Roman"/>
          <w:b/>
          <w:bCs/>
          <w:sz w:val="24"/>
          <w:szCs w:val="24"/>
        </w:rPr>
      </w:pPr>
    </w:p>
    <w:p w14:paraId="68157FD7" w14:textId="77777777" w:rsidR="005B5FF7" w:rsidRPr="006A606B" w:rsidRDefault="005B5FF7" w:rsidP="005B5FF7">
      <w:pPr>
        <w:autoSpaceDE w:val="0"/>
        <w:autoSpaceDN w:val="0"/>
        <w:adjustRightInd w:val="0"/>
        <w:spacing w:before="120" w:after="0" w:line="240" w:lineRule="auto"/>
        <w:ind w:firstLine="284"/>
        <w:jc w:val="center"/>
        <w:rPr>
          <w:rFonts w:ascii="Times New Roman" w:hAnsi="Times New Roman"/>
          <w:b/>
          <w:bCs/>
          <w:sz w:val="24"/>
          <w:szCs w:val="24"/>
        </w:rPr>
      </w:pPr>
      <w:r w:rsidRPr="006A606B">
        <w:rPr>
          <w:rFonts w:ascii="Times New Roman" w:hAnsi="Times New Roman"/>
          <w:b/>
          <w:bCs/>
          <w:sz w:val="24"/>
          <w:szCs w:val="24"/>
        </w:rPr>
        <w:t>Условия и периодичность поставки товара</w:t>
      </w:r>
    </w:p>
    <w:p w14:paraId="1BD64668" w14:textId="77777777" w:rsidR="005B5FF7" w:rsidRPr="006A606B" w:rsidRDefault="005B5FF7" w:rsidP="005B5FF7">
      <w:pPr>
        <w:autoSpaceDE w:val="0"/>
        <w:autoSpaceDN w:val="0"/>
        <w:adjustRightInd w:val="0"/>
        <w:spacing w:after="0" w:line="240" w:lineRule="auto"/>
        <w:ind w:firstLine="285"/>
        <w:jc w:val="center"/>
        <w:rPr>
          <w:rFonts w:ascii="Times New Roman" w:hAnsi="Times New Roman"/>
          <w:b/>
          <w:bCs/>
          <w:sz w:val="24"/>
          <w:szCs w:val="24"/>
        </w:rPr>
      </w:pPr>
    </w:p>
    <w:p w14:paraId="0657BB75" w14:textId="77777777" w:rsidR="005B5FF7" w:rsidRPr="006A606B" w:rsidRDefault="005B5FF7" w:rsidP="005B5FF7">
      <w:pPr>
        <w:autoSpaceDE w:val="0"/>
        <w:autoSpaceDN w:val="0"/>
        <w:adjustRightInd w:val="0"/>
        <w:spacing w:after="0" w:line="240" w:lineRule="auto"/>
        <w:ind w:firstLine="709"/>
        <w:jc w:val="both"/>
        <w:rPr>
          <w:rFonts w:ascii="Times New Roman" w:hAnsi="Times New Roman"/>
          <w:bCs/>
          <w:sz w:val="24"/>
          <w:szCs w:val="24"/>
        </w:rPr>
      </w:pPr>
      <w:r w:rsidRPr="006A606B">
        <w:rPr>
          <w:rFonts w:ascii="Times New Roman" w:hAnsi="Times New Roman"/>
          <w:bCs/>
          <w:sz w:val="24"/>
          <w:szCs w:val="24"/>
        </w:rPr>
        <w:t>Заказчик направляет Поставщику заявку в срок и в порядке, предусмотренном п. 3.1 Контракта по форме, указанной в приложении № 3 к Контракту.</w:t>
      </w:r>
    </w:p>
    <w:p w14:paraId="6EBF2967" w14:textId="77777777" w:rsidR="005B5FF7" w:rsidRPr="006A606B" w:rsidRDefault="005B5FF7" w:rsidP="005B5FF7">
      <w:pPr>
        <w:autoSpaceDE w:val="0"/>
        <w:autoSpaceDN w:val="0"/>
        <w:adjustRightInd w:val="0"/>
        <w:spacing w:after="0" w:line="240" w:lineRule="auto"/>
        <w:ind w:firstLine="709"/>
        <w:jc w:val="both"/>
        <w:rPr>
          <w:rFonts w:ascii="Times New Roman" w:hAnsi="Times New Roman"/>
          <w:bCs/>
          <w:sz w:val="24"/>
          <w:szCs w:val="24"/>
        </w:rPr>
      </w:pPr>
      <w:r w:rsidRPr="006A606B">
        <w:rPr>
          <w:rFonts w:ascii="Times New Roman" w:hAnsi="Times New Roman"/>
          <w:bCs/>
          <w:sz w:val="24"/>
          <w:szCs w:val="24"/>
        </w:rPr>
        <w:t>Заявка может быть направлена посредством факса, электронной почтой.</w:t>
      </w:r>
    </w:p>
    <w:p w14:paraId="36A45392" w14:textId="77777777" w:rsidR="005B5FF7" w:rsidRPr="006A606B" w:rsidRDefault="005B5FF7" w:rsidP="005B5FF7">
      <w:pPr>
        <w:pStyle w:val="a3"/>
        <w:ind w:firstLine="709"/>
        <w:rPr>
          <w:bCs/>
          <w:sz w:val="24"/>
          <w:szCs w:val="24"/>
        </w:rPr>
      </w:pPr>
      <w:r w:rsidRPr="006A606B">
        <w:rPr>
          <w:bCs/>
          <w:sz w:val="24"/>
          <w:szCs w:val="24"/>
        </w:rPr>
        <w:t xml:space="preserve">Поставка товаров по заявке Заказчика осуществляется ежедневно в рабочие дни Заказчика в период времени с </w:t>
      </w:r>
      <w:r w:rsidRPr="006A606B">
        <w:rPr>
          <w:sz w:val="24"/>
          <w:szCs w:val="24"/>
        </w:rPr>
        <w:t>08.00 до 11.00 часов (В случае отсутствия заявки Заказчика, у Поставщика отсутствует обязательство по соблюдению требований периодичности поставки пищевых продуктов).</w:t>
      </w:r>
    </w:p>
    <w:p w14:paraId="5926EB51" w14:textId="77777777" w:rsidR="005B5FF7" w:rsidRPr="006A606B" w:rsidRDefault="005B5FF7" w:rsidP="005B5FF7">
      <w:pPr>
        <w:autoSpaceDE w:val="0"/>
        <w:autoSpaceDN w:val="0"/>
        <w:adjustRightInd w:val="0"/>
        <w:spacing w:after="0" w:line="240" w:lineRule="auto"/>
        <w:jc w:val="center"/>
        <w:outlineLvl w:val="0"/>
        <w:rPr>
          <w:rFonts w:ascii="Times New Roman" w:hAnsi="Times New Roman" w:cs="Times New Roman"/>
          <w:b/>
          <w:bCs/>
          <w:sz w:val="24"/>
          <w:szCs w:val="24"/>
        </w:rPr>
      </w:pPr>
    </w:p>
    <w:p w14:paraId="451E761D" w14:textId="77777777" w:rsidR="005B5FF7" w:rsidRPr="006A606B" w:rsidRDefault="005B5FF7" w:rsidP="005B5FF7">
      <w:pPr>
        <w:autoSpaceDE w:val="0"/>
        <w:autoSpaceDN w:val="0"/>
        <w:adjustRightInd w:val="0"/>
        <w:spacing w:after="0" w:line="240" w:lineRule="auto"/>
        <w:jc w:val="center"/>
        <w:outlineLvl w:val="0"/>
        <w:rPr>
          <w:rFonts w:ascii="Times New Roman" w:hAnsi="Times New Roman" w:cs="Times New Roman"/>
          <w:b/>
          <w:bCs/>
          <w:sz w:val="24"/>
          <w:szCs w:val="24"/>
        </w:rPr>
      </w:pPr>
      <w:r w:rsidRPr="006A606B">
        <w:rPr>
          <w:rFonts w:ascii="Times New Roman" w:hAnsi="Times New Roman" w:cs="Times New Roman"/>
          <w:b/>
          <w:bCs/>
          <w:sz w:val="24"/>
          <w:szCs w:val="24"/>
        </w:rPr>
        <w:t>Раздел 2. Требования к гарантии качества товара</w:t>
      </w:r>
    </w:p>
    <w:p w14:paraId="3CA621C2" w14:textId="77777777" w:rsidR="005B5FF7" w:rsidRPr="006A606B" w:rsidRDefault="005B5FF7" w:rsidP="005B5FF7">
      <w:pPr>
        <w:autoSpaceDE w:val="0"/>
        <w:autoSpaceDN w:val="0"/>
        <w:adjustRightInd w:val="0"/>
        <w:spacing w:after="0" w:line="240" w:lineRule="auto"/>
        <w:ind w:firstLine="540"/>
        <w:jc w:val="both"/>
        <w:rPr>
          <w:rFonts w:ascii="Times New Roman" w:hAnsi="Times New Roman" w:cs="Times New Roman"/>
          <w:sz w:val="24"/>
          <w:szCs w:val="24"/>
        </w:rPr>
      </w:pPr>
    </w:p>
    <w:p w14:paraId="4C69E68B" w14:textId="77777777" w:rsidR="005B5FF7" w:rsidRPr="004017A0" w:rsidRDefault="005B5FF7" w:rsidP="005B5FF7">
      <w:pPr>
        <w:autoSpaceDE w:val="0"/>
        <w:autoSpaceDN w:val="0"/>
        <w:adjustRightInd w:val="0"/>
        <w:spacing w:after="0" w:line="240" w:lineRule="auto"/>
        <w:ind w:firstLine="539"/>
        <w:jc w:val="both"/>
        <w:rPr>
          <w:rFonts w:ascii="Times New Roman" w:hAnsi="Times New Roman" w:cs="Times New Roman"/>
          <w:sz w:val="24"/>
          <w:szCs w:val="24"/>
        </w:rPr>
      </w:pPr>
      <w:r w:rsidRPr="004017A0">
        <w:rPr>
          <w:rFonts w:ascii="Times New Roman" w:hAnsi="Times New Roman" w:cs="Times New Roman"/>
          <w:sz w:val="24"/>
          <w:szCs w:val="24"/>
        </w:rPr>
        <w:t>2.1. Качество и безопасность пищевых продуктов должны соответствовать требованиям действующих нормативно-правовых и технических документов, в том числе положениям:</w:t>
      </w:r>
    </w:p>
    <w:p w14:paraId="15BE3EE3" w14:textId="77777777" w:rsidR="005B5FF7" w:rsidRPr="004017A0" w:rsidRDefault="00115ABA" w:rsidP="005B5FF7">
      <w:pPr>
        <w:autoSpaceDE w:val="0"/>
        <w:autoSpaceDN w:val="0"/>
        <w:adjustRightInd w:val="0"/>
        <w:spacing w:after="0" w:line="240" w:lineRule="auto"/>
        <w:ind w:firstLine="539"/>
        <w:jc w:val="both"/>
        <w:rPr>
          <w:rFonts w:ascii="Times New Roman" w:hAnsi="Times New Roman" w:cs="Times New Roman"/>
          <w:sz w:val="24"/>
          <w:szCs w:val="24"/>
        </w:rPr>
      </w:pPr>
      <w:hyperlink r:id="rId66" w:history="1">
        <w:r w:rsidR="005B5FF7" w:rsidRPr="004017A0">
          <w:rPr>
            <w:rFonts w:ascii="Times New Roman" w:hAnsi="Times New Roman" w:cs="Times New Roman"/>
            <w:sz w:val="24"/>
            <w:szCs w:val="24"/>
          </w:rPr>
          <w:t>Постановления</w:t>
        </w:r>
      </w:hyperlink>
      <w:r w:rsidR="005B5FF7" w:rsidRPr="004017A0">
        <w:rPr>
          <w:rFonts w:ascii="Times New Roman" w:hAnsi="Times New Roman" w:cs="Times New Roman"/>
          <w:sz w:val="24"/>
          <w:szCs w:val="24"/>
        </w:rPr>
        <w:t xml:space="preserve"> Главного государственного врача Российской Федерации от 27.10.2020 N 32 "Об утверждении санитарно-эпидемиологических правил и норм СанПиН 2.3/2.4.3590-20 "Санитарно-эпидемиологические требования к организации общественного питания населения";</w:t>
      </w:r>
    </w:p>
    <w:p w14:paraId="3E7F3C84" w14:textId="77777777" w:rsidR="005B5FF7" w:rsidRPr="004017A0" w:rsidRDefault="00115ABA" w:rsidP="005B5FF7">
      <w:pPr>
        <w:autoSpaceDE w:val="0"/>
        <w:autoSpaceDN w:val="0"/>
        <w:adjustRightInd w:val="0"/>
        <w:spacing w:after="0" w:line="240" w:lineRule="auto"/>
        <w:ind w:firstLine="539"/>
        <w:jc w:val="both"/>
        <w:rPr>
          <w:rFonts w:ascii="Times New Roman" w:hAnsi="Times New Roman" w:cs="Times New Roman"/>
          <w:sz w:val="24"/>
          <w:szCs w:val="24"/>
        </w:rPr>
      </w:pPr>
      <w:hyperlink r:id="rId67" w:history="1">
        <w:r w:rsidR="005B5FF7" w:rsidRPr="004017A0">
          <w:rPr>
            <w:rFonts w:ascii="Times New Roman" w:hAnsi="Times New Roman" w:cs="Times New Roman"/>
            <w:sz w:val="24"/>
            <w:szCs w:val="24"/>
          </w:rPr>
          <w:t>Постановления</w:t>
        </w:r>
      </w:hyperlink>
      <w:r w:rsidR="005B5FF7" w:rsidRPr="004017A0">
        <w:rPr>
          <w:rFonts w:ascii="Times New Roman" w:hAnsi="Times New Roman" w:cs="Times New Roman"/>
          <w:sz w:val="24"/>
          <w:szCs w:val="24"/>
        </w:rPr>
        <w:t xml:space="preserve"> Главного государственного врача Российской Федерации от 20.11.2020 N 36 "Об утверждении санитарно-эпидемиологических правил и норм СанПиН 2.3.6.3668-20 "Санитарно-эпидемиологические требования к условиям деятельности торговых объектов и рынков, реализующих пищевую продукцию";</w:t>
      </w:r>
    </w:p>
    <w:p w14:paraId="32417AAE" w14:textId="77777777" w:rsidR="005B5FF7" w:rsidRPr="004017A0" w:rsidRDefault="00115ABA" w:rsidP="005B5FF7">
      <w:pPr>
        <w:autoSpaceDE w:val="0"/>
        <w:autoSpaceDN w:val="0"/>
        <w:adjustRightInd w:val="0"/>
        <w:spacing w:after="0" w:line="240" w:lineRule="auto"/>
        <w:ind w:firstLine="539"/>
        <w:jc w:val="both"/>
        <w:rPr>
          <w:rFonts w:ascii="Times New Roman" w:hAnsi="Times New Roman" w:cs="Times New Roman"/>
          <w:sz w:val="24"/>
          <w:szCs w:val="24"/>
        </w:rPr>
      </w:pPr>
      <w:hyperlink r:id="rId68" w:history="1">
        <w:r w:rsidR="005B5FF7" w:rsidRPr="004017A0">
          <w:rPr>
            <w:rFonts w:ascii="Times New Roman" w:hAnsi="Times New Roman" w:cs="Times New Roman"/>
            <w:sz w:val="24"/>
            <w:szCs w:val="24"/>
          </w:rPr>
          <w:t>Постановления</w:t>
        </w:r>
      </w:hyperlink>
      <w:r w:rsidR="005B5FF7" w:rsidRPr="004017A0">
        <w:rPr>
          <w:rFonts w:ascii="Times New Roman" w:hAnsi="Times New Roman" w:cs="Times New Roman"/>
          <w:sz w:val="24"/>
          <w:szCs w:val="24"/>
        </w:rPr>
        <w:t xml:space="preserve"> Главного государственного санитарного врача Российской Федерации от 28.01.2021 N 4 "Об утверждении санитарных правил и норм СанПиН 3.3686-21 "Санитарно-эпидемиологические требования по профилактике инфекционных болезней";</w:t>
      </w:r>
    </w:p>
    <w:p w14:paraId="150C402D" w14:textId="77777777" w:rsidR="005B5FF7" w:rsidRPr="004017A0" w:rsidRDefault="005B5FF7" w:rsidP="005B5FF7">
      <w:pPr>
        <w:autoSpaceDE w:val="0"/>
        <w:autoSpaceDN w:val="0"/>
        <w:adjustRightInd w:val="0"/>
        <w:spacing w:after="0" w:line="240" w:lineRule="auto"/>
        <w:ind w:firstLine="539"/>
        <w:jc w:val="both"/>
        <w:rPr>
          <w:rFonts w:ascii="Times New Roman" w:hAnsi="Times New Roman" w:cs="Times New Roman"/>
          <w:sz w:val="24"/>
          <w:szCs w:val="24"/>
        </w:rPr>
      </w:pPr>
      <w:r w:rsidRPr="004017A0">
        <w:rPr>
          <w:rFonts w:ascii="Times New Roman" w:hAnsi="Times New Roman" w:cs="Times New Roman"/>
          <w:sz w:val="24"/>
          <w:szCs w:val="24"/>
        </w:rPr>
        <w:t xml:space="preserve">Федерального </w:t>
      </w:r>
      <w:hyperlink r:id="rId69" w:history="1">
        <w:r w:rsidRPr="004017A0">
          <w:rPr>
            <w:rFonts w:ascii="Times New Roman" w:hAnsi="Times New Roman" w:cs="Times New Roman"/>
            <w:sz w:val="24"/>
            <w:szCs w:val="24"/>
          </w:rPr>
          <w:t>закона</w:t>
        </w:r>
      </w:hyperlink>
      <w:r w:rsidRPr="004017A0">
        <w:rPr>
          <w:rFonts w:ascii="Times New Roman" w:hAnsi="Times New Roman" w:cs="Times New Roman"/>
          <w:sz w:val="24"/>
          <w:szCs w:val="24"/>
        </w:rPr>
        <w:t xml:space="preserve"> от 02.01.2000 N 29-ФЗ "О качестве и безопасности пищевых продуктов";</w:t>
      </w:r>
    </w:p>
    <w:p w14:paraId="1206C575" w14:textId="77777777" w:rsidR="005B5FF7" w:rsidRPr="004017A0" w:rsidRDefault="005B5FF7" w:rsidP="005B5FF7">
      <w:pPr>
        <w:autoSpaceDE w:val="0"/>
        <w:autoSpaceDN w:val="0"/>
        <w:adjustRightInd w:val="0"/>
        <w:spacing w:after="0" w:line="240" w:lineRule="auto"/>
        <w:ind w:firstLine="539"/>
        <w:jc w:val="both"/>
        <w:rPr>
          <w:rFonts w:ascii="Times New Roman" w:hAnsi="Times New Roman" w:cs="Times New Roman"/>
          <w:sz w:val="24"/>
          <w:szCs w:val="24"/>
        </w:rPr>
      </w:pPr>
      <w:r w:rsidRPr="004017A0">
        <w:rPr>
          <w:rFonts w:ascii="Times New Roman" w:hAnsi="Times New Roman" w:cs="Times New Roman"/>
          <w:sz w:val="24"/>
          <w:szCs w:val="24"/>
        </w:rPr>
        <w:t xml:space="preserve">Технического </w:t>
      </w:r>
      <w:hyperlink r:id="rId70" w:history="1">
        <w:r w:rsidRPr="004017A0">
          <w:rPr>
            <w:rFonts w:ascii="Times New Roman" w:hAnsi="Times New Roman" w:cs="Times New Roman"/>
            <w:sz w:val="24"/>
            <w:szCs w:val="24"/>
          </w:rPr>
          <w:t>регламента</w:t>
        </w:r>
      </w:hyperlink>
      <w:r w:rsidRPr="004017A0">
        <w:rPr>
          <w:rFonts w:ascii="Times New Roman" w:hAnsi="Times New Roman" w:cs="Times New Roman"/>
          <w:sz w:val="24"/>
          <w:szCs w:val="24"/>
        </w:rPr>
        <w:t xml:space="preserve"> Таможенного союза от 09.12.2011 N 021/2011 "О безопасности пищевой продукции";</w:t>
      </w:r>
    </w:p>
    <w:p w14:paraId="28D1DB71" w14:textId="77777777" w:rsidR="005B5FF7" w:rsidRPr="004017A0" w:rsidRDefault="005B5FF7" w:rsidP="005B5FF7">
      <w:pPr>
        <w:autoSpaceDE w:val="0"/>
        <w:autoSpaceDN w:val="0"/>
        <w:adjustRightInd w:val="0"/>
        <w:spacing w:after="0" w:line="240" w:lineRule="auto"/>
        <w:ind w:firstLine="539"/>
        <w:jc w:val="both"/>
        <w:rPr>
          <w:rFonts w:ascii="Times New Roman" w:hAnsi="Times New Roman" w:cs="Times New Roman"/>
          <w:sz w:val="24"/>
          <w:szCs w:val="24"/>
        </w:rPr>
      </w:pPr>
      <w:r w:rsidRPr="004017A0">
        <w:rPr>
          <w:rFonts w:ascii="Times New Roman" w:hAnsi="Times New Roman" w:cs="Times New Roman"/>
          <w:sz w:val="24"/>
          <w:szCs w:val="24"/>
        </w:rPr>
        <w:lastRenderedPageBreak/>
        <w:t xml:space="preserve">Технического </w:t>
      </w:r>
      <w:hyperlink r:id="rId71" w:history="1">
        <w:r w:rsidRPr="004017A0">
          <w:rPr>
            <w:rFonts w:ascii="Times New Roman" w:hAnsi="Times New Roman" w:cs="Times New Roman"/>
            <w:sz w:val="24"/>
            <w:szCs w:val="24"/>
          </w:rPr>
          <w:t>регламента</w:t>
        </w:r>
      </w:hyperlink>
      <w:r w:rsidRPr="004017A0">
        <w:rPr>
          <w:rFonts w:ascii="Times New Roman" w:hAnsi="Times New Roman" w:cs="Times New Roman"/>
          <w:sz w:val="24"/>
          <w:szCs w:val="24"/>
        </w:rPr>
        <w:t xml:space="preserve"> Таможенного союза от 16.08.2011 N 005/2011 "О безопасности упаковки";</w:t>
      </w:r>
    </w:p>
    <w:p w14:paraId="15DC51E6" w14:textId="77777777" w:rsidR="005B5FF7" w:rsidRPr="004017A0" w:rsidRDefault="005B5FF7" w:rsidP="005B5FF7">
      <w:pPr>
        <w:autoSpaceDE w:val="0"/>
        <w:autoSpaceDN w:val="0"/>
        <w:adjustRightInd w:val="0"/>
        <w:spacing w:after="0" w:line="240" w:lineRule="auto"/>
        <w:ind w:firstLine="539"/>
        <w:jc w:val="both"/>
        <w:rPr>
          <w:rFonts w:ascii="Times New Roman" w:hAnsi="Times New Roman" w:cs="Times New Roman"/>
          <w:sz w:val="24"/>
          <w:szCs w:val="24"/>
        </w:rPr>
      </w:pPr>
      <w:r w:rsidRPr="004017A0">
        <w:rPr>
          <w:rFonts w:ascii="Times New Roman" w:hAnsi="Times New Roman" w:cs="Times New Roman"/>
          <w:sz w:val="24"/>
          <w:szCs w:val="24"/>
        </w:rPr>
        <w:t xml:space="preserve">Технического </w:t>
      </w:r>
      <w:hyperlink r:id="rId72" w:history="1">
        <w:r w:rsidRPr="004017A0">
          <w:rPr>
            <w:rFonts w:ascii="Times New Roman" w:hAnsi="Times New Roman" w:cs="Times New Roman"/>
            <w:sz w:val="24"/>
            <w:szCs w:val="24"/>
          </w:rPr>
          <w:t>регламента</w:t>
        </w:r>
      </w:hyperlink>
      <w:r w:rsidRPr="004017A0">
        <w:rPr>
          <w:rFonts w:ascii="Times New Roman" w:hAnsi="Times New Roman" w:cs="Times New Roman"/>
          <w:sz w:val="24"/>
          <w:szCs w:val="24"/>
        </w:rPr>
        <w:t xml:space="preserve"> Таможенного союза от 09.12.2011 N 022/2011 "Пищевая продукция в части ее маркировки";</w:t>
      </w:r>
    </w:p>
    <w:p w14:paraId="403EA1D9" w14:textId="77777777" w:rsidR="005B5FF7" w:rsidRPr="004017A0" w:rsidRDefault="005B5FF7" w:rsidP="005B5FF7">
      <w:pPr>
        <w:autoSpaceDE w:val="0"/>
        <w:autoSpaceDN w:val="0"/>
        <w:adjustRightInd w:val="0"/>
        <w:spacing w:after="0" w:line="240" w:lineRule="auto"/>
        <w:ind w:firstLine="539"/>
        <w:jc w:val="both"/>
        <w:rPr>
          <w:rFonts w:ascii="Times New Roman" w:hAnsi="Times New Roman" w:cs="Times New Roman"/>
          <w:sz w:val="24"/>
          <w:szCs w:val="24"/>
        </w:rPr>
      </w:pPr>
      <w:r w:rsidRPr="004017A0">
        <w:rPr>
          <w:rFonts w:ascii="Times New Roman" w:hAnsi="Times New Roman" w:cs="Times New Roman"/>
          <w:sz w:val="24"/>
          <w:szCs w:val="24"/>
        </w:rPr>
        <w:t xml:space="preserve">Технического </w:t>
      </w:r>
      <w:hyperlink r:id="rId73" w:history="1">
        <w:r w:rsidRPr="004017A0">
          <w:rPr>
            <w:rFonts w:ascii="Times New Roman" w:hAnsi="Times New Roman" w:cs="Times New Roman"/>
            <w:sz w:val="24"/>
            <w:szCs w:val="24"/>
          </w:rPr>
          <w:t>регламента</w:t>
        </w:r>
      </w:hyperlink>
      <w:r w:rsidRPr="004017A0">
        <w:rPr>
          <w:rFonts w:ascii="Times New Roman" w:hAnsi="Times New Roman" w:cs="Times New Roman"/>
          <w:sz w:val="24"/>
          <w:szCs w:val="24"/>
        </w:rPr>
        <w:t xml:space="preserve"> Таможенного союза от 20.07.2012 N 029/2012 "Требования безопасности пищевых добавок, </w:t>
      </w:r>
      <w:proofErr w:type="spellStart"/>
      <w:r w:rsidRPr="004017A0">
        <w:rPr>
          <w:rFonts w:ascii="Times New Roman" w:hAnsi="Times New Roman" w:cs="Times New Roman"/>
          <w:sz w:val="24"/>
          <w:szCs w:val="24"/>
        </w:rPr>
        <w:t>ароматизаторов</w:t>
      </w:r>
      <w:proofErr w:type="spellEnd"/>
      <w:r w:rsidRPr="004017A0">
        <w:rPr>
          <w:rFonts w:ascii="Times New Roman" w:hAnsi="Times New Roman" w:cs="Times New Roman"/>
          <w:sz w:val="24"/>
          <w:szCs w:val="24"/>
        </w:rPr>
        <w:t xml:space="preserve"> и технологических вспомогательных средств";</w:t>
      </w:r>
    </w:p>
    <w:p w14:paraId="3DD3CBA3" w14:textId="77777777" w:rsidR="005B5FF7" w:rsidRPr="004017A0" w:rsidRDefault="005B5FF7" w:rsidP="005B5FF7">
      <w:pPr>
        <w:autoSpaceDE w:val="0"/>
        <w:autoSpaceDN w:val="0"/>
        <w:adjustRightInd w:val="0"/>
        <w:spacing w:after="0" w:line="240" w:lineRule="auto"/>
        <w:ind w:firstLine="539"/>
        <w:jc w:val="both"/>
        <w:rPr>
          <w:rFonts w:ascii="Times New Roman" w:hAnsi="Times New Roman" w:cs="Times New Roman"/>
          <w:sz w:val="24"/>
          <w:szCs w:val="24"/>
        </w:rPr>
      </w:pPr>
      <w:r w:rsidRPr="004017A0">
        <w:rPr>
          <w:rFonts w:ascii="Times New Roman" w:hAnsi="Times New Roman" w:cs="Times New Roman"/>
          <w:sz w:val="24"/>
          <w:szCs w:val="24"/>
        </w:rPr>
        <w:t xml:space="preserve">Технического </w:t>
      </w:r>
      <w:hyperlink r:id="rId74" w:history="1">
        <w:r w:rsidRPr="004017A0">
          <w:rPr>
            <w:rFonts w:ascii="Times New Roman" w:hAnsi="Times New Roman" w:cs="Times New Roman"/>
            <w:sz w:val="24"/>
            <w:szCs w:val="24"/>
          </w:rPr>
          <w:t>регламента</w:t>
        </w:r>
      </w:hyperlink>
      <w:r w:rsidRPr="004017A0">
        <w:rPr>
          <w:rFonts w:ascii="Times New Roman" w:hAnsi="Times New Roman" w:cs="Times New Roman"/>
          <w:sz w:val="24"/>
          <w:szCs w:val="24"/>
        </w:rPr>
        <w:t xml:space="preserve"> Таможенного союза от 23.09.2011 N 007/2011 "О безопасности продукции, предназначенной для детей и подростков";</w:t>
      </w:r>
    </w:p>
    <w:p w14:paraId="013802D6" w14:textId="77777777" w:rsidR="005B5FF7" w:rsidRPr="004017A0" w:rsidRDefault="005B5FF7" w:rsidP="005B5FF7">
      <w:pPr>
        <w:autoSpaceDE w:val="0"/>
        <w:autoSpaceDN w:val="0"/>
        <w:adjustRightInd w:val="0"/>
        <w:spacing w:after="0" w:line="240" w:lineRule="auto"/>
        <w:ind w:firstLine="539"/>
        <w:jc w:val="both"/>
        <w:rPr>
          <w:rFonts w:ascii="Times New Roman" w:hAnsi="Times New Roman" w:cs="Times New Roman"/>
          <w:sz w:val="24"/>
          <w:szCs w:val="24"/>
        </w:rPr>
      </w:pPr>
      <w:r w:rsidRPr="004017A0">
        <w:rPr>
          <w:rFonts w:ascii="Times New Roman" w:hAnsi="Times New Roman" w:cs="Times New Roman"/>
          <w:sz w:val="24"/>
          <w:szCs w:val="24"/>
        </w:rPr>
        <w:t xml:space="preserve">Технического </w:t>
      </w:r>
      <w:hyperlink r:id="rId75" w:history="1">
        <w:r w:rsidRPr="004017A0">
          <w:rPr>
            <w:rFonts w:ascii="Times New Roman" w:hAnsi="Times New Roman" w:cs="Times New Roman"/>
            <w:sz w:val="24"/>
            <w:szCs w:val="24"/>
          </w:rPr>
          <w:t>регламента</w:t>
        </w:r>
      </w:hyperlink>
      <w:r w:rsidRPr="004017A0">
        <w:rPr>
          <w:rFonts w:ascii="Times New Roman" w:hAnsi="Times New Roman" w:cs="Times New Roman"/>
          <w:sz w:val="24"/>
          <w:szCs w:val="24"/>
        </w:rPr>
        <w:t xml:space="preserve"> Таможенного союза от 15.06.2012 N 027/2012 "О безопасности отдельных видов специализированной пищевой продукции, в том числе диетического лечебного и диетического профилактического питания";</w:t>
      </w:r>
    </w:p>
    <w:p w14:paraId="5CD17E51" w14:textId="77777777" w:rsidR="005B5FF7" w:rsidRPr="004017A0" w:rsidRDefault="005B5FF7" w:rsidP="005B5FF7">
      <w:pPr>
        <w:autoSpaceDE w:val="0"/>
        <w:autoSpaceDN w:val="0"/>
        <w:adjustRightInd w:val="0"/>
        <w:spacing w:after="0" w:line="240" w:lineRule="auto"/>
        <w:ind w:firstLine="539"/>
        <w:jc w:val="both"/>
        <w:rPr>
          <w:rFonts w:ascii="Times New Roman" w:hAnsi="Times New Roman" w:cs="Times New Roman"/>
          <w:sz w:val="24"/>
          <w:szCs w:val="24"/>
        </w:rPr>
      </w:pPr>
      <w:r w:rsidRPr="004017A0">
        <w:rPr>
          <w:rFonts w:ascii="Times New Roman" w:hAnsi="Times New Roman" w:cs="Times New Roman"/>
          <w:sz w:val="24"/>
          <w:szCs w:val="24"/>
        </w:rPr>
        <w:t xml:space="preserve">Санитарно-эпидемиологических правил и нормативов "Гигиенические требования к безопасности и пищевой ценности пищевых продуктов. </w:t>
      </w:r>
      <w:hyperlink r:id="rId76" w:history="1">
        <w:r w:rsidRPr="004017A0">
          <w:rPr>
            <w:rFonts w:ascii="Times New Roman" w:hAnsi="Times New Roman" w:cs="Times New Roman"/>
            <w:sz w:val="24"/>
            <w:szCs w:val="24"/>
          </w:rPr>
          <w:t>СанПиН 2.3.2.1078-01</w:t>
        </w:r>
      </w:hyperlink>
      <w:r w:rsidRPr="004017A0">
        <w:rPr>
          <w:rFonts w:ascii="Times New Roman" w:hAnsi="Times New Roman" w:cs="Times New Roman"/>
          <w:sz w:val="24"/>
          <w:szCs w:val="24"/>
        </w:rPr>
        <w:t>", утвержденных постановлением Главного государственного санитарного врача Российской Федерации от 14.11.2001 N 36;</w:t>
      </w:r>
    </w:p>
    <w:p w14:paraId="6BE7DA91" w14:textId="77777777" w:rsidR="005B5FF7" w:rsidRPr="004017A0" w:rsidRDefault="005B5FF7" w:rsidP="005B5FF7">
      <w:pPr>
        <w:autoSpaceDE w:val="0"/>
        <w:autoSpaceDN w:val="0"/>
        <w:adjustRightInd w:val="0"/>
        <w:spacing w:after="0" w:line="240" w:lineRule="auto"/>
        <w:ind w:firstLine="539"/>
        <w:jc w:val="both"/>
        <w:rPr>
          <w:rFonts w:ascii="Times New Roman" w:hAnsi="Times New Roman" w:cs="Times New Roman"/>
          <w:sz w:val="24"/>
          <w:szCs w:val="24"/>
        </w:rPr>
      </w:pPr>
      <w:r w:rsidRPr="004017A0">
        <w:rPr>
          <w:rFonts w:ascii="Times New Roman" w:hAnsi="Times New Roman" w:cs="Times New Roman"/>
          <w:sz w:val="24"/>
          <w:szCs w:val="24"/>
        </w:rPr>
        <w:t xml:space="preserve">Санитарно-эпидемиологических правил и нормативов "Гигиенические требования к срокам годности и условиям хранения пищевых продуктов </w:t>
      </w:r>
      <w:hyperlink r:id="rId77" w:history="1">
        <w:r w:rsidRPr="004017A0">
          <w:rPr>
            <w:rFonts w:ascii="Times New Roman" w:hAnsi="Times New Roman" w:cs="Times New Roman"/>
            <w:sz w:val="24"/>
            <w:szCs w:val="24"/>
          </w:rPr>
          <w:t>СанПиН 2.3.2.1324-03</w:t>
        </w:r>
      </w:hyperlink>
      <w:r w:rsidRPr="004017A0">
        <w:rPr>
          <w:rFonts w:ascii="Times New Roman" w:hAnsi="Times New Roman" w:cs="Times New Roman"/>
          <w:sz w:val="24"/>
          <w:szCs w:val="24"/>
        </w:rPr>
        <w:t>", утвержденных постановлением Главного санитарного врача Российской Федерации от 22.05.2003 N 98;</w:t>
      </w:r>
    </w:p>
    <w:p w14:paraId="38B8DC9F" w14:textId="77777777" w:rsidR="005B5FF7" w:rsidRPr="004017A0" w:rsidRDefault="005B5FF7" w:rsidP="005B5FF7">
      <w:pPr>
        <w:autoSpaceDE w:val="0"/>
        <w:autoSpaceDN w:val="0"/>
        <w:adjustRightInd w:val="0"/>
        <w:spacing w:after="0" w:line="240" w:lineRule="auto"/>
        <w:ind w:firstLine="539"/>
        <w:jc w:val="both"/>
        <w:rPr>
          <w:rFonts w:ascii="Times New Roman" w:hAnsi="Times New Roman" w:cs="Times New Roman"/>
          <w:sz w:val="24"/>
          <w:szCs w:val="24"/>
        </w:rPr>
      </w:pPr>
      <w:r w:rsidRPr="004017A0">
        <w:rPr>
          <w:rFonts w:ascii="Times New Roman" w:hAnsi="Times New Roman" w:cs="Times New Roman"/>
          <w:sz w:val="24"/>
          <w:szCs w:val="24"/>
        </w:rPr>
        <w:t xml:space="preserve">Национального стандарта </w:t>
      </w:r>
      <w:hyperlink r:id="rId78" w:history="1">
        <w:r w:rsidRPr="004017A0">
          <w:rPr>
            <w:rFonts w:ascii="Times New Roman" w:hAnsi="Times New Roman" w:cs="Times New Roman"/>
            <w:sz w:val="24"/>
            <w:szCs w:val="24"/>
          </w:rPr>
          <w:t>ГОСТ Р 51074-2003</w:t>
        </w:r>
      </w:hyperlink>
      <w:r w:rsidRPr="004017A0">
        <w:rPr>
          <w:rFonts w:ascii="Times New Roman" w:hAnsi="Times New Roman" w:cs="Times New Roman"/>
          <w:sz w:val="24"/>
          <w:szCs w:val="24"/>
        </w:rPr>
        <w:t xml:space="preserve"> "Продукты пищевые. Информация для потребителя, общие требования";</w:t>
      </w:r>
    </w:p>
    <w:p w14:paraId="26F481A0" w14:textId="77777777" w:rsidR="005B5FF7" w:rsidRPr="004017A0" w:rsidRDefault="00115ABA" w:rsidP="005B5FF7">
      <w:pPr>
        <w:autoSpaceDE w:val="0"/>
        <w:autoSpaceDN w:val="0"/>
        <w:adjustRightInd w:val="0"/>
        <w:spacing w:after="0" w:line="240" w:lineRule="auto"/>
        <w:ind w:firstLine="539"/>
        <w:jc w:val="both"/>
        <w:rPr>
          <w:rFonts w:ascii="Times New Roman" w:hAnsi="Times New Roman" w:cs="Times New Roman"/>
          <w:sz w:val="24"/>
          <w:szCs w:val="24"/>
        </w:rPr>
      </w:pPr>
      <w:hyperlink r:id="rId79" w:history="1">
        <w:r w:rsidR="005B5FF7" w:rsidRPr="004017A0">
          <w:rPr>
            <w:rFonts w:ascii="Times New Roman" w:hAnsi="Times New Roman" w:cs="Times New Roman"/>
            <w:sz w:val="24"/>
            <w:szCs w:val="24"/>
          </w:rPr>
          <w:t>Статьи 469</w:t>
        </w:r>
      </w:hyperlink>
      <w:r w:rsidR="005B5FF7" w:rsidRPr="004017A0">
        <w:rPr>
          <w:rFonts w:ascii="Times New Roman" w:hAnsi="Times New Roman" w:cs="Times New Roman"/>
          <w:sz w:val="24"/>
          <w:szCs w:val="24"/>
        </w:rPr>
        <w:t xml:space="preserve"> Гражданского кодекса Российской Федерации.</w:t>
      </w:r>
    </w:p>
    <w:p w14:paraId="0D1DA401" w14:textId="77777777" w:rsidR="005B5FF7" w:rsidRPr="004017A0" w:rsidRDefault="005B5FF7" w:rsidP="005B5FF7">
      <w:pPr>
        <w:autoSpaceDE w:val="0"/>
        <w:autoSpaceDN w:val="0"/>
        <w:adjustRightInd w:val="0"/>
        <w:spacing w:after="0" w:line="240" w:lineRule="auto"/>
        <w:ind w:firstLine="539"/>
        <w:jc w:val="both"/>
        <w:rPr>
          <w:rFonts w:ascii="Times New Roman" w:hAnsi="Times New Roman" w:cs="Times New Roman"/>
          <w:sz w:val="24"/>
          <w:szCs w:val="24"/>
        </w:rPr>
      </w:pPr>
      <w:r w:rsidRPr="004017A0">
        <w:rPr>
          <w:rFonts w:ascii="Times New Roman" w:hAnsi="Times New Roman" w:cs="Times New Roman"/>
          <w:sz w:val="24"/>
          <w:szCs w:val="24"/>
        </w:rPr>
        <w:t>Иных нормативных и нормативно-технических документов (Технические регламенты Таможенного союза, определяющие требования к безопасности отдельных товарных групп пищевых продуктов, ГОСТ, ОСТ, ТУ производителя).</w:t>
      </w:r>
    </w:p>
    <w:p w14:paraId="45297BC7" w14:textId="77777777" w:rsidR="005B5FF7" w:rsidRPr="004017A0" w:rsidRDefault="005B5FF7" w:rsidP="005B5FF7">
      <w:pPr>
        <w:autoSpaceDE w:val="0"/>
        <w:autoSpaceDN w:val="0"/>
        <w:adjustRightInd w:val="0"/>
        <w:spacing w:after="0" w:line="240" w:lineRule="auto"/>
        <w:ind w:firstLine="539"/>
        <w:jc w:val="both"/>
        <w:rPr>
          <w:rFonts w:ascii="Times New Roman" w:hAnsi="Times New Roman" w:cs="Times New Roman"/>
          <w:sz w:val="24"/>
          <w:szCs w:val="24"/>
        </w:rPr>
      </w:pPr>
      <w:r w:rsidRPr="004017A0">
        <w:rPr>
          <w:rFonts w:ascii="Times New Roman" w:hAnsi="Times New Roman" w:cs="Times New Roman"/>
          <w:sz w:val="24"/>
          <w:szCs w:val="24"/>
        </w:rPr>
        <w:t>В случае если нормативный, нормативно-технический документ утратил силу, вследствие отмены либо замены на иной документ, то поставщик обязан руководствоваться действующей редакцией такого нормативного, нормативно - технического документа.</w:t>
      </w:r>
    </w:p>
    <w:p w14:paraId="637E4AB9" w14:textId="77777777" w:rsidR="005B5FF7" w:rsidRPr="004017A0" w:rsidRDefault="005B5FF7" w:rsidP="005B5FF7">
      <w:pPr>
        <w:autoSpaceDE w:val="0"/>
        <w:autoSpaceDN w:val="0"/>
        <w:adjustRightInd w:val="0"/>
        <w:spacing w:after="0" w:line="240" w:lineRule="auto"/>
        <w:ind w:firstLine="540"/>
        <w:jc w:val="both"/>
        <w:rPr>
          <w:rFonts w:ascii="Times New Roman" w:hAnsi="Times New Roman" w:cs="Times New Roman"/>
          <w:sz w:val="24"/>
          <w:szCs w:val="24"/>
        </w:rPr>
      </w:pPr>
      <w:r w:rsidRPr="004017A0">
        <w:rPr>
          <w:rFonts w:ascii="Times New Roman" w:hAnsi="Times New Roman" w:cs="Times New Roman"/>
          <w:sz w:val="24"/>
          <w:szCs w:val="24"/>
        </w:rPr>
        <w:t>2.2. Поставка товара должна сопровождаться документами, подтверждающими качество и безопасность поставляемых пищевых продуктов:</w:t>
      </w:r>
    </w:p>
    <w:p w14:paraId="7F057558" w14:textId="77777777" w:rsidR="005B5FF7" w:rsidRPr="004017A0" w:rsidRDefault="005B5FF7" w:rsidP="005B5FF7">
      <w:pPr>
        <w:autoSpaceDE w:val="0"/>
        <w:autoSpaceDN w:val="0"/>
        <w:adjustRightInd w:val="0"/>
        <w:spacing w:after="0" w:line="240" w:lineRule="auto"/>
        <w:ind w:firstLine="540"/>
        <w:jc w:val="both"/>
        <w:rPr>
          <w:rFonts w:ascii="Times New Roman" w:hAnsi="Times New Roman" w:cs="Times New Roman"/>
          <w:sz w:val="24"/>
          <w:szCs w:val="24"/>
        </w:rPr>
      </w:pPr>
      <w:r w:rsidRPr="004017A0">
        <w:rPr>
          <w:rFonts w:ascii="Times New Roman" w:hAnsi="Times New Roman" w:cs="Times New Roman"/>
          <w:sz w:val="24"/>
          <w:szCs w:val="24"/>
        </w:rPr>
        <w:t xml:space="preserve">- наличие действующих деклараций о соответствии, оформленных в соответствии с требованиями действующего законодательства (Федеральный </w:t>
      </w:r>
      <w:hyperlink r:id="rId80" w:history="1">
        <w:r w:rsidRPr="004017A0">
          <w:rPr>
            <w:rFonts w:ascii="Times New Roman" w:hAnsi="Times New Roman" w:cs="Times New Roman"/>
            <w:sz w:val="24"/>
            <w:szCs w:val="24"/>
          </w:rPr>
          <w:t>закон</w:t>
        </w:r>
      </w:hyperlink>
      <w:r w:rsidRPr="004017A0">
        <w:rPr>
          <w:rFonts w:ascii="Times New Roman" w:hAnsi="Times New Roman" w:cs="Times New Roman"/>
          <w:sz w:val="24"/>
          <w:szCs w:val="24"/>
        </w:rPr>
        <w:t xml:space="preserve"> от 02.01.2000 N 29-ФЗ "О качестве и безопасности пищевых продуктов", </w:t>
      </w:r>
      <w:hyperlink r:id="rId81" w:history="1">
        <w:r w:rsidRPr="004017A0">
          <w:rPr>
            <w:rFonts w:ascii="Times New Roman" w:hAnsi="Times New Roman" w:cs="Times New Roman"/>
            <w:sz w:val="24"/>
            <w:szCs w:val="24"/>
          </w:rPr>
          <w:t>Постановление</w:t>
        </w:r>
      </w:hyperlink>
      <w:r w:rsidRPr="004017A0">
        <w:rPr>
          <w:rFonts w:ascii="Times New Roman" w:hAnsi="Times New Roman" w:cs="Times New Roman"/>
          <w:sz w:val="24"/>
          <w:szCs w:val="24"/>
        </w:rPr>
        <w:t xml:space="preserve"> Правительства Российской Федерации от 23.12.2021 N 2425 "Об утверждении единого перечня продукции, подлежащей обязательной сертификации, и единого перечня продукции, подлежащей декларированию соответствия, внесении изменений в постановление Правительства Российской Федерации от 31 декабря 2020 г. N 2467 и признании утратившими силу некоторых актов Правительства Российской Федерации", Технические регламенты Таможенного союза на отдельные товарные группы пищевых продуктов);</w:t>
      </w:r>
    </w:p>
    <w:p w14:paraId="0F739E84" w14:textId="77777777" w:rsidR="005B5FF7" w:rsidRPr="004017A0" w:rsidRDefault="005B5FF7" w:rsidP="005B5FF7">
      <w:pPr>
        <w:autoSpaceDE w:val="0"/>
        <w:autoSpaceDN w:val="0"/>
        <w:adjustRightInd w:val="0"/>
        <w:spacing w:after="0" w:line="240" w:lineRule="auto"/>
        <w:ind w:firstLine="540"/>
        <w:jc w:val="both"/>
        <w:rPr>
          <w:rFonts w:ascii="Times New Roman" w:hAnsi="Times New Roman" w:cs="Times New Roman"/>
          <w:sz w:val="24"/>
          <w:szCs w:val="24"/>
        </w:rPr>
      </w:pPr>
      <w:r w:rsidRPr="004017A0">
        <w:rPr>
          <w:rFonts w:ascii="Times New Roman" w:hAnsi="Times New Roman" w:cs="Times New Roman"/>
          <w:sz w:val="24"/>
          <w:szCs w:val="24"/>
        </w:rPr>
        <w:t>- иные документы, предусмотренные действующим законодательством, определяющими качество и безопасность пищевых продуктов.</w:t>
      </w:r>
    </w:p>
    <w:p w14:paraId="6194F702" w14:textId="77777777" w:rsidR="005B5FF7" w:rsidRPr="004017A0" w:rsidRDefault="005B5FF7" w:rsidP="005B5FF7">
      <w:pPr>
        <w:autoSpaceDE w:val="0"/>
        <w:autoSpaceDN w:val="0"/>
        <w:adjustRightInd w:val="0"/>
        <w:spacing w:after="0" w:line="240" w:lineRule="auto"/>
        <w:ind w:firstLine="540"/>
        <w:jc w:val="both"/>
        <w:rPr>
          <w:rFonts w:ascii="Times New Roman" w:hAnsi="Times New Roman" w:cs="Times New Roman"/>
          <w:sz w:val="24"/>
          <w:szCs w:val="24"/>
        </w:rPr>
      </w:pPr>
      <w:r w:rsidRPr="004017A0">
        <w:rPr>
          <w:rFonts w:ascii="Times New Roman" w:hAnsi="Times New Roman" w:cs="Times New Roman"/>
          <w:sz w:val="24"/>
          <w:szCs w:val="24"/>
        </w:rPr>
        <w:t>2.3. Товар не должен представлять опасности для жизни и здоровья человека.</w:t>
      </w:r>
    </w:p>
    <w:p w14:paraId="2AD4E563" w14:textId="77777777" w:rsidR="005B5FF7" w:rsidRPr="004017A0" w:rsidRDefault="005B5FF7" w:rsidP="005B5FF7">
      <w:pPr>
        <w:autoSpaceDE w:val="0"/>
        <w:autoSpaceDN w:val="0"/>
        <w:adjustRightInd w:val="0"/>
        <w:spacing w:after="0" w:line="240" w:lineRule="auto"/>
        <w:ind w:firstLine="540"/>
        <w:jc w:val="both"/>
        <w:rPr>
          <w:rFonts w:ascii="Times New Roman" w:hAnsi="Times New Roman" w:cs="Times New Roman"/>
          <w:sz w:val="24"/>
          <w:szCs w:val="24"/>
        </w:rPr>
      </w:pPr>
      <w:r w:rsidRPr="004017A0">
        <w:rPr>
          <w:rFonts w:ascii="Times New Roman" w:hAnsi="Times New Roman" w:cs="Times New Roman"/>
          <w:sz w:val="24"/>
          <w:szCs w:val="24"/>
        </w:rPr>
        <w:t>2.4. Поставщик обязуется представить по запросу заказчика, а также уполномоченных государственных органов всю необходимую информацию и документы об условиях хранения, качестве поставляемого товара.</w:t>
      </w:r>
    </w:p>
    <w:p w14:paraId="4470E2C1" w14:textId="77777777" w:rsidR="005B5FF7" w:rsidRPr="004017A0" w:rsidRDefault="005B5FF7" w:rsidP="005B5FF7">
      <w:pPr>
        <w:autoSpaceDE w:val="0"/>
        <w:autoSpaceDN w:val="0"/>
        <w:adjustRightInd w:val="0"/>
        <w:spacing w:after="0" w:line="240" w:lineRule="auto"/>
        <w:ind w:firstLine="540"/>
        <w:jc w:val="both"/>
        <w:rPr>
          <w:rFonts w:ascii="Times New Roman" w:hAnsi="Times New Roman" w:cs="Times New Roman"/>
          <w:sz w:val="24"/>
          <w:szCs w:val="24"/>
        </w:rPr>
      </w:pPr>
      <w:r w:rsidRPr="004017A0">
        <w:rPr>
          <w:rFonts w:ascii="Times New Roman" w:hAnsi="Times New Roman" w:cs="Times New Roman"/>
          <w:sz w:val="24"/>
          <w:szCs w:val="24"/>
        </w:rPr>
        <w:t>2.5. Пищевые продукты должны храниться на складе в соответствии с условиями хранения рекомендованными изготовителем.</w:t>
      </w:r>
    </w:p>
    <w:p w14:paraId="39B7CD25" w14:textId="77777777" w:rsidR="005B5FF7" w:rsidRPr="004017A0" w:rsidRDefault="005B5FF7" w:rsidP="005B5FF7">
      <w:pPr>
        <w:autoSpaceDE w:val="0"/>
        <w:autoSpaceDN w:val="0"/>
        <w:adjustRightInd w:val="0"/>
        <w:spacing w:after="0" w:line="240" w:lineRule="auto"/>
        <w:ind w:firstLine="540"/>
        <w:jc w:val="both"/>
        <w:rPr>
          <w:rFonts w:ascii="Times New Roman" w:hAnsi="Times New Roman" w:cs="Times New Roman"/>
          <w:sz w:val="24"/>
          <w:szCs w:val="24"/>
        </w:rPr>
      </w:pPr>
      <w:r w:rsidRPr="004017A0">
        <w:rPr>
          <w:rFonts w:ascii="Times New Roman" w:hAnsi="Times New Roman" w:cs="Times New Roman"/>
          <w:sz w:val="24"/>
          <w:szCs w:val="24"/>
        </w:rPr>
        <w:t>2.6. В целях охраны здоровья населения, предупреждения возникновения и распространения заболеваний работники организаций пищевой промышленности, общественного питания должны проходить медицинские осмотры и иметь медицинские книжки.</w:t>
      </w:r>
    </w:p>
    <w:p w14:paraId="5B45E5C6" w14:textId="77777777" w:rsidR="005B5FF7" w:rsidRPr="004017A0" w:rsidRDefault="005B5FF7" w:rsidP="005B5FF7">
      <w:pPr>
        <w:autoSpaceDE w:val="0"/>
        <w:autoSpaceDN w:val="0"/>
        <w:adjustRightInd w:val="0"/>
        <w:spacing w:after="0" w:line="240" w:lineRule="auto"/>
        <w:ind w:firstLine="540"/>
        <w:jc w:val="both"/>
        <w:rPr>
          <w:rFonts w:ascii="Times New Roman" w:hAnsi="Times New Roman" w:cs="Times New Roman"/>
          <w:sz w:val="24"/>
          <w:szCs w:val="24"/>
        </w:rPr>
      </w:pPr>
      <w:r w:rsidRPr="004017A0">
        <w:rPr>
          <w:rFonts w:ascii="Times New Roman" w:hAnsi="Times New Roman" w:cs="Times New Roman"/>
          <w:sz w:val="24"/>
          <w:szCs w:val="24"/>
        </w:rPr>
        <w:t>2.7. Товар должен соответствовать требованиям, предъявляемым к качеству товара в момент его передачи, в течение остаточного срока годности.</w:t>
      </w:r>
    </w:p>
    <w:p w14:paraId="238CB4E6" w14:textId="77777777" w:rsidR="005B5FF7" w:rsidRPr="006A606B" w:rsidRDefault="005B5FF7" w:rsidP="005B5FF7">
      <w:pPr>
        <w:autoSpaceDE w:val="0"/>
        <w:autoSpaceDN w:val="0"/>
        <w:adjustRightInd w:val="0"/>
        <w:spacing w:after="0" w:line="240" w:lineRule="auto"/>
        <w:ind w:firstLine="540"/>
        <w:jc w:val="both"/>
        <w:rPr>
          <w:rFonts w:ascii="Times New Roman" w:hAnsi="Times New Roman" w:cs="Times New Roman"/>
          <w:sz w:val="24"/>
          <w:szCs w:val="24"/>
        </w:rPr>
      </w:pPr>
      <w:r w:rsidRPr="004017A0">
        <w:rPr>
          <w:rFonts w:ascii="Times New Roman" w:hAnsi="Times New Roman" w:cs="Times New Roman"/>
          <w:sz w:val="24"/>
          <w:szCs w:val="24"/>
        </w:rPr>
        <w:lastRenderedPageBreak/>
        <w:t>Требования к минимальному остаточному сроку годности поставляемого товара установлены в Приложении №1.3 к настоящему приложению.</w:t>
      </w:r>
      <w:r w:rsidRPr="006A606B">
        <w:rPr>
          <w:rFonts w:ascii="Times New Roman" w:hAnsi="Times New Roman" w:cs="Times New Roman"/>
          <w:sz w:val="24"/>
          <w:szCs w:val="24"/>
        </w:rPr>
        <w:t xml:space="preserve"> </w:t>
      </w:r>
    </w:p>
    <w:p w14:paraId="68049878" w14:textId="77777777" w:rsidR="005B5FF7" w:rsidRPr="006A606B" w:rsidRDefault="005B5FF7" w:rsidP="005B5FF7">
      <w:pPr>
        <w:autoSpaceDE w:val="0"/>
        <w:autoSpaceDN w:val="0"/>
        <w:adjustRightInd w:val="0"/>
        <w:spacing w:after="0" w:line="240" w:lineRule="auto"/>
        <w:jc w:val="center"/>
        <w:outlineLvl w:val="0"/>
        <w:rPr>
          <w:rFonts w:ascii="Times New Roman" w:hAnsi="Times New Roman" w:cs="Times New Roman"/>
          <w:b/>
          <w:bCs/>
          <w:sz w:val="24"/>
          <w:szCs w:val="24"/>
        </w:rPr>
      </w:pPr>
      <w:r w:rsidRPr="006A606B">
        <w:rPr>
          <w:rFonts w:ascii="Times New Roman" w:hAnsi="Times New Roman" w:cs="Times New Roman"/>
          <w:b/>
          <w:bCs/>
          <w:sz w:val="24"/>
          <w:szCs w:val="24"/>
        </w:rPr>
        <w:t>Раздел 3. Требования к таре и упаковке товара</w:t>
      </w:r>
    </w:p>
    <w:p w14:paraId="135A2749" w14:textId="77777777" w:rsidR="005B5FF7" w:rsidRPr="006A606B" w:rsidRDefault="005B5FF7" w:rsidP="005B5FF7">
      <w:pPr>
        <w:autoSpaceDE w:val="0"/>
        <w:autoSpaceDN w:val="0"/>
        <w:adjustRightInd w:val="0"/>
        <w:spacing w:after="0" w:line="240" w:lineRule="auto"/>
        <w:ind w:firstLine="540"/>
        <w:jc w:val="both"/>
        <w:rPr>
          <w:rFonts w:ascii="Times New Roman" w:hAnsi="Times New Roman" w:cs="Times New Roman"/>
          <w:sz w:val="24"/>
          <w:szCs w:val="24"/>
        </w:rPr>
      </w:pPr>
    </w:p>
    <w:p w14:paraId="04A1E062" w14:textId="77777777" w:rsidR="005B5FF7" w:rsidRPr="006A606B" w:rsidRDefault="005B5FF7" w:rsidP="005B5FF7">
      <w:pPr>
        <w:autoSpaceDE w:val="0"/>
        <w:autoSpaceDN w:val="0"/>
        <w:adjustRightInd w:val="0"/>
        <w:spacing w:after="0" w:line="240" w:lineRule="auto"/>
        <w:ind w:firstLine="539"/>
        <w:jc w:val="both"/>
        <w:rPr>
          <w:rFonts w:ascii="Times New Roman" w:hAnsi="Times New Roman" w:cs="Times New Roman"/>
          <w:sz w:val="24"/>
          <w:szCs w:val="24"/>
        </w:rPr>
      </w:pPr>
      <w:r w:rsidRPr="006A606B">
        <w:rPr>
          <w:rFonts w:ascii="Times New Roman" w:hAnsi="Times New Roman" w:cs="Times New Roman"/>
          <w:sz w:val="24"/>
          <w:szCs w:val="24"/>
        </w:rPr>
        <w:t>3.1. Все поставляемые пищевые продукты должны передаваться заказчику в упаковке, соответствующей установленным обязательным требованиям к безопасности и характеру груза, предохраняющей его от всякого рода повреждения или порчи и обеспечивающей сохранность в течение всего срока годности товара.</w:t>
      </w:r>
    </w:p>
    <w:p w14:paraId="5129C04E" w14:textId="77777777" w:rsidR="005B5FF7" w:rsidRPr="006A606B" w:rsidRDefault="005B5FF7" w:rsidP="005B5FF7">
      <w:pPr>
        <w:autoSpaceDE w:val="0"/>
        <w:autoSpaceDN w:val="0"/>
        <w:adjustRightInd w:val="0"/>
        <w:spacing w:after="0" w:line="240" w:lineRule="auto"/>
        <w:ind w:firstLine="539"/>
        <w:jc w:val="both"/>
        <w:rPr>
          <w:rFonts w:ascii="Times New Roman" w:hAnsi="Times New Roman" w:cs="Times New Roman"/>
          <w:sz w:val="24"/>
          <w:szCs w:val="24"/>
        </w:rPr>
      </w:pPr>
      <w:r w:rsidRPr="006A606B">
        <w:rPr>
          <w:rFonts w:ascii="Times New Roman" w:hAnsi="Times New Roman" w:cs="Times New Roman"/>
          <w:sz w:val="24"/>
          <w:szCs w:val="24"/>
        </w:rPr>
        <w:t>Поставщик обязан обеспечить в соответствии с требованиями законодательства Российской Федерации маркировку, надлежащие условия хранения и перевозки, установленные изготовителем товара, необходимые для сохранения качества и безопасности товара.</w:t>
      </w:r>
    </w:p>
    <w:p w14:paraId="49C34CB9" w14:textId="77777777" w:rsidR="005B5FF7" w:rsidRPr="006A606B" w:rsidRDefault="005B5FF7" w:rsidP="005B5FF7">
      <w:pPr>
        <w:autoSpaceDE w:val="0"/>
        <w:autoSpaceDN w:val="0"/>
        <w:adjustRightInd w:val="0"/>
        <w:spacing w:after="0" w:line="240" w:lineRule="auto"/>
        <w:jc w:val="center"/>
        <w:outlineLvl w:val="0"/>
        <w:rPr>
          <w:rFonts w:ascii="Times New Roman" w:hAnsi="Times New Roman" w:cs="Times New Roman"/>
          <w:b/>
          <w:bCs/>
          <w:sz w:val="24"/>
          <w:szCs w:val="24"/>
        </w:rPr>
      </w:pPr>
      <w:r w:rsidRPr="006A606B">
        <w:rPr>
          <w:rFonts w:ascii="Times New Roman" w:hAnsi="Times New Roman" w:cs="Times New Roman"/>
          <w:b/>
          <w:bCs/>
          <w:sz w:val="24"/>
          <w:szCs w:val="24"/>
        </w:rPr>
        <w:t>Раздел 4. Требования к перевозке (транспортировке) товара</w:t>
      </w:r>
    </w:p>
    <w:p w14:paraId="64632D9F" w14:textId="77777777" w:rsidR="005B5FF7" w:rsidRPr="006A606B" w:rsidRDefault="005B5FF7" w:rsidP="005B5FF7">
      <w:pPr>
        <w:autoSpaceDE w:val="0"/>
        <w:autoSpaceDN w:val="0"/>
        <w:adjustRightInd w:val="0"/>
        <w:spacing w:after="0" w:line="240" w:lineRule="auto"/>
        <w:ind w:firstLine="540"/>
        <w:jc w:val="both"/>
        <w:rPr>
          <w:rFonts w:ascii="Times New Roman" w:hAnsi="Times New Roman" w:cs="Times New Roman"/>
          <w:sz w:val="24"/>
          <w:szCs w:val="24"/>
        </w:rPr>
      </w:pPr>
    </w:p>
    <w:p w14:paraId="4BDA137D" w14:textId="77777777" w:rsidR="005B5FF7" w:rsidRPr="006A606B" w:rsidRDefault="005B5FF7" w:rsidP="005B5FF7">
      <w:pPr>
        <w:autoSpaceDE w:val="0"/>
        <w:autoSpaceDN w:val="0"/>
        <w:adjustRightInd w:val="0"/>
        <w:spacing w:after="0" w:line="240" w:lineRule="auto"/>
        <w:ind w:firstLine="539"/>
        <w:jc w:val="both"/>
        <w:rPr>
          <w:rFonts w:ascii="Times New Roman" w:hAnsi="Times New Roman" w:cs="Times New Roman"/>
          <w:sz w:val="24"/>
          <w:szCs w:val="24"/>
        </w:rPr>
      </w:pPr>
      <w:r w:rsidRPr="006A606B">
        <w:rPr>
          <w:rFonts w:ascii="Times New Roman" w:hAnsi="Times New Roman" w:cs="Times New Roman"/>
          <w:sz w:val="24"/>
          <w:szCs w:val="24"/>
        </w:rPr>
        <w:t>4.1. Выполнение погрузочно-разгрузочных работ, доставка товара осуществляются за счет поставщика.</w:t>
      </w:r>
    </w:p>
    <w:p w14:paraId="4B79F56D" w14:textId="082A7D60" w:rsidR="003E3701" w:rsidRDefault="005B5FF7" w:rsidP="005B5FF7">
      <w:pPr>
        <w:autoSpaceDE w:val="0"/>
        <w:autoSpaceDN w:val="0"/>
        <w:adjustRightInd w:val="0"/>
        <w:spacing w:after="0" w:line="240" w:lineRule="auto"/>
        <w:ind w:firstLine="540"/>
        <w:jc w:val="both"/>
        <w:rPr>
          <w:rFonts w:ascii="Times New Roman" w:hAnsi="Times New Roman" w:cs="Times New Roman"/>
          <w:sz w:val="24"/>
          <w:szCs w:val="24"/>
        </w:rPr>
      </w:pPr>
      <w:r w:rsidRPr="006A606B">
        <w:rPr>
          <w:rFonts w:ascii="Times New Roman" w:hAnsi="Times New Roman" w:cs="Times New Roman"/>
          <w:sz w:val="24"/>
          <w:szCs w:val="24"/>
        </w:rPr>
        <w:t>Перевозка (транспортирование) и хранение продовольственного (пищевого) сырья и пищевой продукции должны осуществляться в соответствии с требованиями соответствующих технических регламентов. Совместная перевозка (транспортирование) продовольственного (пищевого) сырья, полуфабрикатов и готовой пищевой продукции допускается при условии наличия герметической упаковки, а также при соблюдении температурно-влажностных условий хранения и перевозки (транспортирования).</w:t>
      </w:r>
    </w:p>
    <w:p w14:paraId="45ADC660" w14:textId="77777777" w:rsidR="005B5FF7" w:rsidRDefault="005B5FF7" w:rsidP="005B5FF7">
      <w:pPr>
        <w:autoSpaceDE w:val="0"/>
        <w:autoSpaceDN w:val="0"/>
        <w:adjustRightInd w:val="0"/>
        <w:spacing w:after="0" w:line="240" w:lineRule="auto"/>
        <w:ind w:firstLine="540"/>
        <w:jc w:val="both"/>
        <w:rPr>
          <w:rFonts w:ascii="Times New Roman" w:hAnsi="Times New Roman" w:cs="Times New Roman"/>
          <w:sz w:val="24"/>
          <w:szCs w:val="24"/>
        </w:rPr>
      </w:pPr>
    </w:p>
    <w:p w14:paraId="36A01E94" w14:textId="77777777" w:rsidR="005B5FF7" w:rsidRDefault="005B5FF7" w:rsidP="005B5FF7">
      <w:pPr>
        <w:autoSpaceDE w:val="0"/>
        <w:autoSpaceDN w:val="0"/>
        <w:adjustRightInd w:val="0"/>
        <w:spacing w:after="0" w:line="240" w:lineRule="auto"/>
        <w:ind w:firstLine="540"/>
        <w:jc w:val="both"/>
        <w:rPr>
          <w:rFonts w:ascii="Times New Roman" w:hAnsi="Times New Roman" w:cs="Times New Roman"/>
          <w:sz w:val="24"/>
          <w:szCs w:val="24"/>
        </w:rPr>
      </w:pPr>
    </w:p>
    <w:tbl>
      <w:tblPr>
        <w:tblpPr w:leftFromText="180" w:rightFromText="180" w:vertAnchor="text" w:horzAnchor="margin" w:tblpXSpec="right" w:tblpY="308"/>
        <w:tblW w:w="10180" w:type="dxa"/>
        <w:tblLayout w:type="fixed"/>
        <w:tblCellMar>
          <w:top w:w="102" w:type="dxa"/>
          <w:left w:w="62" w:type="dxa"/>
          <w:bottom w:w="102" w:type="dxa"/>
          <w:right w:w="62" w:type="dxa"/>
        </w:tblCellMar>
        <w:tblLook w:val="0000" w:firstRow="0" w:lastRow="0" w:firstColumn="0" w:lastColumn="0" w:noHBand="0" w:noVBand="0"/>
      </w:tblPr>
      <w:tblGrid>
        <w:gridCol w:w="5307"/>
        <w:gridCol w:w="4873"/>
      </w:tblGrid>
      <w:tr w:rsidR="005B5FF7" w:rsidRPr="00EA498D" w14:paraId="2C0D11C6" w14:textId="77777777" w:rsidTr="00220E36">
        <w:trPr>
          <w:trHeight w:val="766"/>
        </w:trPr>
        <w:tc>
          <w:tcPr>
            <w:tcW w:w="5307" w:type="dxa"/>
          </w:tcPr>
          <w:p w14:paraId="22192F46" w14:textId="77777777" w:rsidR="005B5FF7" w:rsidRDefault="005B5FF7" w:rsidP="00220E36">
            <w:pPr>
              <w:autoSpaceDE w:val="0"/>
              <w:autoSpaceDN w:val="0"/>
              <w:adjustRightInd w:val="0"/>
              <w:spacing w:after="0" w:line="240" w:lineRule="auto"/>
              <w:jc w:val="both"/>
              <w:rPr>
                <w:rFonts w:ascii="Times New Roman" w:hAnsi="Times New Roman" w:cs="Times New Roman"/>
                <w:b/>
                <w:bCs/>
                <w:sz w:val="24"/>
                <w:szCs w:val="24"/>
              </w:rPr>
            </w:pPr>
            <w:r w:rsidRPr="001B17D6">
              <w:rPr>
                <w:rFonts w:ascii="Times New Roman" w:hAnsi="Times New Roman" w:cs="Times New Roman"/>
                <w:b/>
                <w:bCs/>
                <w:sz w:val="24"/>
                <w:szCs w:val="24"/>
              </w:rPr>
              <w:t>От Заказчика:</w:t>
            </w:r>
          </w:p>
          <w:p w14:paraId="3B374854" w14:textId="3CC42CB2" w:rsidR="005B5FF7" w:rsidRDefault="00345759" w:rsidP="00220E36">
            <w:pPr>
              <w:autoSpaceDE w:val="0"/>
              <w:autoSpaceDN w:val="0"/>
              <w:adjustRightInd w:val="0"/>
              <w:spacing w:after="0" w:line="240" w:lineRule="auto"/>
              <w:outlineLvl w:val="0"/>
              <w:rPr>
                <w:rFonts w:ascii="Times New Roman" w:hAnsi="Times New Roman" w:cs="Times New Roman"/>
                <w:bCs/>
                <w:sz w:val="24"/>
                <w:szCs w:val="24"/>
              </w:rPr>
            </w:pPr>
            <w:r>
              <w:rPr>
                <w:rFonts w:ascii="Times New Roman" w:hAnsi="Times New Roman" w:cs="Times New Roman"/>
                <w:bCs/>
                <w:sz w:val="24"/>
                <w:szCs w:val="24"/>
              </w:rPr>
              <w:t>Заведующий</w:t>
            </w:r>
          </w:p>
          <w:p w14:paraId="52DE8552" w14:textId="77777777" w:rsidR="005B5FF7" w:rsidRDefault="005B5FF7" w:rsidP="00220E36">
            <w:pPr>
              <w:autoSpaceDE w:val="0"/>
              <w:autoSpaceDN w:val="0"/>
              <w:adjustRightInd w:val="0"/>
              <w:spacing w:after="0" w:line="240" w:lineRule="auto"/>
              <w:outlineLvl w:val="0"/>
              <w:rPr>
                <w:rFonts w:ascii="Times New Roman" w:hAnsi="Times New Roman" w:cs="Times New Roman"/>
                <w:bCs/>
                <w:sz w:val="24"/>
                <w:szCs w:val="24"/>
              </w:rPr>
            </w:pPr>
          </w:p>
          <w:p w14:paraId="3DAD8D94" w14:textId="70AA0E4D" w:rsidR="005B5FF7" w:rsidRPr="00EA498D" w:rsidRDefault="005B5FF7" w:rsidP="00220E36">
            <w:pPr>
              <w:autoSpaceDE w:val="0"/>
              <w:autoSpaceDN w:val="0"/>
              <w:adjustRightInd w:val="0"/>
              <w:spacing w:after="0" w:line="240" w:lineRule="auto"/>
              <w:jc w:val="both"/>
              <w:rPr>
                <w:rFonts w:ascii="Times New Roman" w:hAnsi="Times New Roman" w:cs="Times New Roman"/>
                <w:b/>
                <w:bCs/>
                <w:sz w:val="24"/>
                <w:szCs w:val="24"/>
              </w:rPr>
            </w:pPr>
            <w:r>
              <w:rPr>
                <w:rFonts w:ascii="Times New Roman" w:eastAsia="Times New Roman" w:hAnsi="Times New Roman" w:cs="Times New Roman"/>
                <w:sz w:val="24"/>
                <w:szCs w:val="24"/>
                <w:lang w:eastAsia="ru-RU"/>
              </w:rPr>
              <w:t>_______________</w:t>
            </w:r>
            <w:r w:rsidRPr="00EA498D">
              <w:rPr>
                <w:rFonts w:ascii="Times New Roman" w:eastAsia="Times New Roman" w:hAnsi="Times New Roman" w:cs="Times New Roman"/>
                <w:sz w:val="24"/>
                <w:szCs w:val="24"/>
                <w:lang w:eastAsia="ru-RU"/>
              </w:rPr>
              <w:t>_/</w:t>
            </w:r>
            <w:r w:rsidR="00345759">
              <w:rPr>
                <w:rFonts w:ascii="Times New Roman" w:eastAsia="Times New Roman" w:hAnsi="Times New Roman" w:cs="Times New Roman"/>
                <w:sz w:val="24"/>
                <w:szCs w:val="24"/>
                <w:lang w:eastAsia="ru-RU"/>
              </w:rPr>
              <w:t>Коршунова Л.М.</w:t>
            </w:r>
            <w:r>
              <w:rPr>
                <w:rFonts w:ascii="Times New Roman" w:eastAsia="Times New Roman" w:hAnsi="Times New Roman" w:cs="Times New Roman"/>
                <w:sz w:val="24"/>
                <w:szCs w:val="24"/>
                <w:lang w:eastAsia="ru-RU"/>
              </w:rPr>
              <w:t>/</w:t>
            </w:r>
          </w:p>
        </w:tc>
        <w:tc>
          <w:tcPr>
            <w:tcW w:w="4873" w:type="dxa"/>
          </w:tcPr>
          <w:p w14:paraId="461D4B18" w14:textId="77777777" w:rsidR="005B5FF7" w:rsidRDefault="005B5FF7" w:rsidP="00220E36">
            <w:pPr>
              <w:autoSpaceDE w:val="0"/>
              <w:autoSpaceDN w:val="0"/>
              <w:adjustRightInd w:val="0"/>
              <w:spacing w:after="0" w:line="240" w:lineRule="auto"/>
              <w:jc w:val="both"/>
              <w:rPr>
                <w:rFonts w:ascii="Times New Roman" w:hAnsi="Times New Roman" w:cs="Times New Roman"/>
                <w:b/>
                <w:bCs/>
                <w:sz w:val="24"/>
                <w:szCs w:val="24"/>
              </w:rPr>
            </w:pPr>
            <w:r w:rsidRPr="00EA498D">
              <w:rPr>
                <w:rFonts w:ascii="Times New Roman" w:hAnsi="Times New Roman" w:cs="Times New Roman"/>
                <w:b/>
                <w:bCs/>
                <w:sz w:val="24"/>
                <w:szCs w:val="24"/>
              </w:rPr>
              <w:t>От Поставщика:</w:t>
            </w:r>
          </w:p>
          <w:p w14:paraId="6CD6B9DF" w14:textId="77777777" w:rsidR="005B5FF7" w:rsidRPr="00EA498D" w:rsidRDefault="005B5FF7" w:rsidP="00220E36">
            <w:pPr>
              <w:spacing w:after="0" w:line="240" w:lineRule="auto"/>
              <w:rPr>
                <w:rFonts w:ascii="Times New Roman" w:eastAsia="Times New Roman" w:hAnsi="Times New Roman" w:cs="Times New Roman"/>
                <w:sz w:val="24"/>
                <w:szCs w:val="24"/>
                <w:lang w:eastAsia="ru-RU"/>
              </w:rPr>
            </w:pPr>
            <w:r w:rsidRPr="00EA498D">
              <w:rPr>
                <w:rFonts w:ascii="Times New Roman" w:eastAsia="Times New Roman" w:hAnsi="Times New Roman" w:cs="Times New Roman"/>
                <w:sz w:val="24"/>
                <w:szCs w:val="24"/>
                <w:lang w:eastAsia="ru-RU"/>
              </w:rPr>
              <w:t xml:space="preserve">Генеральный директор </w:t>
            </w:r>
          </w:p>
          <w:p w14:paraId="04A59E45" w14:textId="77777777" w:rsidR="005B5FF7" w:rsidRPr="00EA498D" w:rsidRDefault="005B5FF7" w:rsidP="00220E36">
            <w:pPr>
              <w:spacing w:after="0" w:line="240" w:lineRule="auto"/>
              <w:rPr>
                <w:rFonts w:ascii="Times New Roman" w:eastAsia="Times New Roman" w:hAnsi="Times New Roman" w:cs="Times New Roman"/>
                <w:sz w:val="24"/>
                <w:szCs w:val="24"/>
                <w:lang w:eastAsia="ru-RU"/>
              </w:rPr>
            </w:pPr>
          </w:p>
          <w:p w14:paraId="60B57317" w14:textId="77777777" w:rsidR="005B5FF7" w:rsidRPr="00A6222A" w:rsidRDefault="005B5FF7" w:rsidP="00220E36">
            <w:pPr>
              <w:spacing w:after="0" w:line="240" w:lineRule="auto"/>
              <w:rPr>
                <w:rFonts w:ascii="Times New Roman" w:eastAsia="Times New Roman" w:hAnsi="Times New Roman" w:cs="Times New Roman"/>
                <w:sz w:val="24"/>
                <w:szCs w:val="24"/>
                <w:lang w:eastAsia="ru-RU"/>
              </w:rPr>
            </w:pPr>
            <w:r w:rsidRPr="00EA498D">
              <w:rPr>
                <w:rFonts w:ascii="Times New Roman" w:eastAsia="Times New Roman" w:hAnsi="Times New Roman" w:cs="Times New Roman"/>
                <w:sz w:val="24"/>
                <w:szCs w:val="24"/>
                <w:lang w:eastAsia="ru-RU"/>
              </w:rPr>
              <w:t>___________________/</w:t>
            </w:r>
            <w:r w:rsidRPr="00EA498D">
              <w:rPr>
                <w:rFonts w:ascii="Times New Roman" w:hAnsi="Times New Roman" w:cs="Times New Roman"/>
                <w:sz w:val="24"/>
                <w:szCs w:val="24"/>
              </w:rPr>
              <w:t xml:space="preserve"> </w:t>
            </w:r>
            <w:proofErr w:type="spellStart"/>
            <w:r>
              <w:rPr>
                <w:rFonts w:ascii="Times New Roman" w:eastAsia="Times New Roman" w:hAnsi="Times New Roman" w:cs="Times New Roman"/>
                <w:sz w:val="24"/>
                <w:szCs w:val="24"/>
                <w:lang w:eastAsia="ru-RU"/>
              </w:rPr>
              <w:t>Е.К.Россошанский</w:t>
            </w:r>
            <w:proofErr w:type="spellEnd"/>
            <w:r>
              <w:rPr>
                <w:rFonts w:ascii="Times New Roman" w:eastAsia="Times New Roman" w:hAnsi="Times New Roman" w:cs="Times New Roman"/>
                <w:sz w:val="24"/>
                <w:szCs w:val="24"/>
                <w:lang w:eastAsia="ru-RU"/>
              </w:rPr>
              <w:t xml:space="preserve"> /</w:t>
            </w:r>
          </w:p>
        </w:tc>
      </w:tr>
      <w:tr w:rsidR="005B5FF7" w:rsidRPr="00EA498D" w14:paraId="3058AD36" w14:textId="77777777" w:rsidTr="00220E36">
        <w:trPr>
          <w:trHeight w:val="710"/>
        </w:trPr>
        <w:tc>
          <w:tcPr>
            <w:tcW w:w="10180" w:type="dxa"/>
            <w:gridSpan w:val="2"/>
          </w:tcPr>
          <w:p w14:paraId="0C6F994C" w14:textId="77777777" w:rsidR="005B5FF7" w:rsidRPr="00EA498D" w:rsidRDefault="005B5FF7" w:rsidP="00220E36">
            <w:pPr>
              <w:autoSpaceDE w:val="0"/>
              <w:autoSpaceDN w:val="0"/>
              <w:adjustRightInd w:val="0"/>
              <w:spacing w:after="0" w:line="240" w:lineRule="auto"/>
              <w:jc w:val="both"/>
              <w:rPr>
                <w:rFonts w:ascii="Times New Roman" w:hAnsi="Times New Roman" w:cs="Times New Roman"/>
                <w:b/>
                <w:bCs/>
                <w:sz w:val="24"/>
                <w:szCs w:val="24"/>
              </w:rPr>
            </w:pPr>
            <w:r w:rsidRPr="00EA498D">
              <w:rPr>
                <w:rFonts w:ascii="Times New Roman" w:hAnsi="Times New Roman" w:cs="Times New Roman"/>
                <w:bCs/>
                <w:i/>
                <w:sz w:val="24"/>
                <w:szCs w:val="24"/>
              </w:rPr>
              <w:t>Контракт подписан усиленными электронными подписями лиц, имеющих право действовать от имени Заказчика и Поставщика</w:t>
            </w:r>
          </w:p>
        </w:tc>
      </w:tr>
    </w:tbl>
    <w:p w14:paraId="37C1D51B" w14:textId="77777777" w:rsidR="005B5FF7" w:rsidRPr="008D0580" w:rsidRDefault="005B5FF7" w:rsidP="005B5FF7">
      <w:pPr>
        <w:autoSpaceDE w:val="0"/>
        <w:autoSpaceDN w:val="0"/>
        <w:adjustRightInd w:val="0"/>
        <w:spacing w:after="0" w:line="240" w:lineRule="auto"/>
        <w:ind w:firstLine="540"/>
        <w:jc w:val="both"/>
        <w:rPr>
          <w:rFonts w:ascii="Times New Roman" w:hAnsi="Times New Roman" w:cs="Times New Roman"/>
          <w:b/>
          <w:bCs/>
          <w:sz w:val="24"/>
          <w:szCs w:val="24"/>
        </w:rPr>
      </w:pPr>
    </w:p>
    <w:p w14:paraId="7FD1D9BF" w14:textId="77777777" w:rsidR="003E3701" w:rsidRPr="008D0580" w:rsidRDefault="003E3701" w:rsidP="008D0580">
      <w:pPr>
        <w:autoSpaceDE w:val="0"/>
        <w:autoSpaceDN w:val="0"/>
        <w:adjustRightInd w:val="0"/>
        <w:spacing w:after="0" w:line="240" w:lineRule="auto"/>
        <w:ind w:firstLine="540"/>
        <w:jc w:val="both"/>
        <w:rPr>
          <w:rFonts w:ascii="Times New Roman" w:hAnsi="Times New Roman" w:cs="Times New Roman"/>
          <w:b/>
          <w:bCs/>
          <w:sz w:val="24"/>
          <w:szCs w:val="24"/>
        </w:rPr>
      </w:pPr>
    </w:p>
    <w:p w14:paraId="5B22C4D5" w14:textId="77777777" w:rsidR="003E3701" w:rsidRPr="008D0580" w:rsidRDefault="003E3701" w:rsidP="008D0580">
      <w:pPr>
        <w:autoSpaceDE w:val="0"/>
        <w:autoSpaceDN w:val="0"/>
        <w:adjustRightInd w:val="0"/>
        <w:spacing w:after="0" w:line="240" w:lineRule="auto"/>
        <w:ind w:firstLine="540"/>
        <w:jc w:val="both"/>
        <w:rPr>
          <w:rFonts w:ascii="Times New Roman" w:hAnsi="Times New Roman" w:cs="Times New Roman"/>
          <w:b/>
          <w:bCs/>
          <w:sz w:val="24"/>
          <w:szCs w:val="24"/>
        </w:rPr>
      </w:pPr>
    </w:p>
    <w:p w14:paraId="5FE60189" w14:textId="77777777" w:rsidR="003E3701" w:rsidRPr="008D0580" w:rsidRDefault="003E3701" w:rsidP="008D0580">
      <w:pPr>
        <w:autoSpaceDE w:val="0"/>
        <w:autoSpaceDN w:val="0"/>
        <w:adjustRightInd w:val="0"/>
        <w:spacing w:after="0" w:line="240" w:lineRule="auto"/>
        <w:ind w:firstLine="540"/>
        <w:jc w:val="both"/>
        <w:rPr>
          <w:rFonts w:ascii="Times New Roman" w:hAnsi="Times New Roman" w:cs="Times New Roman"/>
          <w:b/>
          <w:bCs/>
          <w:sz w:val="24"/>
          <w:szCs w:val="24"/>
        </w:rPr>
      </w:pPr>
    </w:p>
    <w:p w14:paraId="15D5BCAA" w14:textId="77777777" w:rsidR="003E3701" w:rsidRPr="008D0580" w:rsidRDefault="003E3701" w:rsidP="008D0580">
      <w:pPr>
        <w:autoSpaceDE w:val="0"/>
        <w:autoSpaceDN w:val="0"/>
        <w:adjustRightInd w:val="0"/>
        <w:spacing w:after="0" w:line="240" w:lineRule="auto"/>
        <w:ind w:firstLine="540"/>
        <w:jc w:val="both"/>
        <w:rPr>
          <w:rFonts w:ascii="Times New Roman" w:hAnsi="Times New Roman" w:cs="Times New Roman"/>
          <w:b/>
          <w:bCs/>
          <w:sz w:val="24"/>
          <w:szCs w:val="24"/>
        </w:rPr>
      </w:pPr>
    </w:p>
    <w:p w14:paraId="43B37BB5" w14:textId="77777777" w:rsidR="003E3701" w:rsidRPr="008D0580" w:rsidRDefault="003E3701" w:rsidP="008D0580">
      <w:pPr>
        <w:autoSpaceDE w:val="0"/>
        <w:autoSpaceDN w:val="0"/>
        <w:adjustRightInd w:val="0"/>
        <w:spacing w:after="0" w:line="240" w:lineRule="auto"/>
        <w:ind w:firstLine="540"/>
        <w:jc w:val="both"/>
        <w:rPr>
          <w:rFonts w:ascii="Times New Roman" w:hAnsi="Times New Roman" w:cs="Times New Roman"/>
          <w:b/>
          <w:bCs/>
          <w:sz w:val="24"/>
          <w:szCs w:val="24"/>
        </w:rPr>
      </w:pPr>
    </w:p>
    <w:p w14:paraId="579DA033" w14:textId="77777777" w:rsidR="003E3701" w:rsidRPr="008D0580" w:rsidRDefault="003E3701" w:rsidP="008D0580">
      <w:pPr>
        <w:autoSpaceDE w:val="0"/>
        <w:autoSpaceDN w:val="0"/>
        <w:adjustRightInd w:val="0"/>
        <w:spacing w:after="0" w:line="240" w:lineRule="auto"/>
        <w:ind w:firstLine="540"/>
        <w:jc w:val="both"/>
        <w:rPr>
          <w:rFonts w:ascii="Times New Roman" w:hAnsi="Times New Roman" w:cs="Times New Roman"/>
          <w:b/>
          <w:bCs/>
          <w:sz w:val="24"/>
          <w:szCs w:val="24"/>
        </w:rPr>
      </w:pPr>
    </w:p>
    <w:p w14:paraId="5517AF60" w14:textId="77777777" w:rsidR="003E3701" w:rsidRPr="008D0580" w:rsidRDefault="003E3701" w:rsidP="008D0580">
      <w:pPr>
        <w:autoSpaceDE w:val="0"/>
        <w:autoSpaceDN w:val="0"/>
        <w:adjustRightInd w:val="0"/>
        <w:spacing w:after="0" w:line="240" w:lineRule="auto"/>
        <w:ind w:firstLine="540"/>
        <w:jc w:val="both"/>
        <w:rPr>
          <w:rFonts w:ascii="Times New Roman" w:hAnsi="Times New Roman" w:cs="Times New Roman"/>
          <w:b/>
          <w:bCs/>
          <w:sz w:val="24"/>
          <w:szCs w:val="24"/>
        </w:rPr>
      </w:pPr>
    </w:p>
    <w:p w14:paraId="08AFD078" w14:textId="77777777" w:rsidR="003E3701" w:rsidRPr="008D0580" w:rsidRDefault="003E3701" w:rsidP="008D0580">
      <w:pPr>
        <w:autoSpaceDE w:val="0"/>
        <w:autoSpaceDN w:val="0"/>
        <w:adjustRightInd w:val="0"/>
        <w:spacing w:after="0" w:line="240" w:lineRule="auto"/>
        <w:ind w:firstLine="540"/>
        <w:jc w:val="both"/>
        <w:rPr>
          <w:rFonts w:ascii="Times New Roman" w:hAnsi="Times New Roman" w:cs="Times New Roman"/>
          <w:b/>
          <w:bCs/>
          <w:sz w:val="24"/>
          <w:szCs w:val="24"/>
        </w:rPr>
      </w:pPr>
    </w:p>
    <w:p w14:paraId="5BDD2FDC" w14:textId="77777777" w:rsidR="003E3701" w:rsidRPr="008D0580" w:rsidRDefault="003E3701" w:rsidP="008D0580">
      <w:pPr>
        <w:autoSpaceDE w:val="0"/>
        <w:autoSpaceDN w:val="0"/>
        <w:adjustRightInd w:val="0"/>
        <w:spacing w:after="0" w:line="240" w:lineRule="auto"/>
        <w:ind w:firstLine="540"/>
        <w:jc w:val="both"/>
        <w:rPr>
          <w:rFonts w:ascii="Times New Roman" w:hAnsi="Times New Roman" w:cs="Times New Roman"/>
          <w:b/>
          <w:bCs/>
          <w:sz w:val="24"/>
          <w:szCs w:val="24"/>
        </w:rPr>
      </w:pPr>
    </w:p>
    <w:p w14:paraId="4F81E177" w14:textId="77777777" w:rsidR="003E3701" w:rsidRPr="008D0580" w:rsidRDefault="003E3701" w:rsidP="008D0580">
      <w:pPr>
        <w:autoSpaceDE w:val="0"/>
        <w:autoSpaceDN w:val="0"/>
        <w:adjustRightInd w:val="0"/>
        <w:spacing w:after="0" w:line="240" w:lineRule="auto"/>
        <w:ind w:firstLine="540"/>
        <w:jc w:val="both"/>
        <w:rPr>
          <w:rFonts w:ascii="Times New Roman" w:hAnsi="Times New Roman" w:cs="Times New Roman"/>
          <w:b/>
          <w:bCs/>
          <w:sz w:val="24"/>
          <w:szCs w:val="24"/>
        </w:rPr>
      </w:pPr>
    </w:p>
    <w:p w14:paraId="44B36434" w14:textId="77777777" w:rsidR="003E3701" w:rsidRPr="008D0580" w:rsidRDefault="003E3701" w:rsidP="008D0580">
      <w:pPr>
        <w:autoSpaceDE w:val="0"/>
        <w:autoSpaceDN w:val="0"/>
        <w:adjustRightInd w:val="0"/>
        <w:spacing w:after="0" w:line="240" w:lineRule="auto"/>
        <w:ind w:firstLine="540"/>
        <w:jc w:val="both"/>
        <w:rPr>
          <w:rFonts w:ascii="Times New Roman" w:hAnsi="Times New Roman" w:cs="Times New Roman"/>
          <w:b/>
          <w:bCs/>
          <w:sz w:val="24"/>
          <w:szCs w:val="24"/>
        </w:rPr>
      </w:pPr>
    </w:p>
    <w:p w14:paraId="3117EDCB" w14:textId="77777777" w:rsidR="003E3701" w:rsidRPr="008D0580" w:rsidRDefault="003E3701" w:rsidP="008D0580">
      <w:pPr>
        <w:autoSpaceDE w:val="0"/>
        <w:autoSpaceDN w:val="0"/>
        <w:adjustRightInd w:val="0"/>
        <w:spacing w:after="0" w:line="240" w:lineRule="auto"/>
        <w:ind w:firstLine="540"/>
        <w:jc w:val="both"/>
        <w:rPr>
          <w:rFonts w:ascii="Times New Roman" w:hAnsi="Times New Roman" w:cs="Times New Roman"/>
          <w:b/>
          <w:bCs/>
          <w:sz w:val="24"/>
          <w:szCs w:val="24"/>
        </w:rPr>
      </w:pPr>
    </w:p>
    <w:p w14:paraId="7E0A427C" w14:textId="77777777" w:rsidR="003E3701" w:rsidRPr="008D0580" w:rsidRDefault="003E3701" w:rsidP="008D0580">
      <w:pPr>
        <w:autoSpaceDE w:val="0"/>
        <w:autoSpaceDN w:val="0"/>
        <w:adjustRightInd w:val="0"/>
        <w:spacing w:after="0" w:line="240" w:lineRule="auto"/>
        <w:ind w:firstLine="540"/>
        <w:jc w:val="both"/>
        <w:rPr>
          <w:rFonts w:ascii="Times New Roman" w:hAnsi="Times New Roman" w:cs="Times New Roman"/>
          <w:b/>
          <w:bCs/>
          <w:sz w:val="24"/>
          <w:szCs w:val="24"/>
        </w:rPr>
      </w:pPr>
    </w:p>
    <w:p w14:paraId="6AA582A9" w14:textId="77777777" w:rsidR="003E3701" w:rsidRPr="008D0580" w:rsidRDefault="003E3701" w:rsidP="008D0580">
      <w:pPr>
        <w:autoSpaceDE w:val="0"/>
        <w:autoSpaceDN w:val="0"/>
        <w:adjustRightInd w:val="0"/>
        <w:spacing w:after="0" w:line="240" w:lineRule="auto"/>
        <w:ind w:firstLine="540"/>
        <w:jc w:val="both"/>
        <w:rPr>
          <w:rFonts w:ascii="Times New Roman" w:hAnsi="Times New Roman" w:cs="Times New Roman"/>
          <w:b/>
          <w:bCs/>
          <w:sz w:val="24"/>
          <w:szCs w:val="24"/>
        </w:rPr>
      </w:pPr>
    </w:p>
    <w:p w14:paraId="6A9271B9" w14:textId="77777777" w:rsidR="003E3701" w:rsidRPr="008D0580" w:rsidRDefault="003E3701" w:rsidP="008D0580">
      <w:pPr>
        <w:autoSpaceDE w:val="0"/>
        <w:autoSpaceDN w:val="0"/>
        <w:adjustRightInd w:val="0"/>
        <w:spacing w:after="0" w:line="240" w:lineRule="auto"/>
        <w:ind w:firstLine="540"/>
        <w:jc w:val="both"/>
        <w:rPr>
          <w:rFonts w:ascii="Times New Roman" w:hAnsi="Times New Roman" w:cs="Times New Roman"/>
          <w:b/>
          <w:bCs/>
          <w:sz w:val="24"/>
          <w:szCs w:val="24"/>
        </w:rPr>
      </w:pPr>
    </w:p>
    <w:p w14:paraId="0F21A85E" w14:textId="77777777" w:rsidR="003E3701" w:rsidRPr="008D0580" w:rsidRDefault="003E3701" w:rsidP="008D0580">
      <w:pPr>
        <w:autoSpaceDE w:val="0"/>
        <w:autoSpaceDN w:val="0"/>
        <w:adjustRightInd w:val="0"/>
        <w:spacing w:after="0" w:line="240" w:lineRule="auto"/>
        <w:ind w:firstLine="540"/>
        <w:jc w:val="both"/>
        <w:rPr>
          <w:rFonts w:ascii="Times New Roman" w:hAnsi="Times New Roman" w:cs="Times New Roman"/>
          <w:b/>
          <w:bCs/>
          <w:sz w:val="24"/>
          <w:szCs w:val="24"/>
        </w:rPr>
      </w:pPr>
    </w:p>
    <w:p w14:paraId="1944CFAE" w14:textId="77777777" w:rsidR="003E3701" w:rsidRPr="008D0580" w:rsidRDefault="003E3701" w:rsidP="008D0580">
      <w:pPr>
        <w:autoSpaceDE w:val="0"/>
        <w:autoSpaceDN w:val="0"/>
        <w:adjustRightInd w:val="0"/>
        <w:spacing w:after="0" w:line="240" w:lineRule="auto"/>
        <w:ind w:firstLine="540"/>
        <w:jc w:val="both"/>
        <w:rPr>
          <w:rFonts w:ascii="Times New Roman" w:hAnsi="Times New Roman" w:cs="Times New Roman"/>
          <w:b/>
          <w:bCs/>
          <w:sz w:val="24"/>
          <w:szCs w:val="24"/>
        </w:rPr>
      </w:pPr>
    </w:p>
    <w:p w14:paraId="7FDFFC28" w14:textId="77777777" w:rsidR="003E3701" w:rsidRPr="008D0580" w:rsidRDefault="003E3701" w:rsidP="008D0580">
      <w:pPr>
        <w:autoSpaceDE w:val="0"/>
        <w:autoSpaceDN w:val="0"/>
        <w:adjustRightInd w:val="0"/>
        <w:spacing w:after="0" w:line="240" w:lineRule="auto"/>
        <w:ind w:firstLine="540"/>
        <w:jc w:val="both"/>
        <w:rPr>
          <w:rFonts w:ascii="Times New Roman" w:hAnsi="Times New Roman" w:cs="Times New Roman"/>
          <w:b/>
          <w:bCs/>
          <w:sz w:val="24"/>
          <w:szCs w:val="24"/>
        </w:rPr>
      </w:pPr>
    </w:p>
    <w:p w14:paraId="4ED98257" w14:textId="77777777" w:rsidR="003E3701" w:rsidRPr="008D0580" w:rsidRDefault="003E3701" w:rsidP="008D0580">
      <w:pPr>
        <w:autoSpaceDE w:val="0"/>
        <w:autoSpaceDN w:val="0"/>
        <w:adjustRightInd w:val="0"/>
        <w:spacing w:after="0" w:line="240" w:lineRule="auto"/>
        <w:ind w:firstLine="540"/>
        <w:jc w:val="both"/>
        <w:rPr>
          <w:rFonts w:ascii="Times New Roman" w:hAnsi="Times New Roman" w:cs="Times New Roman"/>
          <w:b/>
          <w:bCs/>
          <w:sz w:val="24"/>
          <w:szCs w:val="24"/>
        </w:rPr>
      </w:pPr>
    </w:p>
    <w:p w14:paraId="096A2E88" w14:textId="77777777" w:rsidR="003E3701" w:rsidRPr="008D0580" w:rsidRDefault="003E3701" w:rsidP="008D0580">
      <w:pPr>
        <w:autoSpaceDE w:val="0"/>
        <w:autoSpaceDN w:val="0"/>
        <w:adjustRightInd w:val="0"/>
        <w:spacing w:after="0" w:line="240" w:lineRule="auto"/>
        <w:ind w:firstLine="540"/>
        <w:jc w:val="both"/>
        <w:rPr>
          <w:rFonts w:ascii="Times New Roman" w:hAnsi="Times New Roman" w:cs="Times New Roman"/>
          <w:b/>
          <w:bCs/>
          <w:sz w:val="24"/>
          <w:szCs w:val="24"/>
        </w:rPr>
      </w:pPr>
    </w:p>
    <w:p w14:paraId="4987D299" w14:textId="77777777" w:rsidR="003E3701" w:rsidRPr="008D0580" w:rsidRDefault="003E3701" w:rsidP="008D0580">
      <w:pPr>
        <w:autoSpaceDE w:val="0"/>
        <w:autoSpaceDN w:val="0"/>
        <w:adjustRightInd w:val="0"/>
        <w:spacing w:after="0" w:line="240" w:lineRule="auto"/>
        <w:ind w:firstLine="540"/>
        <w:jc w:val="both"/>
        <w:rPr>
          <w:rFonts w:ascii="Times New Roman" w:hAnsi="Times New Roman" w:cs="Times New Roman"/>
          <w:b/>
          <w:bCs/>
          <w:sz w:val="24"/>
          <w:szCs w:val="24"/>
        </w:rPr>
      </w:pPr>
    </w:p>
    <w:p w14:paraId="792E4D0E" w14:textId="77777777" w:rsidR="003E3701" w:rsidRPr="008D0580" w:rsidRDefault="003E3701" w:rsidP="008D0580">
      <w:pPr>
        <w:autoSpaceDE w:val="0"/>
        <w:autoSpaceDN w:val="0"/>
        <w:adjustRightInd w:val="0"/>
        <w:spacing w:after="0" w:line="240" w:lineRule="auto"/>
        <w:ind w:firstLine="540"/>
        <w:jc w:val="both"/>
        <w:rPr>
          <w:rFonts w:ascii="Times New Roman" w:hAnsi="Times New Roman" w:cs="Times New Roman"/>
          <w:b/>
          <w:bCs/>
          <w:sz w:val="24"/>
          <w:szCs w:val="24"/>
        </w:rPr>
      </w:pPr>
    </w:p>
    <w:p w14:paraId="7E1AA070" w14:textId="7CCD9B29" w:rsidR="003E3701" w:rsidRPr="008D0580" w:rsidRDefault="003E3701" w:rsidP="008D0580">
      <w:pPr>
        <w:autoSpaceDE w:val="0"/>
        <w:autoSpaceDN w:val="0"/>
        <w:adjustRightInd w:val="0"/>
        <w:spacing w:after="0" w:line="240" w:lineRule="auto"/>
        <w:jc w:val="right"/>
        <w:outlineLvl w:val="0"/>
        <w:rPr>
          <w:rFonts w:ascii="Times New Roman" w:hAnsi="Times New Roman" w:cs="Times New Roman"/>
          <w:b/>
          <w:bCs/>
          <w:sz w:val="24"/>
          <w:szCs w:val="24"/>
        </w:rPr>
      </w:pPr>
      <w:r w:rsidRPr="008D0580">
        <w:rPr>
          <w:rFonts w:ascii="Times New Roman" w:hAnsi="Times New Roman" w:cs="Times New Roman"/>
          <w:b/>
          <w:bCs/>
          <w:sz w:val="24"/>
          <w:szCs w:val="24"/>
        </w:rPr>
        <w:t>Приложение N 3</w:t>
      </w:r>
    </w:p>
    <w:p w14:paraId="28153964" w14:textId="7B610839" w:rsidR="0050725B" w:rsidRPr="008D0580" w:rsidRDefault="0050725B" w:rsidP="0050725B">
      <w:pPr>
        <w:autoSpaceDE w:val="0"/>
        <w:autoSpaceDN w:val="0"/>
        <w:adjustRightInd w:val="0"/>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 xml:space="preserve">к Контракту </w:t>
      </w:r>
      <w:r w:rsidRPr="008D0580">
        <w:rPr>
          <w:rFonts w:ascii="Times New Roman" w:hAnsi="Times New Roman" w:cs="Times New Roman"/>
          <w:b/>
          <w:bCs/>
          <w:sz w:val="24"/>
          <w:szCs w:val="24"/>
        </w:rPr>
        <w:t xml:space="preserve">от </w:t>
      </w:r>
      <w:r w:rsidR="006F02A4" w:rsidRPr="008D0580">
        <w:rPr>
          <w:rFonts w:ascii="Times New Roman" w:hAnsi="Times New Roman" w:cs="Times New Roman"/>
          <w:b/>
          <w:bCs/>
          <w:sz w:val="24"/>
          <w:szCs w:val="24"/>
        </w:rPr>
        <w:t>"</w:t>
      </w:r>
      <w:r w:rsidR="006F02A4">
        <w:rPr>
          <w:rFonts w:ascii="Times New Roman" w:hAnsi="Times New Roman" w:cs="Times New Roman"/>
          <w:b/>
          <w:bCs/>
          <w:sz w:val="24"/>
          <w:szCs w:val="24"/>
        </w:rPr>
        <w:t>08</w:t>
      </w:r>
      <w:r w:rsidR="006F02A4" w:rsidRPr="008D0580">
        <w:rPr>
          <w:rFonts w:ascii="Times New Roman" w:hAnsi="Times New Roman" w:cs="Times New Roman"/>
          <w:b/>
          <w:bCs/>
          <w:sz w:val="24"/>
          <w:szCs w:val="24"/>
        </w:rPr>
        <w:t xml:space="preserve">" </w:t>
      </w:r>
      <w:r w:rsidR="006F02A4">
        <w:rPr>
          <w:rFonts w:ascii="Times New Roman" w:hAnsi="Times New Roman" w:cs="Times New Roman"/>
          <w:b/>
          <w:bCs/>
          <w:sz w:val="24"/>
          <w:szCs w:val="24"/>
        </w:rPr>
        <w:t>апреля</w:t>
      </w:r>
      <w:r w:rsidR="006F02A4" w:rsidRPr="008D0580">
        <w:rPr>
          <w:rFonts w:ascii="Times New Roman" w:hAnsi="Times New Roman" w:cs="Times New Roman"/>
          <w:b/>
          <w:bCs/>
          <w:sz w:val="24"/>
          <w:szCs w:val="24"/>
        </w:rPr>
        <w:t xml:space="preserve"> </w:t>
      </w:r>
      <w:r w:rsidRPr="008D0580">
        <w:rPr>
          <w:rFonts w:ascii="Times New Roman" w:hAnsi="Times New Roman" w:cs="Times New Roman"/>
          <w:b/>
          <w:bCs/>
          <w:sz w:val="24"/>
          <w:szCs w:val="24"/>
        </w:rPr>
        <w:t>20</w:t>
      </w:r>
      <w:r>
        <w:rPr>
          <w:rFonts w:ascii="Times New Roman" w:hAnsi="Times New Roman" w:cs="Times New Roman"/>
          <w:b/>
          <w:bCs/>
          <w:sz w:val="24"/>
          <w:szCs w:val="24"/>
        </w:rPr>
        <w:t>24</w:t>
      </w:r>
      <w:r w:rsidRPr="008D0580">
        <w:rPr>
          <w:rFonts w:ascii="Times New Roman" w:hAnsi="Times New Roman" w:cs="Times New Roman"/>
          <w:b/>
          <w:bCs/>
          <w:sz w:val="24"/>
          <w:szCs w:val="24"/>
        </w:rPr>
        <w:t xml:space="preserve"> г. N </w:t>
      </w:r>
      <w:r w:rsidR="00D52F53" w:rsidRPr="00D52F53">
        <w:rPr>
          <w:rFonts w:ascii="Times New Roman" w:hAnsi="Times New Roman" w:cs="Times New Roman"/>
          <w:b/>
          <w:bCs/>
          <w:sz w:val="24"/>
          <w:szCs w:val="24"/>
        </w:rPr>
        <w:t>0172200002224000037</w:t>
      </w:r>
      <w:r w:rsidR="00D52F53" w:rsidRPr="00EA498D">
        <w:rPr>
          <w:rFonts w:ascii="Times New Roman" w:hAnsi="Times New Roman" w:cs="Times New Roman"/>
          <w:b/>
          <w:bCs/>
          <w:sz w:val="24"/>
          <w:szCs w:val="24"/>
        </w:rPr>
        <w:t>-</w:t>
      </w:r>
      <w:r w:rsidR="00345759">
        <w:rPr>
          <w:rFonts w:ascii="Times New Roman" w:hAnsi="Times New Roman" w:cs="Times New Roman"/>
          <w:b/>
          <w:bCs/>
          <w:sz w:val="24"/>
          <w:szCs w:val="24"/>
        </w:rPr>
        <w:t>43</w:t>
      </w:r>
    </w:p>
    <w:p w14:paraId="69F7D8BF" w14:textId="64583C7B" w:rsidR="003E3701" w:rsidRPr="008D0580" w:rsidRDefault="003E3701" w:rsidP="008D0580">
      <w:pPr>
        <w:autoSpaceDE w:val="0"/>
        <w:autoSpaceDN w:val="0"/>
        <w:adjustRightInd w:val="0"/>
        <w:spacing w:after="0" w:line="240" w:lineRule="auto"/>
        <w:jc w:val="right"/>
        <w:rPr>
          <w:rFonts w:ascii="Times New Roman" w:hAnsi="Times New Roman" w:cs="Times New Roman"/>
          <w:b/>
          <w:bCs/>
          <w:sz w:val="24"/>
          <w:szCs w:val="24"/>
        </w:rPr>
      </w:pPr>
    </w:p>
    <w:p w14:paraId="644314D1" w14:textId="77777777" w:rsidR="003E3701" w:rsidRPr="008D0580" w:rsidRDefault="003E3701" w:rsidP="008D0580">
      <w:pPr>
        <w:autoSpaceDE w:val="0"/>
        <w:autoSpaceDN w:val="0"/>
        <w:adjustRightInd w:val="0"/>
        <w:spacing w:after="0" w:line="240" w:lineRule="auto"/>
        <w:jc w:val="right"/>
        <w:rPr>
          <w:rFonts w:ascii="Times New Roman" w:hAnsi="Times New Roman" w:cs="Times New Roman"/>
          <w:b/>
          <w:bCs/>
          <w:sz w:val="24"/>
          <w:szCs w:val="24"/>
        </w:rPr>
      </w:pPr>
    </w:p>
    <w:p w14:paraId="7C82724F" w14:textId="0BB5C3F1" w:rsidR="003E3701" w:rsidRPr="008D0580" w:rsidRDefault="006A0BEF" w:rsidP="008D0580">
      <w:pPr>
        <w:autoSpaceDE w:val="0"/>
        <w:autoSpaceDN w:val="0"/>
        <w:adjustRightInd w:val="0"/>
        <w:spacing w:after="0" w:line="240" w:lineRule="auto"/>
        <w:jc w:val="center"/>
        <w:rPr>
          <w:rFonts w:ascii="Times New Roman" w:hAnsi="Times New Roman" w:cs="Times New Roman"/>
          <w:b/>
          <w:bCs/>
          <w:sz w:val="24"/>
          <w:szCs w:val="24"/>
        </w:rPr>
      </w:pPr>
      <w:r w:rsidRPr="008D0580">
        <w:rPr>
          <w:rFonts w:ascii="Times New Roman" w:hAnsi="Times New Roman" w:cs="Times New Roman"/>
          <w:b/>
          <w:bCs/>
          <w:sz w:val="24"/>
          <w:szCs w:val="24"/>
        </w:rPr>
        <w:t xml:space="preserve">        </w:t>
      </w:r>
      <w:r w:rsidR="003E3701" w:rsidRPr="008D0580">
        <w:rPr>
          <w:rFonts w:ascii="Times New Roman" w:hAnsi="Times New Roman" w:cs="Times New Roman"/>
          <w:b/>
          <w:bCs/>
          <w:sz w:val="24"/>
          <w:szCs w:val="24"/>
        </w:rPr>
        <w:t>Форма Заявки на поставку Товара</w:t>
      </w:r>
    </w:p>
    <w:p w14:paraId="33683F7B" w14:textId="77777777" w:rsidR="003E3701" w:rsidRPr="008D0580" w:rsidRDefault="003E3701" w:rsidP="008D0580">
      <w:pPr>
        <w:autoSpaceDE w:val="0"/>
        <w:autoSpaceDN w:val="0"/>
        <w:adjustRightInd w:val="0"/>
        <w:spacing w:after="0" w:line="240" w:lineRule="auto"/>
        <w:rPr>
          <w:rFonts w:ascii="Times New Roman" w:hAnsi="Times New Roman" w:cs="Times New Roman"/>
          <w:b/>
          <w:bCs/>
          <w:sz w:val="24"/>
          <w:szCs w:val="24"/>
        </w:rPr>
      </w:pPr>
    </w:p>
    <w:tbl>
      <w:tblPr>
        <w:tblW w:w="10497" w:type="dxa"/>
        <w:tblLayout w:type="fixed"/>
        <w:tblCellMar>
          <w:top w:w="102" w:type="dxa"/>
          <w:left w:w="62" w:type="dxa"/>
          <w:bottom w:w="102" w:type="dxa"/>
          <w:right w:w="62" w:type="dxa"/>
        </w:tblCellMar>
        <w:tblLook w:val="0000" w:firstRow="0" w:lastRow="0" w:firstColumn="0" w:lastColumn="0" w:noHBand="0" w:noVBand="0"/>
      </w:tblPr>
      <w:tblGrid>
        <w:gridCol w:w="1705"/>
        <w:gridCol w:w="6363"/>
        <w:gridCol w:w="2429"/>
      </w:tblGrid>
      <w:tr w:rsidR="003E3701" w:rsidRPr="008D0580" w14:paraId="5DA60442" w14:textId="77777777" w:rsidTr="006A0BEF">
        <w:trPr>
          <w:trHeight w:val="525"/>
        </w:trPr>
        <w:tc>
          <w:tcPr>
            <w:tcW w:w="10497" w:type="dxa"/>
            <w:gridSpan w:val="3"/>
          </w:tcPr>
          <w:p w14:paraId="4158120C" w14:textId="77777777" w:rsidR="003E3701" w:rsidRPr="008D0580" w:rsidRDefault="003E3701" w:rsidP="008D0580">
            <w:pPr>
              <w:autoSpaceDE w:val="0"/>
              <w:autoSpaceDN w:val="0"/>
              <w:adjustRightInd w:val="0"/>
              <w:spacing w:after="0" w:line="240" w:lineRule="auto"/>
              <w:jc w:val="center"/>
              <w:rPr>
                <w:rFonts w:ascii="Times New Roman" w:hAnsi="Times New Roman" w:cs="Times New Roman"/>
                <w:b/>
                <w:bCs/>
                <w:sz w:val="24"/>
                <w:szCs w:val="24"/>
              </w:rPr>
            </w:pPr>
            <w:r w:rsidRPr="008D0580">
              <w:rPr>
                <w:rFonts w:ascii="Times New Roman" w:hAnsi="Times New Roman" w:cs="Times New Roman"/>
                <w:b/>
                <w:bCs/>
                <w:sz w:val="24"/>
                <w:szCs w:val="24"/>
              </w:rPr>
              <w:t>Заявка на поставку Товара N __</w:t>
            </w:r>
          </w:p>
          <w:p w14:paraId="6AB93152" w14:textId="67BB29FA" w:rsidR="003E3701" w:rsidRPr="008D0580" w:rsidRDefault="003E3701" w:rsidP="008D0580">
            <w:pPr>
              <w:autoSpaceDE w:val="0"/>
              <w:autoSpaceDN w:val="0"/>
              <w:adjustRightInd w:val="0"/>
              <w:spacing w:after="0" w:line="240" w:lineRule="auto"/>
              <w:jc w:val="center"/>
              <w:rPr>
                <w:rFonts w:ascii="Times New Roman" w:hAnsi="Times New Roman" w:cs="Times New Roman"/>
                <w:b/>
                <w:bCs/>
                <w:sz w:val="24"/>
                <w:szCs w:val="24"/>
              </w:rPr>
            </w:pPr>
            <w:r w:rsidRPr="008D0580">
              <w:rPr>
                <w:rFonts w:ascii="Times New Roman" w:hAnsi="Times New Roman" w:cs="Times New Roman"/>
                <w:b/>
                <w:bCs/>
                <w:sz w:val="24"/>
                <w:szCs w:val="24"/>
              </w:rPr>
              <w:t xml:space="preserve">к Контракту от </w:t>
            </w:r>
            <w:r w:rsidR="006F02A4" w:rsidRPr="008D0580">
              <w:rPr>
                <w:rFonts w:ascii="Times New Roman" w:hAnsi="Times New Roman" w:cs="Times New Roman"/>
                <w:b/>
                <w:bCs/>
                <w:sz w:val="24"/>
                <w:szCs w:val="24"/>
              </w:rPr>
              <w:t>"</w:t>
            </w:r>
            <w:r w:rsidR="006F02A4">
              <w:rPr>
                <w:rFonts w:ascii="Times New Roman" w:hAnsi="Times New Roman" w:cs="Times New Roman"/>
                <w:b/>
                <w:bCs/>
                <w:sz w:val="24"/>
                <w:szCs w:val="24"/>
              </w:rPr>
              <w:t>08</w:t>
            </w:r>
            <w:r w:rsidR="006F02A4" w:rsidRPr="008D0580">
              <w:rPr>
                <w:rFonts w:ascii="Times New Roman" w:hAnsi="Times New Roman" w:cs="Times New Roman"/>
                <w:b/>
                <w:bCs/>
                <w:sz w:val="24"/>
                <w:szCs w:val="24"/>
              </w:rPr>
              <w:t xml:space="preserve">" </w:t>
            </w:r>
            <w:r w:rsidR="006F02A4">
              <w:rPr>
                <w:rFonts w:ascii="Times New Roman" w:hAnsi="Times New Roman" w:cs="Times New Roman"/>
                <w:b/>
                <w:bCs/>
                <w:sz w:val="24"/>
                <w:szCs w:val="24"/>
              </w:rPr>
              <w:t>апреля</w:t>
            </w:r>
            <w:r w:rsidR="006F02A4" w:rsidRPr="008D0580">
              <w:rPr>
                <w:rFonts w:ascii="Times New Roman" w:hAnsi="Times New Roman" w:cs="Times New Roman"/>
                <w:b/>
                <w:bCs/>
                <w:sz w:val="24"/>
                <w:szCs w:val="24"/>
              </w:rPr>
              <w:t xml:space="preserve"> 202</w:t>
            </w:r>
            <w:r w:rsidR="006F02A4">
              <w:rPr>
                <w:rFonts w:ascii="Times New Roman" w:hAnsi="Times New Roman" w:cs="Times New Roman"/>
                <w:b/>
                <w:bCs/>
                <w:sz w:val="24"/>
                <w:szCs w:val="24"/>
              </w:rPr>
              <w:t>4</w:t>
            </w:r>
            <w:r w:rsidR="006F02A4" w:rsidRPr="008D0580">
              <w:rPr>
                <w:rFonts w:ascii="Times New Roman" w:hAnsi="Times New Roman" w:cs="Times New Roman"/>
                <w:b/>
                <w:bCs/>
                <w:sz w:val="24"/>
                <w:szCs w:val="24"/>
              </w:rPr>
              <w:t xml:space="preserve"> года </w:t>
            </w:r>
            <w:r w:rsidRPr="008D0580">
              <w:rPr>
                <w:rFonts w:ascii="Times New Roman" w:hAnsi="Times New Roman" w:cs="Times New Roman"/>
                <w:b/>
                <w:bCs/>
                <w:sz w:val="24"/>
                <w:szCs w:val="24"/>
              </w:rPr>
              <w:t xml:space="preserve">N </w:t>
            </w:r>
            <w:r w:rsidR="00D52F53" w:rsidRPr="00D52F53">
              <w:rPr>
                <w:rFonts w:ascii="Times New Roman" w:hAnsi="Times New Roman" w:cs="Times New Roman"/>
                <w:b/>
                <w:bCs/>
                <w:sz w:val="24"/>
                <w:szCs w:val="24"/>
              </w:rPr>
              <w:t>0172200002224000037</w:t>
            </w:r>
            <w:r w:rsidR="00D52F53" w:rsidRPr="00EA498D">
              <w:rPr>
                <w:rFonts w:ascii="Times New Roman" w:hAnsi="Times New Roman" w:cs="Times New Roman"/>
                <w:b/>
                <w:bCs/>
                <w:sz w:val="24"/>
                <w:szCs w:val="24"/>
              </w:rPr>
              <w:t>-</w:t>
            </w:r>
            <w:r w:rsidR="00345759">
              <w:rPr>
                <w:rFonts w:ascii="Times New Roman" w:hAnsi="Times New Roman" w:cs="Times New Roman"/>
                <w:b/>
                <w:bCs/>
                <w:sz w:val="24"/>
                <w:szCs w:val="24"/>
              </w:rPr>
              <w:t>43</w:t>
            </w:r>
          </w:p>
        </w:tc>
      </w:tr>
      <w:tr w:rsidR="003E3701" w:rsidRPr="008D0580" w14:paraId="68F4B7A3" w14:textId="77777777" w:rsidTr="006A0BEF">
        <w:trPr>
          <w:trHeight w:val="262"/>
        </w:trPr>
        <w:tc>
          <w:tcPr>
            <w:tcW w:w="10497" w:type="dxa"/>
            <w:gridSpan w:val="3"/>
          </w:tcPr>
          <w:p w14:paraId="44FE4047" w14:textId="77777777" w:rsidR="003E3701" w:rsidRPr="008D0580" w:rsidRDefault="003E3701" w:rsidP="008D0580">
            <w:pPr>
              <w:autoSpaceDE w:val="0"/>
              <w:autoSpaceDN w:val="0"/>
              <w:adjustRightInd w:val="0"/>
              <w:spacing w:after="0" w:line="240" w:lineRule="auto"/>
              <w:rPr>
                <w:rFonts w:ascii="Times New Roman" w:hAnsi="Times New Roman" w:cs="Times New Roman"/>
                <w:b/>
                <w:bCs/>
                <w:sz w:val="24"/>
                <w:szCs w:val="24"/>
              </w:rPr>
            </w:pPr>
          </w:p>
        </w:tc>
      </w:tr>
      <w:tr w:rsidR="003E3701" w:rsidRPr="008D0580" w14:paraId="2959938B" w14:textId="77777777" w:rsidTr="006A0BEF">
        <w:trPr>
          <w:trHeight w:val="262"/>
        </w:trPr>
        <w:tc>
          <w:tcPr>
            <w:tcW w:w="1705" w:type="dxa"/>
          </w:tcPr>
          <w:p w14:paraId="1DDAF3D2" w14:textId="06A7007F" w:rsidR="003E3701" w:rsidRPr="008D0580" w:rsidRDefault="003E3701" w:rsidP="008D0580">
            <w:pPr>
              <w:autoSpaceDE w:val="0"/>
              <w:autoSpaceDN w:val="0"/>
              <w:adjustRightInd w:val="0"/>
              <w:spacing w:after="0" w:line="240" w:lineRule="auto"/>
              <w:rPr>
                <w:rFonts w:ascii="Times New Roman" w:hAnsi="Times New Roman" w:cs="Times New Roman"/>
                <w:b/>
                <w:bCs/>
                <w:sz w:val="24"/>
                <w:szCs w:val="24"/>
              </w:rPr>
            </w:pPr>
          </w:p>
        </w:tc>
        <w:tc>
          <w:tcPr>
            <w:tcW w:w="6363" w:type="dxa"/>
          </w:tcPr>
          <w:p w14:paraId="73C86F8A" w14:textId="77777777" w:rsidR="003E3701" w:rsidRPr="008D0580" w:rsidRDefault="003E3701" w:rsidP="008D0580">
            <w:pPr>
              <w:autoSpaceDE w:val="0"/>
              <w:autoSpaceDN w:val="0"/>
              <w:adjustRightInd w:val="0"/>
              <w:spacing w:after="0" w:line="240" w:lineRule="auto"/>
              <w:jc w:val="both"/>
              <w:rPr>
                <w:rFonts w:ascii="Times New Roman" w:hAnsi="Times New Roman" w:cs="Times New Roman"/>
                <w:b/>
                <w:bCs/>
                <w:sz w:val="24"/>
                <w:szCs w:val="24"/>
              </w:rPr>
            </w:pPr>
          </w:p>
        </w:tc>
        <w:tc>
          <w:tcPr>
            <w:tcW w:w="2427" w:type="dxa"/>
          </w:tcPr>
          <w:p w14:paraId="6B6C006F" w14:textId="77777777" w:rsidR="003E3701" w:rsidRPr="008D0580" w:rsidRDefault="003E3701" w:rsidP="008D0580">
            <w:pPr>
              <w:autoSpaceDE w:val="0"/>
              <w:autoSpaceDN w:val="0"/>
              <w:adjustRightInd w:val="0"/>
              <w:spacing w:after="0" w:line="240" w:lineRule="auto"/>
              <w:jc w:val="both"/>
              <w:rPr>
                <w:rFonts w:ascii="Times New Roman" w:hAnsi="Times New Roman" w:cs="Times New Roman"/>
                <w:b/>
                <w:bCs/>
                <w:sz w:val="24"/>
                <w:szCs w:val="24"/>
              </w:rPr>
            </w:pPr>
            <w:r w:rsidRPr="008D0580">
              <w:rPr>
                <w:rFonts w:ascii="Times New Roman" w:hAnsi="Times New Roman" w:cs="Times New Roman"/>
                <w:b/>
                <w:bCs/>
                <w:sz w:val="24"/>
                <w:szCs w:val="24"/>
              </w:rPr>
              <w:t>от _________</w:t>
            </w:r>
          </w:p>
        </w:tc>
      </w:tr>
    </w:tbl>
    <w:p w14:paraId="6C7E00A7" w14:textId="77777777" w:rsidR="003E3701" w:rsidRPr="008D0580" w:rsidRDefault="003E3701" w:rsidP="008D0580">
      <w:pPr>
        <w:autoSpaceDE w:val="0"/>
        <w:autoSpaceDN w:val="0"/>
        <w:adjustRightInd w:val="0"/>
        <w:spacing w:after="0" w:line="240" w:lineRule="auto"/>
        <w:rPr>
          <w:rFonts w:ascii="Times New Roman" w:hAnsi="Times New Roman" w:cs="Times New Roman"/>
          <w:b/>
          <w:bCs/>
          <w:sz w:val="24"/>
          <w:szCs w:val="24"/>
        </w:rPr>
      </w:pPr>
    </w:p>
    <w:tbl>
      <w:tblPr>
        <w:tblW w:w="10000" w:type="dxa"/>
        <w:tblLayout w:type="fixed"/>
        <w:tblCellMar>
          <w:top w:w="102" w:type="dxa"/>
          <w:left w:w="62" w:type="dxa"/>
          <w:bottom w:w="102" w:type="dxa"/>
          <w:right w:w="62" w:type="dxa"/>
        </w:tblCellMar>
        <w:tblLook w:val="0000" w:firstRow="0" w:lastRow="0" w:firstColumn="0" w:lastColumn="0" w:noHBand="0" w:noVBand="0"/>
      </w:tblPr>
      <w:tblGrid>
        <w:gridCol w:w="564"/>
        <w:gridCol w:w="2320"/>
        <w:gridCol w:w="1410"/>
        <w:gridCol w:w="1568"/>
        <w:gridCol w:w="2069"/>
        <w:gridCol w:w="2069"/>
      </w:tblGrid>
      <w:tr w:rsidR="003E3701" w:rsidRPr="008D0580" w14:paraId="3DC38E7F" w14:textId="77777777" w:rsidTr="00C92375">
        <w:trPr>
          <w:trHeight w:val="1058"/>
        </w:trPr>
        <w:tc>
          <w:tcPr>
            <w:tcW w:w="564" w:type="dxa"/>
            <w:tcBorders>
              <w:top w:val="single" w:sz="4" w:space="0" w:color="auto"/>
              <w:left w:val="single" w:sz="4" w:space="0" w:color="auto"/>
              <w:bottom w:val="single" w:sz="4" w:space="0" w:color="auto"/>
              <w:right w:val="single" w:sz="4" w:space="0" w:color="auto"/>
            </w:tcBorders>
            <w:vAlign w:val="center"/>
          </w:tcPr>
          <w:p w14:paraId="38EBF99C" w14:textId="77777777" w:rsidR="003E3701" w:rsidRPr="008D0580" w:rsidRDefault="003E3701" w:rsidP="008D0580">
            <w:pPr>
              <w:autoSpaceDE w:val="0"/>
              <w:autoSpaceDN w:val="0"/>
              <w:adjustRightInd w:val="0"/>
              <w:spacing w:after="0" w:line="240" w:lineRule="auto"/>
              <w:jc w:val="center"/>
              <w:rPr>
                <w:rFonts w:ascii="Times New Roman" w:hAnsi="Times New Roman" w:cs="Times New Roman"/>
                <w:b/>
                <w:bCs/>
                <w:sz w:val="20"/>
                <w:szCs w:val="24"/>
              </w:rPr>
            </w:pPr>
            <w:r w:rsidRPr="008D0580">
              <w:rPr>
                <w:rFonts w:ascii="Times New Roman" w:hAnsi="Times New Roman" w:cs="Times New Roman"/>
                <w:b/>
                <w:bCs/>
                <w:sz w:val="20"/>
                <w:szCs w:val="24"/>
              </w:rPr>
              <w:t>П/п</w:t>
            </w:r>
          </w:p>
        </w:tc>
        <w:tc>
          <w:tcPr>
            <w:tcW w:w="2320" w:type="dxa"/>
            <w:tcBorders>
              <w:top w:val="single" w:sz="4" w:space="0" w:color="auto"/>
              <w:left w:val="single" w:sz="4" w:space="0" w:color="auto"/>
              <w:bottom w:val="single" w:sz="4" w:space="0" w:color="auto"/>
              <w:right w:val="single" w:sz="4" w:space="0" w:color="auto"/>
            </w:tcBorders>
            <w:vAlign w:val="center"/>
          </w:tcPr>
          <w:p w14:paraId="4FD3A1B9" w14:textId="77777777" w:rsidR="003E3701" w:rsidRPr="008D0580" w:rsidRDefault="003E3701" w:rsidP="008D0580">
            <w:pPr>
              <w:autoSpaceDE w:val="0"/>
              <w:autoSpaceDN w:val="0"/>
              <w:adjustRightInd w:val="0"/>
              <w:spacing w:after="0" w:line="240" w:lineRule="auto"/>
              <w:jc w:val="center"/>
              <w:rPr>
                <w:rFonts w:ascii="Times New Roman" w:hAnsi="Times New Roman" w:cs="Times New Roman"/>
                <w:b/>
                <w:bCs/>
                <w:sz w:val="20"/>
                <w:szCs w:val="24"/>
              </w:rPr>
            </w:pPr>
            <w:r w:rsidRPr="008D0580">
              <w:rPr>
                <w:rFonts w:ascii="Times New Roman" w:hAnsi="Times New Roman" w:cs="Times New Roman"/>
                <w:b/>
                <w:bCs/>
                <w:sz w:val="20"/>
                <w:szCs w:val="24"/>
              </w:rPr>
              <w:t>Наименование Товара</w:t>
            </w:r>
          </w:p>
        </w:tc>
        <w:tc>
          <w:tcPr>
            <w:tcW w:w="1410" w:type="dxa"/>
            <w:tcBorders>
              <w:top w:val="single" w:sz="4" w:space="0" w:color="auto"/>
              <w:left w:val="single" w:sz="4" w:space="0" w:color="auto"/>
              <w:bottom w:val="single" w:sz="4" w:space="0" w:color="auto"/>
              <w:right w:val="single" w:sz="4" w:space="0" w:color="auto"/>
            </w:tcBorders>
            <w:vAlign w:val="center"/>
          </w:tcPr>
          <w:p w14:paraId="04F01E10" w14:textId="77777777" w:rsidR="003E3701" w:rsidRPr="008D0580" w:rsidRDefault="003E3701" w:rsidP="008D0580">
            <w:pPr>
              <w:autoSpaceDE w:val="0"/>
              <w:autoSpaceDN w:val="0"/>
              <w:adjustRightInd w:val="0"/>
              <w:spacing w:after="0" w:line="240" w:lineRule="auto"/>
              <w:jc w:val="center"/>
              <w:rPr>
                <w:rFonts w:ascii="Times New Roman" w:hAnsi="Times New Roman" w:cs="Times New Roman"/>
                <w:b/>
                <w:bCs/>
                <w:sz w:val="20"/>
                <w:szCs w:val="24"/>
              </w:rPr>
            </w:pPr>
            <w:r w:rsidRPr="008D0580">
              <w:rPr>
                <w:rFonts w:ascii="Times New Roman" w:hAnsi="Times New Roman" w:cs="Times New Roman"/>
                <w:b/>
                <w:bCs/>
                <w:sz w:val="20"/>
                <w:szCs w:val="24"/>
              </w:rPr>
              <w:t>Единицы измерения</w:t>
            </w:r>
          </w:p>
        </w:tc>
        <w:tc>
          <w:tcPr>
            <w:tcW w:w="1568" w:type="dxa"/>
            <w:tcBorders>
              <w:top w:val="single" w:sz="4" w:space="0" w:color="auto"/>
              <w:left w:val="single" w:sz="4" w:space="0" w:color="auto"/>
              <w:bottom w:val="single" w:sz="4" w:space="0" w:color="auto"/>
              <w:right w:val="single" w:sz="4" w:space="0" w:color="auto"/>
            </w:tcBorders>
            <w:vAlign w:val="center"/>
          </w:tcPr>
          <w:p w14:paraId="0ABDF5DA" w14:textId="77777777" w:rsidR="003E3701" w:rsidRPr="008D0580" w:rsidRDefault="003E3701" w:rsidP="008D0580">
            <w:pPr>
              <w:autoSpaceDE w:val="0"/>
              <w:autoSpaceDN w:val="0"/>
              <w:adjustRightInd w:val="0"/>
              <w:spacing w:after="0" w:line="240" w:lineRule="auto"/>
              <w:jc w:val="center"/>
              <w:rPr>
                <w:rFonts w:ascii="Times New Roman" w:hAnsi="Times New Roman" w:cs="Times New Roman"/>
                <w:b/>
                <w:bCs/>
                <w:sz w:val="20"/>
                <w:szCs w:val="24"/>
              </w:rPr>
            </w:pPr>
            <w:r w:rsidRPr="008D0580">
              <w:rPr>
                <w:rFonts w:ascii="Times New Roman" w:hAnsi="Times New Roman" w:cs="Times New Roman"/>
                <w:b/>
                <w:bCs/>
                <w:sz w:val="20"/>
                <w:szCs w:val="24"/>
              </w:rPr>
              <w:t>Количество в единицах измерения</w:t>
            </w:r>
          </w:p>
        </w:tc>
        <w:tc>
          <w:tcPr>
            <w:tcW w:w="2069" w:type="dxa"/>
            <w:tcBorders>
              <w:top w:val="single" w:sz="4" w:space="0" w:color="auto"/>
              <w:left w:val="single" w:sz="4" w:space="0" w:color="auto"/>
              <w:bottom w:val="single" w:sz="4" w:space="0" w:color="auto"/>
              <w:right w:val="single" w:sz="4" w:space="0" w:color="auto"/>
            </w:tcBorders>
            <w:vAlign w:val="center"/>
          </w:tcPr>
          <w:p w14:paraId="348D5BDA" w14:textId="77777777" w:rsidR="003E3701" w:rsidRPr="008D0580" w:rsidRDefault="003E3701" w:rsidP="008D0580">
            <w:pPr>
              <w:autoSpaceDE w:val="0"/>
              <w:autoSpaceDN w:val="0"/>
              <w:adjustRightInd w:val="0"/>
              <w:spacing w:after="0" w:line="240" w:lineRule="auto"/>
              <w:jc w:val="center"/>
              <w:rPr>
                <w:rFonts w:ascii="Times New Roman" w:hAnsi="Times New Roman" w:cs="Times New Roman"/>
                <w:b/>
                <w:bCs/>
                <w:sz w:val="20"/>
                <w:szCs w:val="24"/>
              </w:rPr>
            </w:pPr>
            <w:r w:rsidRPr="008D0580">
              <w:rPr>
                <w:rFonts w:ascii="Times New Roman" w:hAnsi="Times New Roman" w:cs="Times New Roman"/>
                <w:b/>
                <w:bCs/>
                <w:sz w:val="20"/>
                <w:szCs w:val="24"/>
              </w:rPr>
              <w:t>Цена за единицу измерения, руб. (включая НДС) (если облагается НДС)</w:t>
            </w:r>
          </w:p>
        </w:tc>
        <w:tc>
          <w:tcPr>
            <w:tcW w:w="2069" w:type="dxa"/>
            <w:tcBorders>
              <w:top w:val="single" w:sz="4" w:space="0" w:color="auto"/>
              <w:left w:val="single" w:sz="4" w:space="0" w:color="auto"/>
              <w:bottom w:val="single" w:sz="4" w:space="0" w:color="auto"/>
              <w:right w:val="single" w:sz="4" w:space="0" w:color="auto"/>
            </w:tcBorders>
            <w:vAlign w:val="center"/>
          </w:tcPr>
          <w:p w14:paraId="2E0981C1" w14:textId="77777777" w:rsidR="003E3701" w:rsidRPr="008D0580" w:rsidRDefault="003E3701" w:rsidP="008D0580">
            <w:pPr>
              <w:autoSpaceDE w:val="0"/>
              <w:autoSpaceDN w:val="0"/>
              <w:adjustRightInd w:val="0"/>
              <w:spacing w:after="0" w:line="240" w:lineRule="auto"/>
              <w:jc w:val="center"/>
              <w:rPr>
                <w:rFonts w:ascii="Times New Roman" w:hAnsi="Times New Roman" w:cs="Times New Roman"/>
                <w:b/>
                <w:bCs/>
                <w:sz w:val="20"/>
                <w:szCs w:val="24"/>
              </w:rPr>
            </w:pPr>
            <w:r w:rsidRPr="008D0580">
              <w:rPr>
                <w:rFonts w:ascii="Times New Roman" w:hAnsi="Times New Roman" w:cs="Times New Roman"/>
                <w:b/>
                <w:bCs/>
                <w:sz w:val="20"/>
                <w:szCs w:val="24"/>
              </w:rPr>
              <w:t>Стоимость, руб. (включая НДС) (если облагается НДС)</w:t>
            </w:r>
          </w:p>
        </w:tc>
      </w:tr>
      <w:tr w:rsidR="003E3701" w:rsidRPr="008D0580" w14:paraId="0AFF6BDA" w14:textId="77777777" w:rsidTr="006A0BEF">
        <w:trPr>
          <w:trHeight w:val="277"/>
        </w:trPr>
        <w:tc>
          <w:tcPr>
            <w:tcW w:w="564" w:type="dxa"/>
            <w:tcBorders>
              <w:top w:val="single" w:sz="4" w:space="0" w:color="auto"/>
              <w:left w:val="single" w:sz="4" w:space="0" w:color="auto"/>
              <w:bottom w:val="single" w:sz="4" w:space="0" w:color="auto"/>
              <w:right w:val="single" w:sz="4" w:space="0" w:color="auto"/>
            </w:tcBorders>
          </w:tcPr>
          <w:p w14:paraId="123E7F9F" w14:textId="77777777" w:rsidR="003E3701" w:rsidRPr="008D0580" w:rsidRDefault="003E3701" w:rsidP="008D0580">
            <w:pPr>
              <w:autoSpaceDE w:val="0"/>
              <w:autoSpaceDN w:val="0"/>
              <w:adjustRightInd w:val="0"/>
              <w:spacing w:after="0" w:line="240" w:lineRule="auto"/>
              <w:jc w:val="center"/>
              <w:rPr>
                <w:rFonts w:ascii="Times New Roman" w:hAnsi="Times New Roman" w:cs="Times New Roman"/>
                <w:b/>
                <w:bCs/>
                <w:sz w:val="20"/>
                <w:szCs w:val="24"/>
              </w:rPr>
            </w:pPr>
            <w:r w:rsidRPr="008D0580">
              <w:rPr>
                <w:rFonts w:ascii="Times New Roman" w:hAnsi="Times New Roman" w:cs="Times New Roman"/>
                <w:b/>
                <w:bCs/>
                <w:sz w:val="20"/>
                <w:szCs w:val="24"/>
              </w:rPr>
              <w:t>1</w:t>
            </w:r>
          </w:p>
        </w:tc>
        <w:tc>
          <w:tcPr>
            <w:tcW w:w="2320" w:type="dxa"/>
            <w:tcBorders>
              <w:top w:val="single" w:sz="4" w:space="0" w:color="auto"/>
              <w:left w:val="single" w:sz="4" w:space="0" w:color="auto"/>
              <w:bottom w:val="single" w:sz="4" w:space="0" w:color="auto"/>
              <w:right w:val="single" w:sz="4" w:space="0" w:color="auto"/>
            </w:tcBorders>
          </w:tcPr>
          <w:p w14:paraId="02B2B64E" w14:textId="77777777" w:rsidR="003E3701" w:rsidRPr="008D0580" w:rsidRDefault="003E3701" w:rsidP="008D0580">
            <w:pPr>
              <w:autoSpaceDE w:val="0"/>
              <w:autoSpaceDN w:val="0"/>
              <w:adjustRightInd w:val="0"/>
              <w:spacing w:after="0" w:line="240" w:lineRule="auto"/>
              <w:jc w:val="center"/>
              <w:rPr>
                <w:rFonts w:ascii="Times New Roman" w:hAnsi="Times New Roman" w:cs="Times New Roman"/>
                <w:b/>
                <w:bCs/>
                <w:sz w:val="20"/>
                <w:szCs w:val="24"/>
              </w:rPr>
            </w:pPr>
            <w:r w:rsidRPr="008D0580">
              <w:rPr>
                <w:rFonts w:ascii="Times New Roman" w:hAnsi="Times New Roman" w:cs="Times New Roman"/>
                <w:b/>
                <w:bCs/>
                <w:sz w:val="20"/>
                <w:szCs w:val="24"/>
              </w:rPr>
              <w:t>2</w:t>
            </w:r>
          </w:p>
        </w:tc>
        <w:tc>
          <w:tcPr>
            <w:tcW w:w="1410" w:type="dxa"/>
            <w:tcBorders>
              <w:top w:val="single" w:sz="4" w:space="0" w:color="auto"/>
              <w:left w:val="single" w:sz="4" w:space="0" w:color="auto"/>
              <w:bottom w:val="single" w:sz="4" w:space="0" w:color="auto"/>
              <w:right w:val="single" w:sz="4" w:space="0" w:color="auto"/>
            </w:tcBorders>
          </w:tcPr>
          <w:p w14:paraId="1D088303" w14:textId="77777777" w:rsidR="003E3701" w:rsidRPr="008D0580" w:rsidRDefault="003E3701" w:rsidP="008D0580">
            <w:pPr>
              <w:autoSpaceDE w:val="0"/>
              <w:autoSpaceDN w:val="0"/>
              <w:adjustRightInd w:val="0"/>
              <w:spacing w:after="0" w:line="240" w:lineRule="auto"/>
              <w:jc w:val="center"/>
              <w:rPr>
                <w:rFonts w:ascii="Times New Roman" w:hAnsi="Times New Roman" w:cs="Times New Roman"/>
                <w:b/>
                <w:bCs/>
                <w:sz w:val="20"/>
                <w:szCs w:val="24"/>
              </w:rPr>
            </w:pPr>
            <w:r w:rsidRPr="008D0580">
              <w:rPr>
                <w:rFonts w:ascii="Times New Roman" w:hAnsi="Times New Roman" w:cs="Times New Roman"/>
                <w:b/>
                <w:bCs/>
                <w:sz w:val="20"/>
                <w:szCs w:val="24"/>
              </w:rPr>
              <w:t>3</w:t>
            </w:r>
          </w:p>
        </w:tc>
        <w:tc>
          <w:tcPr>
            <w:tcW w:w="1568" w:type="dxa"/>
            <w:tcBorders>
              <w:top w:val="single" w:sz="4" w:space="0" w:color="auto"/>
              <w:left w:val="single" w:sz="4" w:space="0" w:color="auto"/>
              <w:bottom w:val="single" w:sz="4" w:space="0" w:color="auto"/>
              <w:right w:val="single" w:sz="4" w:space="0" w:color="auto"/>
            </w:tcBorders>
          </w:tcPr>
          <w:p w14:paraId="6A96D82A" w14:textId="77777777" w:rsidR="003E3701" w:rsidRPr="008D0580" w:rsidRDefault="003E3701" w:rsidP="008D0580">
            <w:pPr>
              <w:autoSpaceDE w:val="0"/>
              <w:autoSpaceDN w:val="0"/>
              <w:adjustRightInd w:val="0"/>
              <w:spacing w:after="0" w:line="240" w:lineRule="auto"/>
              <w:jc w:val="center"/>
              <w:rPr>
                <w:rFonts w:ascii="Times New Roman" w:hAnsi="Times New Roman" w:cs="Times New Roman"/>
                <w:b/>
                <w:bCs/>
                <w:sz w:val="20"/>
                <w:szCs w:val="24"/>
              </w:rPr>
            </w:pPr>
            <w:r w:rsidRPr="008D0580">
              <w:rPr>
                <w:rFonts w:ascii="Times New Roman" w:hAnsi="Times New Roman" w:cs="Times New Roman"/>
                <w:b/>
                <w:bCs/>
                <w:sz w:val="20"/>
                <w:szCs w:val="24"/>
              </w:rPr>
              <w:t>4</w:t>
            </w:r>
          </w:p>
        </w:tc>
        <w:tc>
          <w:tcPr>
            <w:tcW w:w="2069" w:type="dxa"/>
            <w:tcBorders>
              <w:top w:val="single" w:sz="4" w:space="0" w:color="auto"/>
              <w:left w:val="single" w:sz="4" w:space="0" w:color="auto"/>
              <w:bottom w:val="single" w:sz="4" w:space="0" w:color="auto"/>
              <w:right w:val="single" w:sz="4" w:space="0" w:color="auto"/>
            </w:tcBorders>
          </w:tcPr>
          <w:p w14:paraId="37EFBE71" w14:textId="77777777" w:rsidR="003E3701" w:rsidRPr="008D0580" w:rsidRDefault="003E3701" w:rsidP="008D0580">
            <w:pPr>
              <w:autoSpaceDE w:val="0"/>
              <w:autoSpaceDN w:val="0"/>
              <w:adjustRightInd w:val="0"/>
              <w:spacing w:after="0" w:line="240" w:lineRule="auto"/>
              <w:jc w:val="center"/>
              <w:rPr>
                <w:rFonts w:ascii="Times New Roman" w:hAnsi="Times New Roman" w:cs="Times New Roman"/>
                <w:b/>
                <w:bCs/>
                <w:sz w:val="20"/>
                <w:szCs w:val="24"/>
              </w:rPr>
            </w:pPr>
            <w:r w:rsidRPr="008D0580">
              <w:rPr>
                <w:rFonts w:ascii="Times New Roman" w:hAnsi="Times New Roman" w:cs="Times New Roman"/>
                <w:b/>
                <w:bCs/>
                <w:sz w:val="20"/>
                <w:szCs w:val="24"/>
              </w:rPr>
              <w:t>5</w:t>
            </w:r>
          </w:p>
        </w:tc>
        <w:tc>
          <w:tcPr>
            <w:tcW w:w="2069" w:type="dxa"/>
            <w:tcBorders>
              <w:top w:val="single" w:sz="4" w:space="0" w:color="auto"/>
              <w:left w:val="single" w:sz="4" w:space="0" w:color="auto"/>
              <w:bottom w:val="single" w:sz="4" w:space="0" w:color="auto"/>
              <w:right w:val="single" w:sz="4" w:space="0" w:color="auto"/>
            </w:tcBorders>
          </w:tcPr>
          <w:p w14:paraId="0369C035" w14:textId="77777777" w:rsidR="003E3701" w:rsidRPr="008D0580" w:rsidRDefault="003E3701" w:rsidP="008D0580">
            <w:pPr>
              <w:autoSpaceDE w:val="0"/>
              <w:autoSpaceDN w:val="0"/>
              <w:adjustRightInd w:val="0"/>
              <w:spacing w:after="0" w:line="240" w:lineRule="auto"/>
              <w:jc w:val="center"/>
              <w:rPr>
                <w:rFonts w:ascii="Times New Roman" w:hAnsi="Times New Roman" w:cs="Times New Roman"/>
                <w:b/>
                <w:bCs/>
                <w:sz w:val="20"/>
                <w:szCs w:val="24"/>
              </w:rPr>
            </w:pPr>
            <w:r w:rsidRPr="008D0580">
              <w:rPr>
                <w:rFonts w:ascii="Times New Roman" w:hAnsi="Times New Roman" w:cs="Times New Roman"/>
                <w:b/>
                <w:bCs/>
                <w:sz w:val="20"/>
                <w:szCs w:val="24"/>
              </w:rPr>
              <w:t>6</w:t>
            </w:r>
          </w:p>
        </w:tc>
      </w:tr>
      <w:tr w:rsidR="003E3701" w:rsidRPr="008D0580" w14:paraId="3C4A5171" w14:textId="77777777" w:rsidTr="006A0BEF">
        <w:trPr>
          <w:trHeight w:val="262"/>
        </w:trPr>
        <w:tc>
          <w:tcPr>
            <w:tcW w:w="564" w:type="dxa"/>
            <w:tcBorders>
              <w:top w:val="single" w:sz="4" w:space="0" w:color="auto"/>
              <w:left w:val="single" w:sz="4" w:space="0" w:color="auto"/>
              <w:bottom w:val="single" w:sz="4" w:space="0" w:color="auto"/>
              <w:right w:val="single" w:sz="4" w:space="0" w:color="auto"/>
            </w:tcBorders>
          </w:tcPr>
          <w:p w14:paraId="03D93F53" w14:textId="77777777" w:rsidR="003E3701" w:rsidRPr="008D0580" w:rsidRDefault="003E3701" w:rsidP="008D0580">
            <w:pPr>
              <w:autoSpaceDE w:val="0"/>
              <w:autoSpaceDN w:val="0"/>
              <w:adjustRightInd w:val="0"/>
              <w:spacing w:after="0" w:line="240" w:lineRule="auto"/>
              <w:jc w:val="center"/>
              <w:rPr>
                <w:rFonts w:ascii="Times New Roman" w:hAnsi="Times New Roman" w:cs="Times New Roman"/>
                <w:b/>
                <w:bCs/>
                <w:sz w:val="20"/>
                <w:szCs w:val="24"/>
              </w:rPr>
            </w:pPr>
            <w:r w:rsidRPr="008D0580">
              <w:rPr>
                <w:rFonts w:ascii="Times New Roman" w:hAnsi="Times New Roman" w:cs="Times New Roman"/>
                <w:b/>
                <w:bCs/>
                <w:sz w:val="20"/>
                <w:szCs w:val="24"/>
              </w:rPr>
              <w:t>1.</w:t>
            </w:r>
          </w:p>
        </w:tc>
        <w:tc>
          <w:tcPr>
            <w:tcW w:w="2320" w:type="dxa"/>
            <w:tcBorders>
              <w:top w:val="single" w:sz="4" w:space="0" w:color="auto"/>
              <w:left w:val="single" w:sz="4" w:space="0" w:color="auto"/>
              <w:bottom w:val="single" w:sz="4" w:space="0" w:color="auto"/>
              <w:right w:val="single" w:sz="4" w:space="0" w:color="auto"/>
            </w:tcBorders>
          </w:tcPr>
          <w:p w14:paraId="405EFE50" w14:textId="77777777" w:rsidR="003E3701" w:rsidRPr="008D0580" w:rsidRDefault="003E3701" w:rsidP="008D0580">
            <w:pPr>
              <w:autoSpaceDE w:val="0"/>
              <w:autoSpaceDN w:val="0"/>
              <w:adjustRightInd w:val="0"/>
              <w:spacing w:after="0" w:line="240" w:lineRule="auto"/>
              <w:jc w:val="both"/>
              <w:rPr>
                <w:rFonts w:ascii="Times New Roman" w:hAnsi="Times New Roman" w:cs="Times New Roman"/>
                <w:b/>
                <w:bCs/>
                <w:sz w:val="20"/>
                <w:szCs w:val="24"/>
              </w:rPr>
            </w:pPr>
          </w:p>
        </w:tc>
        <w:tc>
          <w:tcPr>
            <w:tcW w:w="1410" w:type="dxa"/>
            <w:tcBorders>
              <w:top w:val="single" w:sz="4" w:space="0" w:color="auto"/>
              <w:left w:val="single" w:sz="4" w:space="0" w:color="auto"/>
              <w:bottom w:val="single" w:sz="4" w:space="0" w:color="auto"/>
              <w:right w:val="single" w:sz="4" w:space="0" w:color="auto"/>
            </w:tcBorders>
          </w:tcPr>
          <w:p w14:paraId="174F0E85" w14:textId="77777777" w:rsidR="003E3701" w:rsidRPr="008D0580" w:rsidRDefault="003E3701" w:rsidP="008D0580">
            <w:pPr>
              <w:autoSpaceDE w:val="0"/>
              <w:autoSpaceDN w:val="0"/>
              <w:adjustRightInd w:val="0"/>
              <w:spacing w:after="0" w:line="240" w:lineRule="auto"/>
              <w:jc w:val="both"/>
              <w:rPr>
                <w:rFonts w:ascii="Times New Roman" w:hAnsi="Times New Roman" w:cs="Times New Roman"/>
                <w:b/>
                <w:bCs/>
                <w:sz w:val="20"/>
                <w:szCs w:val="24"/>
              </w:rPr>
            </w:pPr>
          </w:p>
        </w:tc>
        <w:tc>
          <w:tcPr>
            <w:tcW w:w="1568" w:type="dxa"/>
            <w:tcBorders>
              <w:top w:val="single" w:sz="4" w:space="0" w:color="auto"/>
              <w:left w:val="single" w:sz="4" w:space="0" w:color="auto"/>
              <w:bottom w:val="single" w:sz="4" w:space="0" w:color="auto"/>
              <w:right w:val="single" w:sz="4" w:space="0" w:color="auto"/>
            </w:tcBorders>
          </w:tcPr>
          <w:p w14:paraId="4EECB46B" w14:textId="77777777" w:rsidR="003E3701" w:rsidRPr="008D0580" w:rsidRDefault="003E3701" w:rsidP="008D0580">
            <w:pPr>
              <w:autoSpaceDE w:val="0"/>
              <w:autoSpaceDN w:val="0"/>
              <w:adjustRightInd w:val="0"/>
              <w:spacing w:after="0" w:line="240" w:lineRule="auto"/>
              <w:jc w:val="both"/>
              <w:rPr>
                <w:rFonts w:ascii="Times New Roman" w:hAnsi="Times New Roman" w:cs="Times New Roman"/>
                <w:b/>
                <w:bCs/>
                <w:sz w:val="20"/>
                <w:szCs w:val="24"/>
              </w:rPr>
            </w:pPr>
          </w:p>
        </w:tc>
        <w:tc>
          <w:tcPr>
            <w:tcW w:w="2069" w:type="dxa"/>
            <w:tcBorders>
              <w:top w:val="single" w:sz="4" w:space="0" w:color="auto"/>
              <w:left w:val="single" w:sz="4" w:space="0" w:color="auto"/>
              <w:bottom w:val="single" w:sz="4" w:space="0" w:color="auto"/>
              <w:right w:val="single" w:sz="4" w:space="0" w:color="auto"/>
            </w:tcBorders>
          </w:tcPr>
          <w:p w14:paraId="69D25E3C" w14:textId="77777777" w:rsidR="003E3701" w:rsidRPr="008D0580" w:rsidRDefault="003E3701" w:rsidP="008D0580">
            <w:pPr>
              <w:autoSpaceDE w:val="0"/>
              <w:autoSpaceDN w:val="0"/>
              <w:adjustRightInd w:val="0"/>
              <w:spacing w:after="0" w:line="240" w:lineRule="auto"/>
              <w:jc w:val="both"/>
              <w:rPr>
                <w:rFonts w:ascii="Times New Roman" w:hAnsi="Times New Roman" w:cs="Times New Roman"/>
                <w:b/>
                <w:bCs/>
                <w:sz w:val="20"/>
                <w:szCs w:val="24"/>
              </w:rPr>
            </w:pPr>
          </w:p>
        </w:tc>
        <w:tc>
          <w:tcPr>
            <w:tcW w:w="2069" w:type="dxa"/>
            <w:tcBorders>
              <w:top w:val="single" w:sz="4" w:space="0" w:color="auto"/>
              <w:left w:val="single" w:sz="4" w:space="0" w:color="auto"/>
              <w:bottom w:val="single" w:sz="4" w:space="0" w:color="auto"/>
              <w:right w:val="single" w:sz="4" w:space="0" w:color="auto"/>
            </w:tcBorders>
          </w:tcPr>
          <w:p w14:paraId="46761D2E" w14:textId="77777777" w:rsidR="003E3701" w:rsidRPr="008D0580" w:rsidRDefault="003E3701" w:rsidP="008D0580">
            <w:pPr>
              <w:autoSpaceDE w:val="0"/>
              <w:autoSpaceDN w:val="0"/>
              <w:adjustRightInd w:val="0"/>
              <w:spacing w:after="0" w:line="240" w:lineRule="auto"/>
              <w:jc w:val="both"/>
              <w:rPr>
                <w:rFonts w:ascii="Times New Roman" w:hAnsi="Times New Roman" w:cs="Times New Roman"/>
                <w:b/>
                <w:bCs/>
                <w:sz w:val="20"/>
                <w:szCs w:val="24"/>
              </w:rPr>
            </w:pPr>
          </w:p>
        </w:tc>
      </w:tr>
      <w:tr w:rsidR="003E3701" w:rsidRPr="008D0580" w14:paraId="0622B542" w14:textId="77777777" w:rsidTr="006A0BEF">
        <w:trPr>
          <w:trHeight w:val="277"/>
        </w:trPr>
        <w:tc>
          <w:tcPr>
            <w:tcW w:w="564" w:type="dxa"/>
            <w:tcBorders>
              <w:top w:val="single" w:sz="4" w:space="0" w:color="auto"/>
              <w:left w:val="single" w:sz="4" w:space="0" w:color="auto"/>
              <w:bottom w:val="single" w:sz="4" w:space="0" w:color="auto"/>
              <w:right w:val="single" w:sz="4" w:space="0" w:color="auto"/>
            </w:tcBorders>
          </w:tcPr>
          <w:p w14:paraId="0A232CD4" w14:textId="77777777" w:rsidR="003E3701" w:rsidRPr="008D0580" w:rsidRDefault="003E3701" w:rsidP="008D0580">
            <w:pPr>
              <w:autoSpaceDE w:val="0"/>
              <w:autoSpaceDN w:val="0"/>
              <w:adjustRightInd w:val="0"/>
              <w:spacing w:after="0" w:line="240" w:lineRule="auto"/>
              <w:jc w:val="center"/>
              <w:rPr>
                <w:rFonts w:ascii="Times New Roman" w:hAnsi="Times New Roman" w:cs="Times New Roman"/>
                <w:b/>
                <w:bCs/>
                <w:sz w:val="20"/>
                <w:szCs w:val="24"/>
              </w:rPr>
            </w:pPr>
            <w:r w:rsidRPr="008D0580">
              <w:rPr>
                <w:rFonts w:ascii="Times New Roman" w:hAnsi="Times New Roman" w:cs="Times New Roman"/>
                <w:b/>
                <w:bCs/>
                <w:sz w:val="20"/>
                <w:szCs w:val="24"/>
              </w:rPr>
              <w:t>2.</w:t>
            </w:r>
          </w:p>
        </w:tc>
        <w:tc>
          <w:tcPr>
            <w:tcW w:w="2320" w:type="dxa"/>
            <w:tcBorders>
              <w:top w:val="single" w:sz="4" w:space="0" w:color="auto"/>
              <w:left w:val="single" w:sz="4" w:space="0" w:color="auto"/>
              <w:bottom w:val="single" w:sz="4" w:space="0" w:color="auto"/>
              <w:right w:val="single" w:sz="4" w:space="0" w:color="auto"/>
            </w:tcBorders>
          </w:tcPr>
          <w:p w14:paraId="027B6D27" w14:textId="77777777" w:rsidR="003E3701" w:rsidRPr="008D0580" w:rsidRDefault="003E3701" w:rsidP="008D0580">
            <w:pPr>
              <w:autoSpaceDE w:val="0"/>
              <w:autoSpaceDN w:val="0"/>
              <w:adjustRightInd w:val="0"/>
              <w:spacing w:after="0" w:line="240" w:lineRule="auto"/>
              <w:jc w:val="both"/>
              <w:rPr>
                <w:rFonts w:ascii="Times New Roman" w:hAnsi="Times New Roman" w:cs="Times New Roman"/>
                <w:b/>
                <w:bCs/>
                <w:sz w:val="20"/>
                <w:szCs w:val="24"/>
              </w:rPr>
            </w:pPr>
          </w:p>
        </w:tc>
        <w:tc>
          <w:tcPr>
            <w:tcW w:w="1410" w:type="dxa"/>
            <w:tcBorders>
              <w:top w:val="single" w:sz="4" w:space="0" w:color="auto"/>
              <w:left w:val="single" w:sz="4" w:space="0" w:color="auto"/>
              <w:bottom w:val="single" w:sz="4" w:space="0" w:color="auto"/>
              <w:right w:val="single" w:sz="4" w:space="0" w:color="auto"/>
            </w:tcBorders>
          </w:tcPr>
          <w:p w14:paraId="5417241E" w14:textId="77777777" w:rsidR="003E3701" w:rsidRPr="008D0580" w:rsidRDefault="003E3701" w:rsidP="008D0580">
            <w:pPr>
              <w:autoSpaceDE w:val="0"/>
              <w:autoSpaceDN w:val="0"/>
              <w:adjustRightInd w:val="0"/>
              <w:spacing w:after="0" w:line="240" w:lineRule="auto"/>
              <w:jc w:val="both"/>
              <w:rPr>
                <w:rFonts w:ascii="Times New Roman" w:hAnsi="Times New Roman" w:cs="Times New Roman"/>
                <w:b/>
                <w:bCs/>
                <w:sz w:val="20"/>
                <w:szCs w:val="24"/>
              </w:rPr>
            </w:pPr>
          </w:p>
        </w:tc>
        <w:tc>
          <w:tcPr>
            <w:tcW w:w="1568" w:type="dxa"/>
            <w:tcBorders>
              <w:top w:val="single" w:sz="4" w:space="0" w:color="auto"/>
              <w:left w:val="single" w:sz="4" w:space="0" w:color="auto"/>
              <w:bottom w:val="single" w:sz="4" w:space="0" w:color="auto"/>
              <w:right w:val="single" w:sz="4" w:space="0" w:color="auto"/>
            </w:tcBorders>
          </w:tcPr>
          <w:p w14:paraId="16D18086" w14:textId="77777777" w:rsidR="003E3701" w:rsidRPr="008D0580" w:rsidRDefault="003E3701" w:rsidP="008D0580">
            <w:pPr>
              <w:autoSpaceDE w:val="0"/>
              <w:autoSpaceDN w:val="0"/>
              <w:adjustRightInd w:val="0"/>
              <w:spacing w:after="0" w:line="240" w:lineRule="auto"/>
              <w:jc w:val="both"/>
              <w:rPr>
                <w:rFonts w:ascii="Times New Roman" w:hAnsi="Times New Roman" w:cs="Times New Roman"/>
                <w:b/>
                <w:bCs/>
                <w:sz w:val="20"/>
                <w:szCs w:val="24"/>
              </w:rPr>
            </w:pPr>
          </w:p>
        </w:tc>
        <w:tc>
          <w:tcPr>
            <w:tcW w:w="2069" w:type="dxa"/>
            <w:tcBorders>
              <w:top w:val="single" w:sz="4" w:space="0" w:color="auto"/>
              <w:left w:val="single" w:sz="4" w:space="0" w:color="auto"/>
              <w:bottom w:val="single" w:sz="4" w:space="0" w:color="auto"/>
              <w:right w:val="single" w:sz="4" w:space="0" w:color="auto"/>
            </w:tcBorders>
          </w:tcPr>
          <w:p w14:paraId="7E3C5531" w14:textId="77777777" w:rsidR="003E3701" w:rsidRPr="008D0580" w:rsidRDefault="003E3701" w:rsidP="008D0580">
            <w:pPr>
              <w:autoSpaceDE w:val="0"/>
              <w:autoSpaceDN w:val="0"/>
              <w:adjustRightInd w:val="0"/>
              <w:spacing w:after="0" w:line="240" w:lineRule="auto"/>
              <w:jc w:val="both"/>
              <w:rPr>
                <w:rFonts w:ascii="Times New Roman" w:hAnsi="Times New Roman" w:cs="Times New Roman"/>
                <w:b/>
                <w:bCs/>
                <w:sz w:val="20"/>
                <w:szCs w:val="24"/>
              </w:rPr>
            </w:pPr>
          </w:p>
        </w:tc>
        <w:tc>
          <w:tcPr>
            <w:tcW w:w="2069" w:type="dxa"/>
            <w:tcBorders>
              <w:top w:val="single" w:sz="4" w:space="0" w:color="auto"/>
              <w:left w:val="single" w:sz="4" w:space="0" w:color="auto"/>
              <w:bottom w:val="single" w:sz="4" w:space="0" w:color="auto"/>
              <w:right w:val="single" w:sz="4" w:space="0" w:color="auto"/>
            </w:tcBorders>
          </w:tcPr>
          <w:p w14:paraId="6B9D21B3" w14:textId="77777777" w:rsidR="003E3701" w:rsidRPr="008D0580" w:rsidRDefault="003E3701" w:rsidP="008D0580">
            <w:pPr>
              <w:autoSpaceDE w:val="0"/>
              <w:autoSpaceDN w:val="0"/>
              <w:adjustRightInd w:val="0"/>
              <w:spacing w:after="0" w:line="240" w:lineRule="auto"/>
              <w:jc w:val="both"/>
              <w:rPr>
                <w:rFonts w:ascii="Times New Roman" w:hAnsi="Times New Roman" w:cs="Times New Roman"/>
                <w:b/>
                <w:bCs/>
                <w:sz w:val="20"/>
                <w:szCs w:val="24"/>
              </w:rPr>
            </w:pPr>
          </w:p>
        </w:tc>
      </w:tr>
      <w:tr w:rsidR="003E3701" w:rsidRPr="008D0580" w14:paraId="23D8D0D3" w14:textId="77777777" w:rsidTr="006A0BEF">
        <w:trPr>
          <w:trHeight w:val="262"/>
        </w:trPr>
        <w:tc>
          <w:tcPr>
            <w:tcW w:w="564" w:type="dxa"/>
            <w:tcBorders>
              <w:top w:val="single" w:sz="4" w:space="0" w:color="auto"/>
              <w:left w:val="single" w:sz="4" w:space="0" w:color="auto"/>
              <w:bottom w:val="single" w:sz="4" w:space="0" w:color="auto"/>
              <w:right w:val="single" w:sz="4" w:space="0" w:color="auto"/>
            </w:tcBorders>
          </w:tcPr>
          <w:p w14:paraId="7C9067BC" w14:textId="77777777" w:rsidR="003E3701" w:rsidRPr="008D0580" w:rsidRDefault="003E3701" w:rsidP="008D0580">
            <w:pPr>
              <w:autoSpaceDE w:val="0"/>
              <w:autoSpaceDN w:val="0"/>
              <w:adjustRightInd w:val="0"/>
              <w:spacing w:after="0" w:line="240" w:lineRule="auto"/>
              <w:jc w:val="center"/>
              <w:rPr>
                <w:rFonts w:ascii="Times New Roman" w:hAnsi="Times New Roman" w:cs="Times New Roman"/>
                <w:b/>
                <w:bCs/>
                <w:sz w:val="20"/>
                <w:szCs w:val="24"/>
              </w:rPr>
            </w:pPr>
            <w:r w:rsidRPr="008D0580">
              <w:rPr>
                <w:rFonts w:ascii="Times New Roman" w:hAnsi="Times New Roman" w:cs="Times New Roman"/>
                <w:b/>
                <w:bCs/>
                <w:sz w:val="20"/>
                <w:szCs w:val="24"/>
              </w:rPr>
              <w:t>3.</w:t>
            </w:r>
          </w:p>
        </w:tc>
        <w:tc>
          <w:tcPr>
            <w:tcW w:w="2320" w:type="dxa"/>
            <w:tcBorders>
              <w:top w:val="single" w:sz="4" w:space="0" w:color="auto"/>
              <w:left w:val="single" w:sz="4" w:space="0" w:color="auto"/>
              <w:bottom w:val="single" w:sz="4" w:space="0" w:color="auto"/>
              <w:right w:val="single" w:sz="4" w:space="0" w:color="auto"/>
            </w:tcBorders>
          </w:tcPr>
          <w:p w14:paraId="4AE8916E" w14:textId="77777777" w:rsidR="003E3701" w:rsidRPr="008D0580" w:rsidRDefault="003E3701" w:rsidP="008D0580">
            <w:pPr>
              <w:autoSpaceDE w:val="0"/>
              <w:autoSpaceDN w:val="0"/>
              <w:adjustRightInd w:val="0"/>
              <w:spacing w:after="0" w:line="240" w:lineRule="auto"/>
              <w:jc w:val="both"/>
              <w:rPr>
                <w:rFonts w:ascii="Times New Roman" w:hAnsi="Times New Roman" w:cs="Times New Roman"/>
                <w:b/>
                <w:bCs/>
                <w:sz w:val="20"/>
                <w:szCs w:val="24"/>
              </w:rPr>
            </w:pPr>
          </w:p>
        </w:tc>
        <w:tc>
          <w:tcPr>
            <w:tcW w:w="1410" w:type="dxa"/>
            <w:tcBorders>
              <w:top w:val="single" w:sz="4" w:space="0" w:color="auto"/>
              <w:left w:val="single" w:sz="4" w:space="0" w:color="auto"/>
              <w:bottom w:val="single" w:sz="4" w:space="0" w:color="auto"/>
              <w:right w:val="single" w:sz="4" w:space="0" w:color="auto"/>
            </w:tcBorders>
          </w:tcPr>
          <w:p w14:paraId="572005CC" w14:textId="77777777" w:rsidR="003E3701" w:rsidRPr="008D0580" w:rsidRDefault="003E3701" w:rsidP="008D0580">
            <w:pPr>
              <w:autoSpaceDE w:val="0"/>
              <w:autoSpaceDN w:val="0"/>
              <w:adjustRightInd w:val="0"/>
              <w:spacing w:after="0" w:line="240" w:lineRule="auto"/>
              <w:jc w:val="both"/>
              <w:rPr>
                <w:rFonts w:ascii="Times New Roman" w:hAnsi="Times New Roman" w:cs="Times New Roman"/>
                <w:b/>
                <w:bCs/>
                <w:sz w:val="20"/>
                <w:szCs w:val="24"/>
              </w:rPr>
            </w:pPr>
          </w:p>
        </w:tc>
        <w:tc>
          <w:tcPr>
            <w:tcW w:w="1568" w:type="dxa"/>
            <w:tcBorders>
              <w:top w:val="single" w:sz="4" w:space="0" w:color="auto"/>
              <w:left w:val="single" w:sz="4" w:space="0" w:color="auto"/>
              <w:bottom w:val="single" w:sz="4" w:space="0" w:color="auto"/>
              <w:right w:val="single" w:sz="4" w:space="0" w:color="auto"/>
            </w:tcBorders>
          </w:tcPr>
          <w:p w14:paraId="028B3EFA" w14:textId="77777777" w:rsidR="003E3701" w:rsidRPr="008D0580" w:rsidRDefault="003E3701" w:rsidP="008D0580">
            <w:pPr>
              <w:autoSpaceDE w:val="0"/>
              <w:autoSpaceDN w:val="0"/>
              <w:adjustRightInd w:val="0"/>
              <w:spacing w:after="0" w:line="240" w:lineRule="auto"/>
              <w:jc w:val="both"/>
              <w:rPr>
                <w:rFonts w:ascii="Times New Roman" w:hAnsi="Times New Roman" w:cs="Times New Roman"/>
                <w:b/>
                <w:bCs/>
                <w:sz w:val="20"/>
                <w:szCs w:val="24"/>
              </w:rPr>
            </w:pPr>
          </w:p>
        </w:tc>
        <w:tc>
          <w:tcPr>
            <w:tcW w:w="2069" w:type="dxa"/>
            <w:tcBorders>
              <w:top w:val="single" w:sz="4" w:space="0" w:color="auto"/>
              <w:left w:val="single" w:sz="4" w:space="0" w:color="auto"/>
              <w:bottom w:val="single" w:sz="4" w:space="0" w:color="auto"/>
              <w:right w:val="single" w:sz="4" w:space="0" w:color="auto"/>
            </w:tcBorders>
          </w:tcPr>
          <w:p w14:paraId="32FBA475" w14:textId="77777777" w:rsidR="003E3701" w:rsidRPr="008D0580" w:rsidRDefault="003E3701" w:rsidP="008D0580">
            <w:pPr>
              <w:autoSpaceDE w:val="0"/>
              <w:autoSpaceDN w:val="0"/>
              <w:adjustRightInd w:val="0"/>
              <w:spacing w:after="0" w:line="240" w:lineRule="auto"/>
              <w:jc w:val="both"/>
              <w:rPr>
                <w:rFonts w:ascii="Times New Roman" w:hAnsi="Times New Roman" w:cs="Times New Roman"/>
                <w:b/>
                <w:bCs/>
                <w:sz w:val="20"/>
                <w:szCs w:val="24"/>
              </w:rPr>
            </w:pPr>
          </w:p>
        </w:tc>
        <w:tc>
          <w:tcPr>
            <w:tcW w:w="2069" w:type="dxa"/>
            <w:tcBorders>
              <w:top w:val="single" w:sz="4" w:space="0" w:color="auto"/>
              <w:left w:val="single" w:sz="4" w:space="0" w:color="auto"/>
              <w:bottom w:val="single" w:sz="4" w:space="0" w:color="auto"/>
              <w:right w:val="single" w:sz="4" w:space="0" w:color="auto"/>
            </w:tcBorders>
          </w:tcPr>
          <w:p w14:paraId="7AE0F9B7" w14:textId="77777777" w:rsidR="003E3701" w:rsidRPr="008D0580" w:rsidRDefault="003E3701" w:rsidP="008D0580">
            <w:pPr>
              <w:autoSpaceDE w:val="0"/>
              <w:autoSpaceDN w:val="0"/>
              <w:adjustRightInd w:val="0"/>
              <w:spacing w:after="0" w:line="240" w:lineRule="auto"/>
              <w:jc w:val="both"/>
              <w:rPr>
                <w:rFonts w:ascii="Times New Roman" w:hAnsi="Times New Roman" w:cs="Times New Roman"/>
                <w:b/>
                <w:bCs/>
                <w:sz w:val="20"/>
                <w:szCs w:val="24"/>
              </w:rPr>
            </w:pPr>
          </w:p>
        </w:tc>
      </w:tr>
    </w:tbl>
    <w:p w14:paraId="4FD0057E" w14:textId="77777777" w:rsidR="003E3701" w:rsidRPr="008D0580" w:rsidRDefault="003E3701" w:rsidP="008D0580">
      <w:pPr>
        <w:autoSpaceDE w:val="0"/>
        <w:autoSpaceDN w:val="0"/>
        <w:adjustRightInd w:val="0"/>
        <w:spacing w:after="0" w:line="240" w:lineRule="auto"/>
        <w:rPr>
          <w:rFonts w:ascii="Times New Roman" w:hAnsi="Times New Roman" w:cs="Times New Roman"/>
          <w:b/>
          <w:bCs/>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02"/>
        <w:gridCol w:w="5669"/>
      </w:tblGrid>
      <w:tr w:rsidR="003E3701" w:rsidRPr="008D0580" w14:paraId="2771B22E" w14:textId="77777777">
        <w:tc>
          <w:tcPr>
            <w:tcW w:w="9071" w:type="dxa"/>
            <w:gridSpan w:val="2"/>
          </w:tcPr>
          <w:p w14:paraId="7A6FA09D" w14:textId="77777777" w:rsidR="003E3701" w:rsidRPr="008D0580" w:rsidRDefault="003E3701" w:rsidP="008D0580">
            <w:pPr>
              <w:autoSpaceDE w:val="0"/>
              <w:autoSpaceDN w:val="0"/>
              <w:adjustRightInd w:val="0"/>
              <w:spacing w:after="0" w:line="240" w:lineRule="auto"/>
              <w:jc w:val="both"/>
              <w:rPr>
                <w:rFonts w:ascii="Times New Roman" w:hAnsi="Times New Roman" w:cs="Times New Roman"/>
                <w:b/>
                <w:bCs/>
                <w:sz w:val="24"/>
                <w:szCs w:val="24"/>
              </w:rPr>
            </w:pPr>
            <w:r w:rsidRPr="008D0580">
              <w:rPr>
                <w:rFonts w:ascii="Times New Roman" w:hAnsi="Times New Roman" w:cs="Times New Roman"/>
                <w:b/>
                <w:bCs/>
                <w:sz w:val="24"/>
                <w:szCs w:val="24"/>
              </w:rPr>
              <w:t>Адрес поставки Товара: ________</w:t>
            </w:r>
          </w:p>
        </w:tc>
      </w:tr>
      <w:tr w:rsidR="003E3701" w:rsidRPr="008D0580" w14:paraId="123728AE" w14:textId="77777777">
        <w:tc>
          <w:tcPr>
            <w:tcW w:w="9071" w:type="dxa"/>
            <w:gridSpan w:val="2"/>
          </w:tcPr>
          <w:p w14:paraId="4FCD4E06" w14:textId="77777777" w:rsidR="003E3701" w:rsidRPr="008D0580" w:rsidRDefault="003E3701" w:rsidP="008D0580">
            <w:pPr>
              <w:autoSpaceDE w:val="0"/>
              <w:autoSpaceDN w:val="0"/>
              <w:adjustRightInd w:val="0"/>
              <w:spacing w:after="0" w:line="240" w:lineRule="auto"/>
              <w:jc w:val="both"/>
              <w:rPr>
                <w:rFonts w:ascii="Times New Roman" w:hAnsi="Times New Roman" w:cs="Times New Roman"/>
                <w:b/>
                <w:bCs/>
                <w:sz w:val="24"/>
                <w:szCs w:val="24"/>
              </w:rPr>
            </w:pPr>
          </w:p>
        </w:tc>
      </w:tr>
      <w:tr w:rsidR="003E3701" w:rsidRPr="008D0580" w14:paraId="178E8694" w14:textId="77777777">
        <w:tc>
          <w:tcPr>
            <w:tcW w:w="9071" w:type="dxa"/>
            <w:gridSpan w:val="2"/>
          </w:tcPr>
          <w:p w14:paraId="69204F49" w14:textId="77777777" w:rsidR="003E3701" w:rsidRPr="008D0580" w:rsidRDefault="003E3701" w:rsidP="008D0580">
            <w:pPr>
              <w:autoSpaceDE w:val="0"/>
              <w:autoSpaceDN w:val="0"/>
              <w:adjustRightInd w:val="0"/>
              <w:spacing w:after="0" w:line="240" w:lineRule="auto"/>
              <w:jc w:val="both"/>
              <w:rPr>
                <w:rFonts w:ascii="Times New Roman" w:hAnsi="Times New Roman" w:cs="Times New Roman"/>
                <w:b/>
                <w:bCs/>
                <w:sz w:val="24"/>
                <w:szCs w:val="24"/>
              </w:rPr>
            </w:pPr>
            <w:r w:rsidRPr="008D0580">
              <w:rPr>
                <w:rFonts w:ascii="Times New Roman" w:hAnsi="Times New Roman" w:cs="Times New Roman"/>
                <w:b/>
                <w:bCs/>
                <w:sz w:val="24"/>
                <w:szCs w:val="24"/>
              </w:rPr>
              <w:t>Подпись:</w:t>
            </w:r>
          </w:p>
        </w:tc>
      </w:tr>
      <w:tr w:rsidR="003E3701" w:rsidRPr="008D0580" w14:paraId="56BAC6A9" w14:textId="77777777">
        <w:tc>
          <w:tcPr>
            <w:tcW w:w="9071" w:type="dxa"/>
            <w:gridSpan w:val="2"/>
          </w:tcPr>
          <w:p w14:paraId="51CD9430" w14:textId="77777777" w:rsidR="003E3701" w:rsidRPr="008D0580" w:rsidRDefault="003E3701" w:rsidP="008D0580">
            <w:pPr>
              <w:autoSpaceDE w:val="0"/>
              <w:autoSpaceDN w:val="0"/>
              <w:adjustRightInd w:val="0"/>
              <w:spacing w:after="0" w:line="240" w:lineRule="auto"/>
              <w:jc w:val="both"/>
              <w:rPr>
                <w:rFonts w:ascii="Times New Roman" w:hAnsi="Times New Roman" w:cs="Times New Roman"/>
                <w:b/>
                <w:bCs/>
                <w:sz w:val="24"/>
                <w:szCs w:val="24"/>
              </w:rPr>
            </w:pPr>
          </w:p>
        </w:tc>
      </w:tr>
      <w:tr w:rsidR="003E3701" w:rsidRPr="008D0580" w14:paraId="29FFB8AC" w14:textId="77777777">
        <w:tc>
          <w:tcPr>
            <w:tcW w:w="3402" w:type="dxa"/>
          </w:tcPr>
          <w:p w14:paraId="56641756" w14:textId="77777777" w:rsidR="003E3701" w:rsidRPr="008D0580" w:rsidRDefault="003E3701" w:rsidP="008D0580">
            <w:pPr>
              <w:autoSpaceDE w:val="0"/>
              <w:autoSpaceDN w:val="0"/>
              <w:adjustRightInd w:val="0"/>
              <w:spacing w:after="0" w:line="240" w:lineRule="auto"/>
              <w:jc w:val="both"/>
              <w:rPr>
                <w:rFonts w:ascii="Times New Roman" w:hAnsi="Times New Roman" w:cs="Times New Roman"/>
                <w:b/>
                <w:bCs/>
                <w:sz w:val="24"/>
                <w:szCs w:val="24"/>
              </w:rPr>
            </w:pPr>
            <w:r w:rsidRPr="008D0580">
              <w:rPr>
                <w:rFonts w:ascii="Times New Roman" w:hAnsi="Times New Roman" w:cs="Times New Roman"/>
                <w:b/>
                <w:bCs/>
                <w:sz w:val="24"/>
                <w:szCs w:val="24"/>
              </w:rPr>
              <w:t>От Заказчика:</w:t>
            </w:r>
          </w:p>
        </w:tc>
        <w:tc>
          <w:tcPr>
            <w:tcW w:w="5669" w:type="dxa"/>
          </w:tcPr>
          <w:p w14:paraId="58E02531" w14:textId="77777777" w:rsidR="003E3701" w:rsidRPr="008D0580" w:rsidRDefault="003E3701" w:rsidP="008D0580">
            <w:pPr>
              <w:autoSpaceDE w:val="0"/>
              <w:autoSpaceDN w:val="0"/>
              <w:adjustRightInd w:val="0"/>
              <w:spacing w:after="0" w:line="240" w:lineRule="auto"/>
              <w:jc w:val="both"/>
              <w:rPr>
                <w:rFonts w:ascii="Times New Roman" w:hAnsi="Times New Roman" w:cs="Times New Roman"/>
                <w:b/>
                <w:bCs/>
                <w:sz w:val="24"/>
                <w:szCs w:val="24"/>
              </w:rPr>
            </w:pPr>
          </w:p>
        </w:tc>
      </w:tr>
      <w:tr w:rsidR="003E3701" w:rsidRPr="008D0580" w14:paraId="660BA46A" w14:textId="77777777">
        <w:tc>
          <w:tcPr>
            <w:tcW w:w="3402" w:type="dxa"/>
            <w:tcBorders>
              <w:bottom w:val="single" w:sz="4" w:space="0" w:color="auto"/>
            </w:tcBorders>
          </w:tcPr>
          <w:p w14:paraId="525C593A" w14:textId="77777777" w:rsidR="003E3701" w:rsidRPr="008D0580" w:rsidRDefault="003E3701" w:rsidP="008D0580">
            <w:pPr>
              <w:autoSpaceDE w:val="0"/>
              <w:autoSpaceDN w:val="0"/>
              <w:adjustRightInd w:val="0"/>
              <w:spacing w:after="0" w:line="240" w:lineRule="auto"/>
              <w:jc w:val="both"/>
              <w:rPr>
                <w:rFonts w:ascii="Times New Roman" w:hAnsi="Times New Roman" w:cs="Times New Roman"/>
                <w:b/>
                <w:bCs/>
                <w:sz w:val="24"/>
                <w:szCs w:val="24"/>
              </w:rPr>
            </w:pPr>
          </w:p>
        </w:tc>
        <w:tc>
          <w:tcPr>
            <w:tcW w:w="5669" w:type="dxa"/>
          </w:tcPr>
          <w:p w14:paraId="3BD7EF7F" w14:textId="77777777" w:rsidR="003E3701" w:rsidRPr="008D0580" w:rsidRDefault="003E3701" w:rsidP="008D0580">
            <w:pPr>
              <w:autoSpaceDE w:val="0"/>
              <w:autoSpaceDN w:val="0"/>
              <w:adjustRightInd w:val="0"/>
              <w:spacing w:after="0" w:line="240" w:lineRule="auto"/>
              <w:jc w:val="both"/>
              <w:rPr>
                <w:rFonts w:ascii="Times New Roman" w:hAnsi="Times New Roman" w:cs="Times New Roman"/>
                <w:b/>
                <w:bCs/>
                <w:sz w:val="24"/>
                <w:szCs w:val="24"/>
              </w:rPr>
            </w:pPr>
          </w:p>
        </w:tc>
      </w:tr>
      <w:tr w:rsidR="003E3701" w:rsidRPr="008D0580" w14:paraId="02F7D7AD" w14:textId="77777777">
        <w:tc>
          <w:tcPr>
            <w:tcW w:w="3402" w:type="dxa"/>
            <w:tcBorders>
              <w:top w:val="single" w:sz="4" w:space="0" w:color="auto"/>
            </w:tcBorders>
          </w:tcPr>
          <w:p w14:paraId="67AF6912" w14:textId="77777777" w:rsidR="003E3701" w:rsidRPr="008D0580" w:rsidRDefault="003E3701" w:rsidP="008D0580">
            <w:pPr>
              <w:autoSpaceDE w:val="0"/>
              <w:autoSpaceDN w:val="0"/>
              <w:adjustRightInd w:val="0"/>
              <w:spacing w:after="0" w:line="240" w:lineRule="auto"/>
              <w:jc w:val="both"/>
              <w:rPr>
                <w:rFonts w:ascii="Times New Roman" w:hAnsi="Times New Roman" w:cs="Times New Roman"/>
                <w:b/>
                <w:bCs/>
                <w:sz w:val="24"/>
                <w:szCs w:val="24"/>
              </w:rPr>
            </w:pPr>
            <w:r w:rsidRPr="008D0580">
              <w:rPr>
                <w:rFonts w:ascii="Times New Roman" w:hAnsi="Times New Roman" w:cs="Times New Roman"/>
                <w:b/>
                <w:bCs/>
                <w:sz w:val="24"/>
                <w:szCs w:val="24"/>
              </w:rPr>
              <w:t>М.П. (при наличии)</w:t>
            </w:r>
          </w:p>
        </w:tc>
        <w:tc>
          <w:tcPr>
            <w:tcW w:w="5669" w:type="dxa"/>
          </w:tcPr>
          <w:p w14:paraId="4F5ECD53" w14:textId="77777777" w:rsidR="003E3701" w:rsidRPr="008D0580" w:rsidRDefault="003E3701" w:rsidP="008D0580">
            <w:pPr>
              <w:autoSpaceDE w:val="0"/>
              <w:autoSpaceDN w:val="0"/>
              <w:adjustRightInd w:val="0"/>
              <w:spacing w:after="0" w:line="240" w:lineRule="auto"/>
              <w:jc w:val="both"/>
              <w:rPr>
                <w:rFonts w:ascii="Times New Roman" w:hAnsi="Times New Roman" w:cs="Times New Roman"/>
                <w:b/>
                <w:bCs/>
                <w:sz w:val="24"/>
                <w:szCs w:val="24"/>
              </w:rPr>
            </w:pPr>
          </w:p>
        </w:tc>
      </w:tr>
      <w:tr w:rsidR="003E3701" w:rsidRPr="008D0580" w14:paraId="6ABE5620" w14:textId="77777777">
        <w:tc>
          <w:tcPr>
            <w:tcW w:w="9071" w:type="dxa"/>
            <w:gridSpan w:val="2"/>
          </w:tcPr>
          <w:p w14:paraId="7919B840" w14:textId="77777777" w:rsidR="003E3701" w:rsidRPr="008D0580" w:rsidRDefault="003E3701" w:rsidP="008D0580">
            <w:pPr>
              <w:autoSpaceDE w:val="0"/>
              <w:autoSpaceDN w:val="0"/>
              <w:adjustRightInd w:val="0"/>
              <w:spacing w:after="0" w:line="240" w:lineRule="auto"/>
              <w:jc w:val="both"/>
              <w:rPr>
                <w:rFonts w:ascii="Times New Roman" w:hAnsi="Times New Roman" w:cs="Times New Roman"/>
                <w:b/>
                <w:bCs/>
                <w:sz w:val="24"/>
                <w:szCs w:val="24"/>
              </w:rPr>
            </w:pPr>
          </w:p>
        </w:tc>
      </w:tr>
    </w:tbl>
    <w:tbl>
      <w:tblPr>
        <w:tblpPr w:leftFromText="180" w:rightFromText="180" w:vertAnchor="text" w:horzAnchor="margin" w:tblpXSpec="right" w:tblpY="308"/>
        <w:tblW w:w="10180" w:type="dxa"/>
        <w:tblLayout w:type="fixed"/>
        <w:tblCellMar>
          <w:top w:w="102" w:type="dxa"/>
          <w:left w:w="62" w:type="dxa"/>
          <w:bottom w:w="102" w:type="dxa"/>
          <w:right w:w="62" w:type="dxa"/>
        </w:tblCellMar>
        <w:tblLook w:val="0000" w:firstRow="0" w:lastRow="0" w:firstColumn="0" w:lastColumn="0" w:noHBand="0" w:noVBand="0"/>
      </w:tblPr>
      <w:tblGrid>
        <w:gridCol w:w="5307"/>
        <w:gridCol w:w="4873"/>
      </w:tblGrid>
      <w:tr w:rsidR="005B5FF7" w:rsidRPr="00EA498D" w14:paraId="30634774" w14:textId="77777777" w:rsidTr="00220E36">
        <w:trPr>
          <w:trHeight w:val="766"/>
        </w:trPr>
        <w:tc>
          <w:tcPr>
            <w:tcW w:w="5307" w:type="dxa"/>
          </w:tcPr>
          <w:p w14:paraId="457B8D51" w14:textId="77777777" w:rsidR="005B5FF7" w:rsidRDefault="005B5FF7" w:rsidP="00220E36">
            <w:pPr>
              <w:autoSpaceDE w:val="0"/>
              <w:autoSpaceDN w:val="0"/>
              <w:adjustRightInd w:val="0"/>
              <w:spacing w:after="0" w:line="240" w:lineRule="auto"/>
              <w:jc w:val="both"/>
              <w:rPr>
                <w:rFonts w:ascii="Times New Roman" w:hAnsi="Times New Roman" w:cs="Times New Roman"/>
                <w:b/>
                <w:bCs/>
                <w:sz w:val="24"/>
                <w:szCs w:val="24"/>
              </w:rPr>
            </w:pPr>
            <w:r w:rsidRPr="001B17D6">
              <w:rPr>
                <w:rFonts w:ascii="Times New Roman" w:hAnsi="Times New Roman" w:cs="Times New Roman"/>
                <w:b/>
                <w:bCs/>
                <w:sz w:val="24"/>
                <w:szCs w:val="24"/>
              </w:rPr>
              <w:t>От Заказчика:</w:t>
            </w:r>
          </w:p>
          <w:p w14:paraId="2FE9446D" w14:textId="32084163" w:rsidR="005B5FF7" w:rsidRDefault="00345759" w:rsidP="00220E36">
            <w:pPr>
              <w:autoSpaceDE w:val="0"/>
              <w:autoSpaceDN w:val="0"/>
              <w:adjustRightInd w:val="0"/>
              <w:spacing w:after="0" w:line="240" w:lineRule="auto"/>
              <w:outlineLvl w:val="0"/>
              <w:rPr>
                <w:rFonts w:ascii="Times New Roman" w:hAnsi="Times New Roman" w:cs="Times New Roman"/>
                <w:bCs/>
                <w:sz w:val="24"/>
                <w:szCs w:val="24"/>
              </w:rPr>
            </w:pPr>
            <w:r>
              <w:rPr>
                <w:rFonts w:ascii="Times New Roman" w:hAnsi="Times New Roman" w:cs="Times New Roman"/>
                <w:bCs/>
                <w:sz w:val="24"/>
                <w:szCs w:val="24"/>
              </w:rPr>
              <w:t>Заведующий</w:t>
            </w:r>
          </w:p>
          <w:p w14:paraId="22F2E7EF" w14:textId="77777777" w:rsidR="005B5FF7" w:rsidRDefault="005B5FF7" w:rsidP="00220E36">
            <w:pPr>
              <w:autoSpaceDE w:val="0"/>
              <w:autoSpaceDN w:val="0"/>
              <w:adjustRightInd w:val="0"/>
              <w:spacing w:after="0" w:line="240" w:lineRule="auto"/>
              <w:outlineLvl w:val="0"/>
              <w:rPr>
                <w:rFonts w:ascii="Times New Roman" w:hAnsi="Times New Roman" w:cs="Times New Roman"/>
                <w:bCs/>
                <w:sz w:val="24"/>
                <w:szCs w:val="24"/>
              </w:rPr>
            </w:pPr>
          </w:p>
          <w:p w14:paraId="5BB88999" w14:textId="0C40657E" w:rsidR="005B5FF7" w:rsidRPr="00EA498D" w:rsidRDefault="005B5FF7" w:rsidP="00220E36">
            <w:pPr>
              <w:autoSpaceDE w:val="0"/>
              <w:autoSpaceDN w:val="0"/>
              <w:adjustRightInd w:val="0"/>
              <w:spacing w:after="0" w:line="240" w:lineRule="auto"/>
              <w:jc w:val="both"/>
              <w:rPr>
                <w:rFonts w:ascii="Times New Roman" w:hAnsi="Times New Roman" w:cs="Times New Roman"/>
                <w:b/>
                <w:bCs/>
                <w:sz w:val="24"/>
                <w:szCs w:val="24"/>
              </w:rPr>
            </w:pPr>
            <w:r>
              <w:rPr>
                <w:rFonts w:ascii="Times New Roman" w:eastAsia="Times New Roman" w:hAnsi="Times New Roman" w:cs="Times New Roman"/>
                <w:sz w:val="24"/>
                <w:szCs w:val="24"/>
                <w:lang w:eastAsia="ru-RU"/>
              </w:rPr>
              <w:t>_______________</w:t>
            </w:r>
            <w:r w:rsidRPr="00EA498D">
              <w:rPr>
                <w:rFonts w:ascii="Times New Roman" w:eastAsia="Times New Roman" w:hAnsi="Times New Roman" w:cs="Times New Roman"/>
                <w:sz w:val="24"/>
                <w:szCs w:val="24"/>
                <w:lang w:eastAsia="ru-RU"/>
              </w:rPr>
              <w:t>_/</w:t>
            </w:r>
            <w:r w:rsidR="00345759">
              <w:rPr>
                <w:rFonts w:ascii="Times New Roman" w:eastAsia="Times New Roman" w:hAnsi="Times New Roman" w:cs="Times New Roman"/>
                <w:sz w:val="24"/>
                <w:szCs w:val="24"/>
                <w:lang w:eastAsia="ru-RU"/>
              </w:rPr>
              <w:t>Коршунова Л.М.</w:t>
            </w:r>
            <w:r>
              <w:rPr>
                <w:rFonts w:ascii="Times New Roman" w:eastAsia="Times New Roman" w:hAnsi="Times New Roman" w:cs="Times New Roman"/>
                <w:sz w:val="24"/>
                <w:szCs w:val="24"/>
                <w:lang w:eastAsia="ru-RU"/>
              </w:rPr>
              <w:t>/</w:t>
            </w:r>
          </w:p>
        </w:tc>
        <w:tc>
          <w:tcPr>
            <w:tcW w:w="4873" w:type="dxa"/>
          </w:tcPr>
          <w:p w14:paraId="5183A140" w14:textId="77777777" w:rsidR="005B5FF7" w:rsidRDefault="005B5FF7" w:rsidP="00220E36">
            <w:pPr>
              <w:autoSpaceDE w:val="0"/>
              <w:autoSpaceDN w:val="0"/>
              <w:adjustRightInd w:val="0"/>
              <w:spacing w:after="0" w:line="240" w:lineRule="auto"/>
              <w:jc w:val="both"/>
              <w:rPr>
                <w:rFonts w:ascii="Times New Roman" w:hAnsi="Times New Roman" w:cs="Times New Roman"/>
                <w:b/>
                <w:bCs/>
                <w:sz w:val="24"/>
                <w:szCs w:val="24"/>
              </w:rPr>
            </w:pPr>
            <w:r w:rsidRPr="00EA498D">
              <w:rPr>
                <w:rFonts w:ascii="Times New Roman" w:hAnsi="Times New Roman" w:cs="Times New Roman"/>
                <w:b/>
                <w:bCs/>
                <w:sz w:val="24"/>
                <w:szCs w:val="24"/>
              </w:rPr>
              <w:t>От Поставщика:</w:t>
            </w:r>
          </w:p>
          <w:p w14:paraId="41CDF8F4" w14:textId="77777777" w:rsidR="005B5FF7" w:rsidRPr="00EA498D" w:rsidRDefault="005B5FF7" w:rsidP="00220E36">
            <w:pPr>
              <w:spacing w:after="0" w:line="240" w:lineRule="auto"/>
              <w:rPr>
                <w:rFonts w:ascii="Times New Roman" w:eastAsia="Times New Roman" w:hAnsi="Times New Roman" w:cs="Times New Roman"/>
                <w:sz w:val="24"/>
                <w:szCs w:val="24"/>
                <w:lang w:eastAsia="ru-RU"/>
              </w:rPr>
            </w:pPr>
            <w:r w:rsidRPr="00EA498D">
              <w:rPr>
                <w:rFonts w:ascii="Times New Roman" w:eastAsia="Times New Roman" w:hAnsi="Times New Roman" w:cs="Times New Roman"/>
                <w:sz w:val="24"/>
                <w:szCs w:val="24"/>
                <w:lang w:eastAsia="ru-RU"/>
              </w:rPr>
              <w:t xml:space="preserve">Генеральный директор </w:t>
            </w:r>
          </w:p>
          <w:p w14:paraId="15D48747" w14:textId="77777777" w:rsidR="005B5FF7" w:rsidRPr="00EA498D" w:rsidRDefault="005B5FF7" w:rsidP="00220E36">
            <w:pPr>
              <w:spacing w:after="0" w:line="240" w:lineRule="auto"/>
              <w:rPr>
                <w:rFonts w:ascii="Times New Roman" w:eastAsia="Times New Roman" w:hAnsi="Times New Roman" w:cs="Times New Roman"/>
                <w:sz w:val="24"/>
                <w:szCs w:val="24"/>
                <w:lang w:eastAsia="ru-RU"/>
              </w:rPr>
            </w:pPr>
          </w:p>
          <w:p w14:paraId="15567215" w14:textId="77777777" w:rsidR="005B5FF7" w:rsidRPr="00A6222A" w:rsidRDefault="005B5FF7" w:rsidP="00220E36">
            <w:pPr>
              <w:spacing w:after="0" w:line="240" w:lineRule="auto"/>
              <w:rPr>
                <w:rFonts w:ascii="Times New Roman" w:eastAsia="Times New Roman" w:hAnsi="Times New Roman" w:cs="Times New Roman"/>
                <w:sz w:val="24"/>
                <w:szCs w:val="24"/>
                <w:lang w:eastAsia="ru-RU"/>
              </w:rPr>
            </w:pPr>
            <w:r w:rsidRPr="00EA498D">
              <w:rPr>
                <w:rFonts w:ascii="Times New Roman" w:eastAsia="Times New Roman" w:hAnsi="Times New Roman" w:cs="Times New Roman"/>
                <w:sz w:val="24"/>
                <w:szCs w:val="24"/>
                <w:lang w:eastAsia="ru-RU"/>
              </w:rPr>
              <w:t>___________________/</w:t>
            </w:r>
            <w:r w:rsidRPr="00EA498D">
              <w:rPr>
                <w:rFonts w:ascii="Times New Roman" w:hAnsi="Times New Roman" w:cs="Times New Roman"/>
                <w:sz w:val="24"/>
                <w:szCs w:val="24"/>
              </w:rPr>
              <w:t xml:space="preserve"> </w:t>
            </w:r>
            <w:proofErr w:type="spellStart"/>
            <w:r>
              <w:rPr>
                <w:rFonts w:ascii="Times New Roman" w:eastAsia="Times New Roman" w:hAnsi="Times New Roman" w:cs="Times New Roman"/>
                <w:sz w:val="24"/>
                <w:szCs w:val="24"/>
                <w:lang w:eastAsia="ru-RU"/>
              </w:rPr>
              <w:t>Е.К.Россошанский</w:t>
            </w:r>
            <w:proofErr w:type="spellEnd"/>
            <w:r>
              <w:rPr>
                <w:rFonts w:ascii="Times New Roman" w:eastAsia="Times New Roman" w:hAnsi="Times New Roman" w:cs="Times New Roman"/>
                <w:sz w:val="24"/>
                <w:szCs w:val="24"/>
                <w:lang w:eastAsia="ru-RU"/>
              </w:rPr>
              <w:t xml:space="preserve"> /</w:t>
            </w:r>
          </w:p>
        </w:tc>
      </w:tr>
      <w:tr w:rsidR="005B5FF7" w:rsidRPr="00EA498D" w14:paraId="306829BC" w14:textId="77777777" w:rsidTr="00220E36">
        <w:trPr>
          <w:trHeight w:val="710"/>
        </w:trPr>
        <w:tc>
          <w:tcPr>
            <w:tcW w:w="10180" w:type="dxa"/>
            <w:gridSpan w:val="2"/>
          </w:tcPr>
          <w:p w14:paraId="6BB8ECFA" w14:textId="77777777" w:rsidR="005B5FF7" w:rsidRPr="00EA498D" w:rsidRDefault="005B5FF7" w:rsidP="00220E36">
            <w:pPr>
              <w:autoSpaceDE w:val="0"/>
              <w:autoSpaceDN w:val="0"/>
              <w:adjustRightInd w:val="0"/>
              <w:spacing w:after="0" w:line="240" w:lineRule="auto"/>
              <w:jc w:val="both"/>
              <w:rPr>
                <w:rFonts w:ascii="Times New Roman" w:hAnsi="Times New Roman" w:cs="Times New Roman"/>
                <w:b/>
                <w:bCs/>
                <w:sz w:val="24"/>
                <w:szCs w:val="24"/>
              </w:rPr>
            </w:pPr>
            <w:r w:rsidRPr="00EA498D">
              <w:rPr>
                <w:rFonts w:ascii="Times New Roman" w:hAnsi="Times New Roman" w:cs="Times New Roman"/>
                <w:bCs/>
                <w:i/>
                <w:sz w:val="24"/>
                <w:szCs w:val="24"/>
              </w:rPr>
              <w:t>Контракт подписан усиленными электронными подписями лиц, имеющих право действовать от имени Заказчика и Поставщика</w:t>
            </w:r>
          </w:p>
        </w:tc>
      </w:tr>
    </w:tbl>
    <w:p w14:paraId="53A7BCA5" w14:textId="77777777" w:rsidR="003E3701" w:rsidRPr="008D0580" w:rsidRDefault="003E3701" w:rsidP="008D0580">
      <w:pPr>
        <w:autoSpaceDE w:val="0"/>
        <w:autoSpaceDN w:val="0"/>
        <w:adjustRightInd w:val="0"/>
        <w:spacing w:after="0" w:line="240" w:lineRule="auto"/>
        <w:rPr>
          <w:rFonts w:ascii="Times New Roman" w:hAnsi="Times New Roman" w:cs="Times New Roman"/>
          <w:b/>
          <w:bCs/>
          <w:sz w:val="24"/>
          <w:szCs w:val="24"/>
        </w:rPr>
      </w:pPr>
    </w:p>
    <w:p w14:paraId="64FCF9A1" w14:textId="77777777" w:rsidR="003E3701" w:rsidRPr="008D0580" w:rsidRDefault="003E3701" w:rsidP="008D0580">
      <w:pPr>
        <w:autoSpaceDE w:val="0"/>
        <w:autoSpaceDN w:val="0"/>
        <w:adjustRightInd w:val="0"/>
        <w:spacing w:after="0" w:line="240" w:lineRule="auto"/>
        <w:rPr>
          <w:rFonts w:ascii="Times New Roman" w:hAnsi="Times New Roman" w:cs="Times New Roman"/>
          <w:b/>
          <w:bCs/>
          <w:sz w:val="24"/>
          <w:szCs w:val="24"/>
        </w:rPr>
      </w:pPr>
    </w:p>
    <w:p w14:paraId="580180B6" w14:textId="77777777" w:rsidR="003E3701" w:rsidRPr="008D0580" w:rsidRDefault="003E3701" w:rsidP="008D0580">
      <w:pPr>
        <w:autoSpaceDE w:val="0"/>
        <w:autoSpaceDN w:val="0"/>
        <w:adjustRightInd w:val="0"/>
        <w:spacing w:after="0" w:line="240" w:lineRule="auto"/>
        <w:rPr>
          <w:rFonts w:ascii="Times New Roman" w:hAnsi="Times New Roman" w:cs="Times New Roman"/>
          <w:b/>
          <w:bCs/>
          <w:sz w:val="24"/>
          <w:szCs w:val="24"/>
        </w:rPr>
      </w:pPr>
    </w:p>
    <w:p w14:paraId="4CB39D2F" w14:textId="77777777" w:rsidR="003E3701" w:rsidRPr="008D0580" w:rsidRDefault="003E3701" w:rsidP="008D0580">
      <w:pPr>
        <w:autoSpaceDE w:val="0"/>
        <w:autoSpaceDN w:val="0"/>
        <w:adjustRightInd w:val="0"/>
        <w:spacing w:after="0" w:line="240" w:lineRule="auto"/>
        <w:rPr>
          <w:rFonts w:ascii="Times New Roman" w:hAnsi="Times New Roman" w:cs="Times New Roman"/>
          <w:b/>
          <w:bCs/>
          <w:sz w:val="24"/>
          <w:szCs w:val="24"/>
        </w:rPr>
      </w:pPr>
    </w:p>
    <w:p w14:paraId="392BA351" w14:textId="77777777" w:rsidR="00CD45A3" w:rsidRPr="008D0580" w:rsidRDefault="00CD45A3" w:rsidP="008D0580">
      <w:pPr>
        <w:autoSpaceDE w:val="0"/>
        <w:autoSpaceDN w:val="0"/>
        <w:adjustRightInd w:val="0"/>
        <w:spacing w:after="0" w:line="240" w:lineRule="auto"/>
        <w:jc w:val="right"/>
        <w:outlineLvl w:val="0"/>
        <w:rPr>
          <w:rFonts w:ascii="Times New Roman" w:hAnsi="Times New Roman" w:cs="Times New Roman"/>
          <w:b/>
          <w:bCs/>
          <w:sz w:val="24"/>
          <w:szCs w:val="24"/>
        </w:rPr>
      </w:pPr>
    </w:p>
    <w:p w14:paraId="51476AB9" w14:textId="77777777" w:rsidR="0050725B" w:rsidRDefault="0050725B" w:rsidP="008D0580">
      <w:pPr>
        <w:autoSpaceDE w:val="0"/>
        <w:autoSpaceDN w:val="0"/>
        <w:adjustRightInd w:val="0"/>
        <w:spacing w:after="0" w:line="240" w:lineRule="auto"/>
        <w:jc w:val="right"/>
        <w:outlineLvl w:val="0"/>
        <w:rPr>
          <w:rFonts w:ascii="Times New Roman" w:hAnsi="Times New Roman" w:cs="Times New Roman"/>
          <w:b/>
          <w:bCs/>
          <w:sz w:val="24"/>
          <w:szCs w:val="24"/>
        </w:rPr>
      </w:pPr>
    </w:p>
    <w:p w14:paraId="3FE47B88" w14:textId="77777777" w:rsidR="004D5719" w:rsidRPr="008D0580" w:rsidRDefault="004D5719" w:rsidP="008D0580">
      <w:pPr>
        <w:autoSpaceDE w:val="0"/>
        <w:autoSpaceDN w:val="0"/>
        <w:adjustRightInd w:val="0"/>
        <w:spacing w:after="0" w:line="240" w:lineRule="auto"/>
        <w:jc w:val="right"/>
        <w:outlineLvl w:val="0"/>
        <w:rPr>
          <w:rFonts w:ascii="Times New Roman" w:hAnsi="Times New Roman" w:cs="Times New Roman"/>
          <w:b/>
          <w:bCs/>
          <w:sz w:val="24"/>
          <w:szCs w:val="24"/>
        </w:rPr>
      </w:pPr>
      <w:r w:rsidRPr="008D0580">
        <w:rPr>
          <w:rFonts w:ascii="Times New Roman" w:hAnsi="Times New Roman" w:cs="Times New Roman"/>
          <w:b/>
          <w:bCs/>
          <w:sz w:val="24"/>
          <w:szCs w:val="24"/>
        </w:rPr>
        <w:t>Приложение N 4</w:t>
      </w:r>
    </w:p>
    <w:p w14:paraId="3BD61A4B" w14:textId="0A37FF46" w:rsidR="0050725B" w:rsidRPr="008D0580" w:rsidRDefault="0050725B" w:rsidP="0050725B">
      <w:pPr>
        <w:autoSpaceDE w:val="0"/>
        <w:autoSpaceDN w:val="0"/>
        <w:adjustRightInd w:val="0"/>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 xml:space="preserve">к Контракту </w:t>
      </w:r>
      <w:r w:rsidRPr="008D0580">
        <w:rPr>
          <w:rFonts w:ascii="Times New Roman" w:hAnsi="Times New Roman" w:cs="Times New Roman"/>
          <w:b/>
          <w:bCs/>
          <w:sz w:val="24"/>
          <w:szCs w:val="24"/>
        </w:rPr>
        <w:t xml:space="preserve">от </w:t>
      </w:r>
      <w:r w:rsidR="006F02A4" w:rsidRPr="008D0580">
        <w:rPr>
          <w:rFonts w:ascii="Times New Roman" w:hAnsi="Times New Roman" w:cs="Times New Roman"/>
          <w:b/>
          <w:bCs/>
          <w:sz w:val="24"/>
          <w:szCs w:val="24"/>
        </w:rPr>
        <w:t>"</w:t>
      </w:r>
      <w:r w:rsidR="006F02A4">
        <w:rPr>
          <w:rFonts w:ascii="Times New Roman" w:hAnsi="Times New Roman" w:cs="Times New Roman"/>
          <w:b/>
          <w:bCs/>
          <w:sz w:val="24"/>
          <w:szCs w:val="24"/>
        </w:rPr>
        <w:t>08</w:t>
      </w:r>
      <w:r w:rsidR="006F02A4" w:rsidRPr="008D0580">
        <w:rPr>
          <w:rFonts w:ascii="Times New Roman" w:hAnsi="Times New Roman" w:cs="Times New Roman"/>
          <w:b/>
          <w:bCs/>
          <w:sz w:val="24"/>
          <w:szCs w:val="24"/>
        </w:rPr>
        <w:t xml:space="preserve">" </w:t>
      </w:r>
      <w:r w:rsidR="006F02A4">
        <w:rPr>
          <w:rFonts w:ascii="Times New Roman" w:hAnsi="Times New Roman" w:cs="Times New Roman"/>
          <w:b/>
          <w:bCs/>
          <w:sz w:val="24"/>
          <w:szCs w:val="24"/>
        </w:rPr>
        <w:t>апреля</w:t>
      </w:r>
      <w:r w:rsidR="006F02A4" w:rsidRPr="008D0580">
        <w:rPr>
          <w:rFonts w:ascii="Times New Roman" w:hAnsi="Times New Roman" w:cs="Times New Roman"/>
          <w:b/>
          <w:bCs/>
          <w:sz w:val="24"/>
          <w:szCs w:val="24"/>
        </w:rPr>
        <w:t xml:space="preserve"> </w:t>
      </w:r>
      <w:r w:rsidRPr="008D0580">
        <w:rPr>
          <w:rFonts w:ascii="Times New Roman" w:hAnsi="Times New Roman" w:cs="Times New Roman"/>
          <w:b/>
          <w:bCs/>
          <w:sz w:val="24"/>
          <w:szCs w:val="24"/>
        </w:rPr>
        <w:t>20</w:t>
      </w:r>
      <w:r>
        <w:rPr>
          <w:rFonts w:ascii="Times New Roman" w:hAnsi="Times New Roman" w:cs="Times New Roman"/>
          <w:b/>
          <w:bCs/>
          <w:sz w:val="24"/>
          <w:szCs w:val="24"/>
        </w:rPr>
        <w:t>24</w:t>
      </w:r>
      <w:r w:rsidRPr="008D0580">
        <w:rPr>
          <w:rFonts w:ascii="Times New Roman" w:hAnsi="Times New Roman" w:cs="Times New Roman"/>
          <w:b/>
          <w:bCs/>
          <w:sz w:val="24"/>
          <w:szCs w:val="24"/>
        </w:rPr>
        <w:t xml:space="preserve"> г. N </w:t>
      </w:r>
      <w:r w:rsidR="00D52F53" w:rsidRPr="00D52F53">
        <w:rPr>
          <w:rFonts w:ascii="Times New Roman" w:hAnsi="Times New Roman" w:cs="Times New Roman"/>
          <w:b/>
          <w:bCs/>
          <w:sz w:val="24"/>
          <w:szCs w:val="24"/>
        </w:rPr>
        <w:t>0172200002224000037</w:t>
      </w:r>
      <w:r w:rsidR="00D52F53" w:rsidRPr="00EA498D">
        <w:rPr>
          <w:rFonts w:ascii="Times New Roman" w:hAnsi="Times New Roman" w:cs="Times New Roman"/>
          <w:b/>
          <w:bCs/>
          <w:sz w:val="24"/>
          <w:szCs w:val="24"/>
        </w:rPr>
        <w:t>-</w:t>
      </w:r>
      <w:r w:rsidR="00345759">
        <w:rPr>
          <w:rFonts w:ascii="Times New Roman" w:hAnsi="Times New Roman" w:cs="Times New Roman"/>
          <w:b/>
          <w:bCs/>
          <w:sz w:val="24"/>
          <w:szCs w:val="24"/>
        </w:rPr>
        <w:t>43</w:t>
      </w:r>
    </w:p>
    <w:p w14:paraId="100B21C3" w14:textId="77777777" w:rsidR="004D5719" w:rsidRPr="008D0580" w:rsidRDefault="004D5719" w:rsidP="008D0580">
      <w:pPr>
        <w:autoSpaceDE w:val="0"/>
        <w:autoSpaceDN w:val="0"/>
        <w:adjustRightInd w:val="0"/>
        <w:spacing w:after="0" w:line="240" w:lineRule="auto"/>
        <w:rPr>
          <w:rFonts w:ascii="Times New Roman" w:hAnsi="Times New Roman" w:cs="Times New Roman"/>
          <w:b/>
          <w:bCs/>
          <w:sz w:val="24"/>
          <w:szCs w:val="24"/>
        </w:rPr>
      </w:pPr>
    </w:p>
    <w:p w14:paraId="53636F15" w14:textId="77777777" w:rsidR="004D5719" w:rsidRPr="008D0580" w:rsidRDefault="004D5719" w:rsidP="008D0580">
      <w:pPr>
        <w:autoSpaceDE w:val="0"/>
        <w:autoSpaceDN w:val="0"/>
        <w:adjustRightInd w:val="0"/>
        <w:spacing w:after="0" w:line="240" w:lineRule="auto"/>
        <w:jc w:val="right"/>
        <w:outlineLvl w:val="0"/>
        <w:rPr>
          <w:rFonts w:ascii="Times New Roman" w:hAnsi="Times New Roman" w:cs="Times New Roman"/>
          <w:b/>
          <w:bCs/>
          <w:sz w:val="24"/>
          <w:szCs w:val="24"/>
        </w:rPr>
      </w:pPr>
    </w:p>
    <w:p w14:paraId="0C4BD76A" w14:textId="77777777" w:rsidR="004D5719" w:rsidRPr="008D0580" w:rsidRDefault="004D5719" w:rsidP="008D0580">
      <w:pPr>
        <w:widowControl w:val="0"/>
        <w:autoSpaceDE w:val="0"/>
        <w:autoSpaceDN w:val="0"/>
        <w:spacing w:after="0" w:line="240" w:lineRule="auto"/>
        <w:ind w:firstLine="567"/>
        <w:jc w:val="both"/>
        <w:rPr>
          <w:rFonts w:ascii="Times New Roman" w:eastAsia="Times New Roman" w:hAnsi="Times New Roman" w:cs="Times New Roman"/>
          <w:sz w:val="24"/>
          <w:szCs w:val="20"/>
          <w:lang w:eastAsia="ru-RU"/>
        </w:rPr>
      </w:pPr>
    </w:p>
    <w:p w14:paraId="5493BE3F" w14:textId="4C892642" w:rsidR="004D5719" w:rsidRPr="008D0580" w:rsidRDefault="004D5719" w:rsidP="008D0580">
      <w:pPr>
        <w:widowControl w:val="0"/>
        <w:autoSpaceDE w:val="0"/>
        <w:autoSpaceDN w:val="0"/>
        <w:spacing w:after="0" w:line="240" w:lineRule="auto"/>
        <w:ind w:firstLine="567"/>
        <w:jc w:val="center"/>
        <w:rPr>
          <w:rFonts w:ascii="Times New Roman" w:eastAsia="Times New Roman" w:hAnsi="Times New Roman" w:cs="Times New Roman"/>
          <w:b/>
          <w:sz w:val="24"/>
          <w:szCs w:val="20"/>
          <w:lang w:eastAsia="ru-RU"/>
        </w:rPr>
      </w:pPr>
      <w:r w:rsidRPr="008D0580">
        <w:rPr>
          <w:rFonts w:ascii="Times New Roman" w:eastAsia="Times New Roman" w:hAnsi="Times New Roman" w:cs="Times New Roman"/>
          <w:b/>
          <w:sz w:val="24"/>
          <w:szCs w:val="20"/>
          <w:lang w:eastAsia="ru-RU"/>
        </w:rPr>
        <w:t xml:space="preserve">ПРЕДЛОЖЕНИЕ ИСПОЛНИТЕЛЯ ПО КРИТЕРИЮ «КАЧЕСТВЕННЫЕ, ФУНКЦИОНАЛЬНЫЕ И ЭКОЛОГИЧЕСКИЕ ХАРАКТЕРИСТИКИ ОБЪЕКТА ЗАКУПКИ» </w:t>
      </w:r>
    </w:p>
    <w:p w14:paraId="28A95BC3" w14:textId="77777777" w:rsidR="004D5719" w:rsidRPr="008D0580" w:rsidRDefault="004D5719" w:rsidP="008D0580">
      <w:pPr>
        <w:autoSpaceDE w:val="0"/>
        <w:autoSpaceDN w:val="0"/>
        <w:adjustRightInd w:val="0"/>
        <w:spacing w:after="0" w:line="240" w:lineRule="auto"/>
        <w:jc w:val="right"/>
        <w:outlineLvl w:val="0"/>
        <w:rPr>
          <w:rFonts w:ascii="Times New Roman" w:hAnsi="Times New Roman" w:cs="Times New Roman"/>
          <w:b/>
          <w:bCs/>
          <w:sz w:val="24"/>
          <w:szCs w:val="24"/>
        </w:rPr>
      </w:pPr>
    </w:p>
    <w:tbl>
      <w:tblPr>
        <w:tblpPr w:leftFromText="180" w:rightFromText="180" w:vertAnchor="text" w:horzAnchor="margin" w:tblpXSpec="right" w:tblpY="308"/>
        <w:tblW w:w="10180" w:type="dxa"/>
        <w:tblLayout w:type="fixed"/>
        <w:tblCellMar>
          <w:top w:w="102" w:type="dxa"/>
          <w:left w:w="62" w:type="dxa"/>
          <w:bottom w:w="102" w:type="dxa"/>
          <w:right w:w="62" w:type="dxa"/>
        </w:tblCellMar>
        <w:tblLook w:val="0000" w:firstRow="0" w:lastRow="0" w:firstColumn="0" w:lastColumn="0" w:noHBand="0" w:noVBand="0"/>
      </w:tblPr>
      <w:tblGrid>
        <w:gridCol w:w="5307"/>
        <w:gridCol w:w="4873"/>
      </w:tblGrid>
      <w:tr w:rsidR="005B5FF7" w:rsidRPr="00EA498D" w14:paraId="5BA84628" w14:textId="77777777" w:rsidTr="00220E36">
        <w:trPr>
          <w:trHeight w:val="766"/>
        </w:trPr>
        <w:tc>
          <w:tcPr>
            <w:tcW w:w="5307" w:type="dxa"/>
          </w:tcPr>
          <w:p w14:paraId="724FC91D" w14:textId="77777777" w:rsidR="005B5FF7" w:rsidRDefault="005B5FF7" w:rsidP="00220E36">
            <w:pPr>
              <w:autoSpaceDE w:val="0"/>
              <w:autoSpaceDN w:val="0"/>
              <w:adjustRightInd w:val="0"/>
              <w:spacing w:after="0" w:line="240" w:lineRule="auto"/>
              <w:jc w:val="both"/>
              <w:rPr>
                <w:rFonts w:ascii="Times New Roman" w:hAnsi="Times New Roman" w:cs="Times New Roman"/>
                <w:b/>
                <w:bCs/>
                <w:sz w:val="24"/>
                <w:szCs w:val="24"/>
              </w:rPr>
            </w:pPr>
            <w:r w:rsidRPr="001B17D6">
              <w:rPr>
                <w:rFonts w:ascii="Times New Roman" w:hAnsi="Times New Roman" w:cs="Times New Roman"/>
                <w:b/>
                <w:bCs/>
                <w:sz w:val="24"/>
                <w:szCs w:val="24"/>
              </w:rPr>
              <w:t>От Заказчика:</w:t>
            </w:r>
          </w:p>
          <w:p w14:paraId="79E355A4" w14:textId="6B7EFC9D" w:rsidR="005B5FF7" w:rsidRDefault="00345759" w:rsidP="00220E36">
            <w:pPr>
              <w:autoSpaceDE w:val="0"/>
              <w:autoSpaceDN w:val="0"/>
              <w:adjustRightInd w:val="0"/>
              <w:spacing w:after="0" w:line="240" w:lineRule="auto"/>
              <w:outlineLvl w:val="0"/>
              <w:rPr>
                <w:rFonts w:ascii="Times New Roman" w:hAnsi="Times New Roman" w:cs="Times New Roman"/>
                <w:bCs/>
                <w:sz w:val="24"/>
                <w:szCs w:val="24"/>
              </w:rPr>
            </w:pPr>
            <w:r>
              <w:rPr>
                <w:rFonts w:ascii="Times New Roman" w:hAnsi="Times New Roman" w:cs="Times New Roman"/>
                <w:bCs/>
                <w:sz w:val="24"/>
                <w:szCs w:val="24"/>
              </w:rPr>
              <w:t>Заведующий</w:t>
            </w:r>
          </w:p>
          <w:p w14:paraId="21597B60" w14:textId="77777777" w:rsidR="005B5FF7" w:rsidRDefault="005B5FF7" w:rsidP="00220E36">
            <w:pPr>
              <w:autoSpaceDE w:val="0"/>
              <w:autoSpaceDN w:val="0"/>
              <w:adjustRightInd w:val="0"/>
              <w:spacing w:after="0" w:line="240" w:lineRule="auto"/>
              <w:outlineLvl w:val="0"/>
              <w:rPr>
                <w:rFonts w:ascii="Times New Roman" w:hAnsi="Times New Roman" w:cs="Times New Roman"/>
                <w:bCs/>
                <w:sz w:val="24"/>
                <w:szCs w:val="24"/>
              </w:rPr>
            </w:pPr>
          </w:p>
          <w:p w14:paraId="00DEE307" w14:textId="2BE19F00" w:rsidR="005B5FF7" w:rsidRPr="00EA498D" w:rsidRDefault="005B5FF7" w:rsidP="00220E36">
            <w:pPr>
              <w:autoSpaceDE w:val="0"/>
              <w:autoSpaceDN w:val="0"/>
              <w:adjustRightInd w:val="0"/>
              <w:spacing w:after="0" w:line="240" w:lineRule="auto"/>
              <w:jc w:val="both"/>
              <w:rPr>
                <w:rFonts w:ascii="Times New Roman" w:hAnsi="Times New Roman" w:cs="Times New Roman"/>
                <w:b/>
                <w:bCs/>
                <w:sz w:val="24"/>
                <w:szCs w:val="24"/>
              </w:rPr>
            </w:pPr>
            <w:r>
              <w:rPr>
                <w:rFonts w:ascii="Times New Roman" w:eastAsia="Times New Roman" w:hAnsi="Times New Roman" w:cs="Times New Roman"/>
                <w:sz w:val="24"/>
                <w:szCs w:val="24"/>
                <w:lang w:eastAsia="ru-RU"/>
              </w:rPr>
              <w:t>_______________</w:t>
            </w:r>
            <w:r w:rsidRPr="00EA498D">
              <w:rPr>
                <w:rFonts w:ascii="Times New Roman" w:eastAsia="Times New Roman" w:hAnsi="Times New Roman" w:cs="Times New Roman"/>
                <w:sz w:val="24"/>
                <w:szCs w:val="24"/>
                <w:lang w:eastAsia="ru-RU"/>
              </w:rPr>
              <w:t>_/</w:t>
            </w:r>
            <w:r w:rsidR="00345759">
              <w:rPr>
                <w:rFonts w:ascii="Times New Roman" w:eastAsia="Times New Roman" w:hAnsi="Times New Roman" w:cs="Times New Roman"/>
                <w:sz w:val="24"/>
                <w:szCs w:val="24"/>
                <w:lang w:eastAsia="ru-RU"/>
              </w:rPr>
              <w:t>Коршунова Л.М.</w:t>
            </w:r>
            <w:r>
              <w:rPr>
                <w:rFonts w:ascii="Times New Roman" w:eastAsia="Times New Roman" w:hAnsi="Times New Roman" w:cs="Times New Roman"/>
                <w:sz w:val="24"/>
                <w:szCs w:val="24"/>
                <w:lang w:eastAsia="ru-RU"/>
              </w:rPr>
              <w:t>/</w:t>
            </w:r>
          </w:p>
        </w:tc>
        <w:tc>
          <w:tcPr>
            <w:tcW w:w="4873" w:type="dxa"/>
          </w:tcPr>
          <w:p w14:paraId="01B82C29" w14:textId="77777777" w:rsidR="005B5FF7" w:rsidRDefault="005B5FF7" w:rsidP="00220E36">
            <w:pPr>
              <w:autoSpaceDE w:val="0"/>
              <w:autoSpaceDN w:val="0"/>
              <w:adjustRightInd w:val="0"/>
              <w:spacing w:after="0" w:line="240" w:lineRule="auto"/>
              <w:jc w:val="both"/>
              <w:rPr>
                <w:rFonts w:ascii="Times New Roman" w:hAnsi="Times New Roman" w:cs="Times New Roman"/>
                <w:b/>
                <w:bCs/>
                <w:sz w:val="24"/>
                <w:szCs w:val="24"/>
              </w:rPr>
            </w:pPr>
            <w:r w:rsidRPr="00EA498D">
              <w:rPr>
                <w:rFonts w:ascii="Times New Roman" w:hAnsi="Times New Roman" w:cs="Times New Roman"/>
                <w:b/>
                <w:bCs/>
                <w:sz w:val="24"/>
                <w:szCs w:val="24"/>
              </w:rPr>
              <w:t>От Поставщика:</w:t>
            </w:r>
          </w:p>
          <w:p w14:paraId="1182BF3F" w14:textId="77777777" w:rsidR="005B5FF7" w:rsidRPr="00EA498D" w:rsidRDefault="005B5FF7" w:rsidP="00220E36">
            <w:pPr>
              <w:spacing w:after="0" w:line="240" w:lineRule="auto"/>
              <w:rPr>
                <w:rFonts w:ascii="Times New Roman" w:eastAsia="Times New Roman" w:hAnsi="Times New Roman" w:cs="Times New Roman"/>
                <w:sz w:val="24"/>
                <w:szCs w:val="24"/>
                <w:lang w:eastAsia="ru-RU"/>
              </w:rPr>
            </w:pPr>
            <w:r w:rsidRPr="00EA498D">
              <w:rPr>
                <w:rFonts w:ascii="Times New Roman" w:eastAsia="Times New Roman" w:hAnsi="Times New Roman" w:cs="Times New Roman"/>
                <w:sz w:val="24"/>
                <w:szCs w:val="24"/>
                <w:lang w:eastAsia="ru-RU"/>
              </w:rPr>
              <w:t xml:space="preserve">Генеральный директор </w:t>
            </w:r>
          </w:p>
          <w:p w14:paraId="5FEF8227" w14:textId="77777777" w:rsidR="005B5FF7" w:rsidRPr="00EA498D" w:rsidRDefault="005B5FF7" w:rsidP="00220E36">
            <w:pPr>
              <w:spacing w:after="0" w:line="240" w:lineRule="auto"/>
              <w:rPr>
                <w:rFonts w:ascii="Times New Roman" w:eastAsia="Times New Roman" w:hAnsi="Times New Roman" w:cs="Times New Roman"/>
                <w:sz w:val="24"/>
                <w:szCs w:val="24"/>
                <w:lang w:eastAsia="ru-RU"/>
              </w:rPr>
            </w:pPr>
          </w:p>
          <w:p w14:paraId="0260EE72" w14:textId="77777777" w:rsidR="005B5FF7" w:rsidRPr="00A6222A" w:rsidRDefault="005B5FF7" w:rsidP="00220E36">
            <w:pPr>
              <w:spacing w:after="0" w:line="240" w:lineRule="auto"/>
              <w:rPr>
                <w:rFonts w:ascii="Times New Roman" w:eastAsia="Times New Roman" w:hAnsi="Times New Roman" w:cs="Times New Roman"/>
                <w:sz w:val="24"/>
                <w:szCs w:val="24"/>
                <w:lang w:eastAsia="ru-RU"/>
              </w:rPr>
            </w:pPr>
            <w:r w:rsidRPr="00EA498D">
              <w:rPr>
                <w:rFonts w:ascii="Times New Roman" w:eastAsia="Times New Roman" w:hAnsi="Times New Roman" w:cs="Times New Roman"/>
                <w:sz w:val="24"/>
                <w:szCs w:val="24"/>
                <w:lang w:eastAsia="ru-RU"/>
              </w:rPr>
              <w:t>___________________/</w:t>
            </w:r>
            <w:r w:rsidRPr="00EA498D">
              <w:rPr>
                <w:rFonts w:ascii="Times New Roman" w:hAnsi="Times New Roman" w:cs="Times New Roman"/>
                <w:sz w:val="24"/>
                <w:szCs w:val="24"/>
              </w:rPr>
              <w:t xml:space="preserve"> </w:t>
            </w:r>
            <w:proofErr w:type="spellStart"/>
            <w:r>
              <w:rPr>
                <w:rFonts w:ascii="Times New Roman" w:eastAsia="Times New Roman" w:hAnsi="Times New Roman" w:cs="Times New Roman"/>
                <w:sz w:val="24"/>
                <w:szCs w:val="24"/>
                <w:lang w:eastAsia="ru-RU"/>
              </w:rPr>
              <w:t>Е.К.Россошанский</w:t>
            </w:r>
            <w:proofErr w:type="spellEnd"/>
            <w:r>
              <w:rPr>
                <w:rFonts w:ascii="Times New Roman" w:eastAsia="Times New Roman" w:hAnsi="Times New Roman" w:cs="Times New Roman"/>
                <w:sz w:val="24"/>
                <w:szCs w:val="24"/>
                <w:lang w:eastAsia="ru-RU"/>
              </w:rPr>
              <w:t xml:space="preserve"> /</w:t>
            </w:r>
          </w:p>
        </w:tc>
      </w:tr>
      <w:tr w:rsidR="005B5FF7" w:rsidRPr="00EA498D" w14:paraId="2C26784A" w14:textId="77777777" w:rsidTr="00220E36">
        <w:trPr>
          <w:trHeight w:val="710"/>
        </w:trPr>
        <w:tc>
          <w:tcPr>
            <w:tcW w:w="10180" w:type="dxa"/>
            <w:gridSpan w:val="2"/>
          </w:tcPr>
          <w:p w14:paraId="619855F5" w14:textId="77777777" w:rsidR="005B5FF7" w:rsidRPr="00EA498D" w:rsidRDefault="005B5FF7" w:rsidP="00220E36">
            <w:pPr>
              <w:autoSpaceDE w:val="0"/>
              <w:autoSpaceDN w:val="0"/>
              <w:adjustRightInd w:val="0"/>
              <w:spacing w:after="0" w:line="240" w:lineRule="auto"/>
              <w:jc w:val="both"/>
              <w:rPr>
                <w:rFonts w:ascii="Times New Roman" w:hAnsi="Times New Roman" w:cs="Times New Roman"/>
                <w:b/>
                <w:bCs/>
                <w:sz w:val="24"/>
                <w:szCs w:val="24"/>
              </w:rPr>
            </w:pPr>
            <w:r w:rsidRPr="00EA498D">
              <w:rPr>
                <w:rFonts w:ascii="Times New Roman" w:hAnsi="Times New Roman" w:cs="Times New Roman"/>
                <w:bCs/>
                <w:i/>
                <w:sz w:val="24"/>
                <w:szCs w:val="24"/>
              </w:rPr>
              <w:t>Контракт подписан усиленными электронными подписями лиц, имеющих право действовать от имени Заказчика и Поставщика</w:t>
            </w:r>
          </w:p>
        </w:tc>
      </w:tr>
    </w:tbl>
    <w:p w14:paraId="15DFFA11" w14:textId="77777777" w:rsidR="005B5FF7" w:rsidRPr="006B6770" w:rsidRDefault="005B5FF7" w:rsidP="005B5FF7">
      <w:pPr>
        <w:autoSpaceDE w:val="0"/>
        <w:autoSpaceDN w:val="0"/>
        <w:adjustRightInd w:val="0"/>
        <w:spacing w:after="0" w:line="240" w:lineRule="auto"/>
        <w:jc w:val="center"/>
        <w:outlineLvl w:val="0"/>
        <w:rPr>
          <w:rFonts w:ascii="Times New Roman" w:hAnsi="Times New Roman" w:cs="Times New Roman"/>
          <w:bCs/>
          <w:i/>
          <w:sz w:val="24"/>
          <w:szCs w:val="24"/>
        </w:rPr>
      </w:pPr>
      <w:r w:rsidRPr="006B6770">
        <w:rPr>
          <w:rFonts w:ascii="Times New Roman" w:hAnsi="Times New Roman" w:cs="Times New Roman"/>
          <w:bCs/>
          <w:i/>
          <w:sz w:val="24"/>
          <w:szCs w:val="24"/>
        </w:rPr>
        <w:t>Прилагается отдельным файлом</w:t>
      </w:r>
    </w:p>
    <w:p w14:paraId="161AE739" w14:textId="77777777" w:rsidR="004D5719" w:rsidRPr="008D0580" w:rsidRDefault="004D5719" w:rsidP="008D0580">
      <w:pPr>
        <w:autoSpaceDE w:val="0"/>
        <w:autoSpaceDN w:val="0"/>
        <w:adjustRightInd w:val="0"/>
        <w:spacing w:after="0" w:line="240" w:lineRule="auto"/>
        <w:jc w:val="right"/>
        <w:outlineLvl w:val="0"/>
        <w:rPr>
          <w:rFonts w:ascii="Times New Roman" w:hAnsi="Times New Roman" w:cs="Times New Roman"/>
          <w:b/>
          <w:bCs/>
          <w:sz w:val="24"/>
          <w:szCs w:val="24"/>
        </w:rPr>
      </w:pPr>
    </w:p>
    <w:p w14:paraId="212534B9" w14:textId="77777777" w:rsidR="004D5719" w:rsidRPr="008D0580" w:rsidRDefault="004D5719" w:rsidP="008D0580">
      <w:pPr>
        <w:autoSpaceDE w:val="0"/>
        <w:autoSpaceDN w:val="0"/>
        <w:adjustRightInd w:val="0"/>
        <w:spacing w:after="0" w:line="240" w:lineRule="auto"/>
        <w:jc w:val="right"/>
        <w:outlineLvl w:val="0"/>
        <w:rPr>
          <w:rFonts w:ascii="Times New Roman" w:hAnsi="Times New Roman" w:cs="Times New Roman"/>
          <w:b/>
          <w:bCs/>
          <w:sz w:val="24"/>
          <w:szCs w:val="24"/>
        </w:rPr>
      </w:pPr>
    </w:p>
    <w:p w14:paraId="2B646DD5" w14:textId="77777777" w:rsidR="004D5719" w:rsidRPr="008D0580" w:rsidRDefault="004D5719" w:rsidP="008D0580">
      <w:pPr>
        <w:autoSpaceDE w:val="0"/>
        <w:autoSpaceDN w:val="0"/>
        <w:adjustRightInd w:val="0"/>
        <w:spacing w:after="0" w:line="240" w:lineRule="auto"/>
        <w:jc w:val="right"/>
        <w:outlineLvl w:val="0"/>
        <w:rPr>
          <w:rFonts w:ascii="Times New Roman" w:hAnsi="Times New Roman" w:cs="Times New Roman"/>
          <w:b/>
          <w:bCs/>
          <w:sz w:val="24"/>
          <w:szCs w:val="24"/>
        </w:rPr>
      </w:pPr>
    </w:p>
    <w:p w14:paraId="46D648F0" w14:textId="77777777" w:rsidR="004D5719" w:rsidRPr="008D0580" w:rsidRDefault="004D5719" w:rsidP="008D0580">
      <w:pPr>
        <w:autoSpaceDE w:val="0"/>
        <w:autoSpaceDN w:val="0"/>
        <w:adjustRightInd w:val="0"/>
        <w:spacing w:after="0" w:line="240" w:lineRule="auto"/>
        <w:jc w:val="right"/>
        <w:outlineLvl w:val="0"/>
        <w:rPr>
          <w:rFonts w:ascii="Times New Roman" w:hAnsi="Times New Roman" w:cs="Times New Roman"/>
          <w:b/>
          <w:bCs/>
          <w:sz w:val="24"/>
          <w:szCs w:val="24"/>
        </w:rPr>
      </w:pPr>
    </w:p>
    <w:p w14:paraId="25B900BF" w14:textId="77777777" w:rsidR="004D5719" w:rsidRPr="008D0580" w:rsidRDefault="004D5719" w:rsidP="008D0580">
      <w:pPr>
        <w:autoSpaceDE w:val="0"/>
        <w:autoSpaceDN w:val="0"/>
        <w:adjustRightInd w:val="0"/>
        <w:spacing w:after="0" w:line="240" w:lineRule="auto"/>
        <w:jc w:val="right"/>
        <w:outlineLvl w:val="0"/>
        <w:rPr>
          <w:rFonts w:ascii="Times New Roman" w:hAnsi="Times New Roman" w:cs="Times New Roman"/>
          <w:b/>
          <w:bCs/>
          <w:sz w:val="24"/>
          <w:szCs w:val="24"/>
        </w:rPr>
      </w:pPr>
    </w:p>
    <w:p w14:paraId="455E65E5" w14:textId="77777777" w:rsidR="004D5719" w:rsidRPr="008D0580" w:rsidRDefault="004D5719" w:rsidP="008D0580">
      <w:pPr>
        <w:autoSpaceDE w:val="0"/>
        <w:autoSpaceDN w:val="0"/>
        <w:adjustRightInd w:val="0"/>
        <w:spacing w:after="0" w:line="240" w:lineRule="auto"/>
        <w:jc w:val="right"/>
        <w:outlineLvl w:val="0"/>
        <w:rPr>
          <w:rFonts w:ascii="Times New Roman" w:hAnsi="Times New Roman" w:cs="Times New Roman"/>
          <w:b/>
          <w:bCs/>
          <w:sz w:val="24"/>
          <w:szCs w:val="24"/>
        </w:rPr>
      </w:pPr>
    </w:p>
    <w:p w14:paraId="5177D91C" w14:textId="77777777" w:rsidR="004D5719" w:rsidRPr="008D0580" w:rsidRDefault="004D5719" w:rsidP="008D0580">
      <w:pPr>
        <w:autoSpaceDE w:val="0"/>
        <w:autoSpaceDN w:val="0"/>
        <w:adjustRightInd w:val="0"/>
        <w:spacing w:after="0" w:line="240" w:lineRule="auto"/>
        <w:jc w:val="right"/>
        <w:outlineLvl w:val="0"/>
        <w:rPr>
          <w:rFonts w:ascii="Times New Roman" w:hAnsi="Times New Roman" w:cs="Times New Roman"/>
          <w:b/>
          <w:bCs/>
          <w:sz w:val="24"/>
          <w:szCs w:val="24"/>
        </w:rPr>
      </w:pPr>
    </w:p>
    <w:p w14:paraId="7DD0D59E" w14:textId="77777777" w:rsidR="004D5719" w:rsidRPr="008D0580" w:rsidRDefault="004D5719" w:rsidP="008D0580">
      <w:pPr>
        <w:autoSpaceDE w:val="0"/>
        <w:autoSpaceDN w:val="0"/>
        <w:adjustRightInd w:val="0"/>
        <w:spacing w:after="0" w:line="240" w:lineRule="auto"/>
        <w:jc w:val="right"/>
        <w:outlineLvl w:val="0"/>
        <w:rPr>
          <w:rFonts w:ascii="Times New Roman" w:hAnsi="Times New Roman" w:cs="Times New Roman"/>
          <w:b/>
          <w:bCs/>
          <w:sz w:val="24"/>
          <w:szCs w:val="24"/>
        </w:rPr>
      </w:pPr>
    </w:p>
    <w:p w14:paraId="4FA0156B" w14:textId="77777777" w:rsidR="004D5719" w:rsidRPr="008D0580" w:rsidRDefault="004D5719" w:rsidP="008D0580">
      <w:pPr>
        <w:autoSpaceDE w:val="0"/>
        <w:autoSpaceDN w:val="0"/>
        <w:adjustRightInd w:val="0"/>
        <w:spacing w:after="0" w:line="240" w:lineRule="auto"/>
        <w:jc w:val="right"/>
        <w:outlineLvl w:val="0"/>
        <w:rPr>
          <w:rFonts w:ascii="Times New Roman" w:hAnsi="Times New Roman" w:cs="Times New Roman"/>
          <w:b/>
          <w:bCs/>
          <w:sz w:val="24"/>
          <w:szCs w:val="24"/>
        </w:rPr>
      </w:pPr>
    </w:p>
    <w:p w14:paraId="4B628FFF" w14:textId="77777777" w:rsidR="004D5719" w:rsidRPr="008D0580" w:rsidRDefault="004D5719" w:rsidP="008D0580">
      <w:pPr>
        <w:autoSpaceDE w:val="0"/>
        <w:autoSpaceDN w:val="0"/>
        <w:adjustRightInd w:val="0"/>
        <w:spacing w:after="0" w:line="240" w:lineRule="auto"/>
        <w:jc w:val="right"/>
        <w:outlineLvl w:val="0"/>
        <w:rPr>
          <w:rFonts w:ascii="Times New Roman" w:hAnsi="Times New Roman" w:cs="Times New Roman"/>
          <w:b/>
          <w:bCs/>
          <w:sz w:val="24"/>
          <w:szCs w:val="24"/>
        </w:rPr>
      </w:pPr>
    </w:p>
    <w:p w14:paraId="1F3B1995" w14:textId="77777777" w:rsidR="004D5719" w:rsidRPr="008D0580" w:rsidRDefault="004D5719" w:rsidP="008D0580">
      <w:pPr>
        <w:autoSpaceDE w:val="0"/>
        <w:autoSpaceDN w:val="0"/>
        <w:adjustRightInd w:val="0"/>
        <w:spacing w:after="0" w:line="240" w:lineRule="auto"/>
        <w:jc w:val="right"/>
        <w:outlineLvl w:val="0"/>
        <w:rPr>
          <w:rFonts w:ascii="Times New Roman" w:hAnsi="Times New Roman" w:cs="Times New Roman"/>
          <w:b/>
          <w:bCs/>
          <w:sz w:val="24"/>
          <w:szCs w:val="24"/>
        </w:rPr>
      </w:pPr>
    </w:p>
    <w:p w14:paraId="39512AD7" w14:textId="77777777" w:rsidR="004D5719" w:rsidRPr="008D0580" w:rsidRDefault="004D5719" w:rsidP="008D0580">
      <w:pPr>
        <w:autoSpaceDE w:val="0"/>
        <w:autoSpaceDN w:val="0"/>
        <w:adjustRightInd w:val="0"/>
        <w:spacing w:after="0" w:line="240" w:lineRule="auto"/>
        <w:jc w:val="right"/>
        <w:outlineLvl w:val="0"/>
        <w:rPr>
          <w:rFonts w:ascii="Times New Roman" w:hAnsi="Times New Roman" w:cs="Times New Roman"/>
          <w:b/>
          <w:bCs/>
          <w:sz w:val="24"/>
          <w:szCs w:val="24"/>
        </w:rPr>
      </w:pPr>
    </w:p>
    <w:p w14:paraId="79E55F68" w14:textId="77777777" w:rsidR="004D5719" w:rsidRPr="008D0580" w:rsidRDefault="004D5719" w:rsidP="008D0580">
      <w:pPr>
        <w:autoSpaceDE w:val="0"/>
        <w:autoSpaceDN w:val="0"/>
        <w:adjustRightInd w:val="0"/>
        <w:spacing w:after="0" w:line="240" w:lineRule="auto"/>
        <w:jc w:val="right"/>
        <w:outlineLvl w:val="0"/>
        <w:rPr>
          <w:rFonts w:ascii="Times New Roman" w:hAnsi="Times New Roman" w:cs="Times New Roman"/>
          <w:b/>
          <w:bCs/>
          <w:sz w:val="24"/>
          <w:szCs w:val="24"/>
        </w:rPr>
      </w:pPr>
    </w:p>
    <w:p w14:paraId="6F8A08CC" w14:textId="77777777" w:rsidR="004D5719" w:rsidRPr="008D0580" w:rsidRDefault="004D5719" w:rsidP="008D0580">
      <w:pPr>
        <w:autoSpaceDE w:val="0"/>
        <w:autoSpaceDN w:val="0"/>
        <w:adjustRightInd w:val="0"/>
        <w:spacing w:after="0" w:line="240" w:lineRule="auto"/>
        <w:jc w:val="right"/>
        <w:outlineLvl w:val="0"/>
        <w:rPr>
          <w:rFonts w:ascii="Times New Roman" w:hAnsi="Times New Roman" w:cs="Times New Roman"/>
          <w:b/>
          <w:bCs/>
          <w:sz w:val="24"/>
          <w:szCs w:val="24"/>
        </w:rPr>
      </w:pPr>
    </w:p>
    <w:p w14:paraId="1D80693B" w14:textId="77777777" w:rsidR="004D5719" w:rsidRPr="008D0580" w:rsidRDefault="004D5719" w:rsidP="008D0580">
      <w:pPr>
        <w:autoSpaceDE w:val="0"/>
        <w:autoSpaceDN w:val="0"/>
        <w:adjustRightInd w:val="0"/>
        <w:spacing w:after="0" w:line="240" w:lineRule="auto"/>
        <w:jc w:val="right"/>
        <w:outlineLvl w:val="0"/>
        <w:rPr>
          <w:rFonts w:ascii="Times New Roman" w:hAnsi="Times New Roman" w:cs="Times New Roman"/>
          <w:b/>
          <w:bCs/>
          <w:sz w:val="24"/>
          <w:szCs w:val="24"/>
        </w:rPr>
      </w:pPr>
    </w:p>
    <w:p w14:paraId="6251BE4B" w14:textId="77777777" w:rsidR="004D5719" w:rsidRPr="008D0580" w:rsidRDefault="004D5719" w:rsidP="008D0580">
      <w:pPr>
        <w:autoSpaceDE w:val="0"/>
        <w:autoSpaceDN w:val="0"/>
        <w:adjustRightInd w:val="0"/>
        <w:spacing w:after="0" w:line="240" w:lineRule="auto"/>
        <w:jc w:val="right"/>
        <w:outlineLvl w:val="0"/>
        <w:rPr>
          <w:rFonts w:ascii="Times New Roman" w:hAnsi="Times New Roman" w:cs="Times New Roman"/>
          <w:b/>
          <w:bCs/>
          <w:sz w:val="24"/>
          <w:szCs w:val="24"/>
        </w:rPr>
      </w:pPr>
    </w:p>
    <w:p w14:paraId="74FE367C" w14:textId="77777777" w:rsidR="004D5719" w:rsidRPr="008D0580" w:rsidRDefault="004D5719" w:rsidP="008D0580">
      <w:pPr>
        <w:autoSpaceDE w:val="0"/>
        <w:autoSpaceDN w:val="0"/>
        <w:adjustRightInd w:val="0"/>
        <w:spacing w:after="0" w:line="240" w:lineRule="auto"/>
        <w:jc w:val="right"/>
        <w:outlineLvl w:val="0"/>
        <w:rPr>
          <w:rFonts w:ascii="Times New Roman" w:hAnsi="Times New Roman" w:cs="Times New Roman"/>
          <w:b/>
          <w:bCs/>
          <w:sz w:val="24"/>
          <w:szCs w:val="24"/>
        </w:rPr>
      </w:pPr>
    </w:p>
    <w:p w14:paraId="577D1AD2" w14:textId="77777777" w:rsidR="004D5719" w:rsidRPr="008D0580" w:rsidRDefault="004D5719" w:rsidP="008D0580">
      <w:pPr>
        <w:autoSpaceDE w:val="0"/>
        <w:autoSpaceDN w:val="0"/>
        <w:adjustRightInd w:val="0"/>
        <w:spacing w:after="0" w:line="240" w:lineRule="auto"/>
        <w:jc w:val="right"/>
        <w:outlineLvl w:val="0"/>
        <w:rPr>
          <w:rFonts w:ascii="Times New Roman" w:hAnsi="Times New Roman" w:cs="Times New Roman"/>
          <w:b/>
          <w:bCs/>
          <w:sz w:val="24"/>
          <w:szCs w:val="24"/>
        </w:rPr>
      </w:pPr>
    </w:p>
    <w:p w14:paraId="757ADA27" w14:textId="77777777" w:rsidR="004D5719" w:rsidRPr="008D0580" w:rsidRDefault="004D5719" w:rsidP="008D0580">
      <w:pPr>
        <w:autoSpaceDE w:val="0"/>
        <w:autoSpaceDN w:val="0"/>
        <w:adjustRightInd w:val="0"/>
        <w:spacing w:after="0" w:line="240" w:lineRule="auto"/>
        <w:jc w:val="right"/>
        <w:outlineLvl w:val="0"/>
        <w:rPr>
          <w:rFonts w:ascii="Times New Roman" w:hAnsi="Times New Roman" w:cs="Times New Roman"/>
          <w:b/>
          <w:bCs/>
          <w:sz w:val="24"/>
          <w:szCs w:val="24"/>
        </w:rPr>
      </w:pPr>
    </w:p>
    <w:p w14:paraId="051011A4" w14:textId="77777777" w:rsidR="004D5719" w:rsidRPr="008D0580" w:rsidRDefault="004D5719" w:rsidP="008D0580">
      <w:pPr>
        <w:autoSpaceDE w:val="0"/>
        <w:autoSpaceDN w:val="0"/>
        <w:adjustRightInd w:val="0"/>
        <w:spacing w:after="0" w:line="240" w:lineRule="auto"/>
        <w:jc w:val="right"/>
        <w:outlineLvl w:val="0"/>
        <w:rPr>
          <w:rFonts w:ascii="Times New Roman" w:hAnsi="Times New Roman" w:cs="Times New Roman"/>
          <w:b/>
          <w:bCs/>
          <w:sz w:val="24"/>
          <w:szCs w:val="24"/>
        </w:rPr>
      </w:pPr>
    </w:p>
    <w:p w14:paraId="548183A3" w14:textId="77777777" w:rsidR="004D5719" w:rsidRPr="008D0580" w:rsidRDefault="004D5719" w:rsidP="008D0580">
      <w:pPr>
        <w:autoSpaceDE w:val="0"/>
        <w:autoSpaceDN w:val="0"/>
        <w:adjustRightInd w:val="0"/>
        <w:spacing w:after="0" w:line="240" w:lineRule="auto"/>
        <w:jc w:val="right"/>
        <w:outlineLvl w:val="0"/>
        <w:rPr>
          <w:rFonts w:ascii="Times New Roman" w:hAnsi="Times New Roman" w:cs="Times New Roman"/>
          <w:b/>
          <w:bCs/>
          <w:sz w:val="24"/>
          <w:szCs w:val="24"/>
        </w:rPr>
      </w:pPr>
    </w:p>
    <w:p w14:paraId="07A3F3DD" w14:textId="77777777" w:rsidR="004D5719" w:rsidRPr="008D0580" w:rsidRDefault="004D5719" w:rsidP="008D0580">
      <w:pPr>
        <w:autoSpaceDE w:val="0"/>
        <w:autoSpaceDN w:val="0"/>
        <w:adjustRightInd w:val="0"/>
        <w:spacing w:after="0" w:line="240" w:lineRule="auto"/>
        <w:jc w:val="right"/>
        <w:outlineLvl w:val="0"/>
        <w:rPr>
          <w:rFonts w:ascii="Times New Roman" w:hAnsi="Times New Roman" w:cs="Times New Roman"/>
          <w:b/>
          <w:bCs/>
          <w:sz w:val="24"/>
          <w:szCs w:val="24"/>
        </w:rPr>
      </w:pPr>
    </w:p>
    <w:p w14:paraId="37CF0B20" w14:textId="77777777" w:rsidR="004D5719" w:rsidRPr="008D0580" w:rsidRDefault="004D5719" w:rsidP="008D0580">
      <w:pPr>
        <w:autoSpaceDE w:val="0"/>
        <w:autoSpaceDN w:val="0"/>
        <w:adjustRightInd w:val="0"/>
        <w:spacing w:after="0" w:line="240" w:lineRule="auto"/>
        <w:jc w:val="right"/>
        <w:outlineLvl w:val="0"/>
        <w:rPr>
          <w:rFonts w:ascii="Times New Roman" w:hAnsi="Times New Roman" w:cs="Times New Roman"/>
          <w:b/>
          <w:bCs/>
          <w:sz w:val="24"/>
          <w:szCs w:val="24"/>
        </w:rPr>
      </w:pPr>
    </w:p>
    <w:p w14:paraId="1CEA9A0D" w14:textId="77777777" w:rsidR="004D5719" w:rsidRPr="008D0580" w:rsidRDefault="004D5719" w:rsidP="008D0580">
      <w:pPr>
        <w:autoSpaceDE w:val="0"/>
        <w:autoSpaceDN w:val="0"/>
        <w:adjustRightInd w:val="0"/>
        <w:spacing w:after="0" w:line="240" w:lineRule="auto"/>
        <w:jc w:val="right"/>
        <w:outlineLvl w:val="0"/>
        <w:rPr>
          <w:rFonts w:ascii="Times New Roman" w:hAnsi="Times New Roman" w:cs="Times New Roman"/>
          <w:b/>
          <w:bCs/>
          <w:sz w:val="24"/>
          <w:szCs w:val="24"/>
        </w:rPr>
      </w:pPr>
    </w:p>
    <w:p w14:paraId="6F24ACE0" w14:textId="77777777" w:rsidR="004D5719" w:rsidRPr="008D0580" w:rsidRDefault="004D5719" w:rsidP="008D0580">
      <w:pPr>
        <w:autoSpaceDE w:val="0"/>
        <w:autoSpaceDN w:val="0"/>
        <w:adjustRightInd w:val="0"/>
        <w:spacing w:after="0" w:line="240" w:lineRule="auto"/>
        <w:jc w:val="right"/>
        <w:outlineLvl w:val="0"/>
        <w:rPr>
          <w:rFonts w:ascii="Times New Roman" w:hAnsi="Times New Roman" w:cs="Times New Roman"/>
          <w:b/>
          <w:bCs/>
          <w:sz w:val="24"/>
          <w:szCs w:val="24"/>
        </w:rPr>
      </w:pPr>
    </w:p>
    <w:p w14:paraId="6D090A81" w14:textId="77777777" w:rsidR="004D5719" w:rsidRPr="008D0580" w:rsidRDefault="004D5719" w:rsidP="008D0580">
      <w:pPr>
        <w:autoSpaceDE w:val="0"/>
        <w:autoSpaceDN w:val="0"/>
        <w:adjustRightInd w:val="0"/>
        <w:spacing w:after="0" w:line="240" w:lineRule="auto"/>
        <w:jc w:val="right"/>
        <w:outlineLvl w:val="0"/>
        <w:rPr>
          <w:rFonts w:ascii="Times New Roman" w:hAnsi="Times New Roman" w:cs="Times New Roman"/>
          <w:b/>
          <w:bCs/>
          <w:sz w:val="24"/>
          <w:szCs w:val="24"/>
        </w:rPr>
      </w:pPr>
    </w:p>
    <w:p w14:paraId="0EE4DDE5" w14:textId="77777777" w:rsidR="004D5719" w:rsidRPr="008D0580" w:rsidRDefault="004D5719" w:rsidP="008D0580">
      <w:pPr>
        <w:autoSpaceDE w:val="0"/>
        <w:autoSpaceDN w:val="0"/>
        <w:adjustRightInd w:val="0"/>
        <w:spacing w:after="0" w:line="240" w:lineRule="auto"/>
        <w:jc w:val="right"/>
        <w:outlineLvl w:val="0"/>
        <w:rPr>
          <w:rFonts w:ascii="Times New Roman" w:hAnsi="Times New Roman" w:cs="Times New Roman"/>
          <w:b/>
          <w:bCs/>
          <w:sz w:val="24"/>
          <w:szCs w:val="24"/>
        </w:rPr>
      </w:pPr>
    </w:p>
    <w:p w14:paraId="7D21445F" w14:textId="77777777" w:rsidR="004D5719" w:rsidRPr="008D0580" w:rsidRDefault="004D5719" w:rsidP="008D0580">
      <w:pPr>
        <w:autoSpaceDE w:val="0"/>
        <w:autoSpaceDN w:val="0"/>
        <w:adjustRightInd w:val="0"/>
        <w:spacing w:after="0" w:line="240" w:lineRule="auto"/>
        <w:jc w:val="right"/>
        <w:outlineLvl w:val="0"/>
        <w:rPr>
          <w:rFonts w:ascii="Times New Roman" w:hAnsi="Times New Roman" w:cs="Times New Roman"/>
          <w:b/>
          <w:bCs/>
          <w:sz w:val="24"/>
          <w:szCs w:val="24"/>
        </w:rPr>
      </w:pPr>
    </w:p>
    <w:p w14:paraId="3B813E8A" w14:textId="77777777" w:rsidR="004D5719" w:rsidRPr="008D0580" w:rsidRDefault="004D5719" w:rsidP="008D0580">
      <w:pPr>
        <w:autoSpaceDE w:val="0"/>
        <w:autoSpaceDN w:val="0"/>
        <w:adjustRightInd w:val="0"/>
        <w:spacing w:after="0" w:line="240" w:lineRule="auto"/>
        <w:jc w:val="right"/>
        <w:outlineLvl w:val="0"/>
        <w:rPr>
          <w:rFonts w:ascii="Times New Roman" w:hAnsi="Times New Roman" w:cs="Times New Roman"/>
          <w:b/>
          <w:bCs/>
          <w:sz w:val="24"/>
          <w:szCs w:val="24"/>
        </w:rPr>
      </w:pPr>
    </w:p>
    <w:p w14:paraId="684914B4" w14:textId="77777777" w:rsidR="004D5719" w:rsidRPr="008D0580" w:rsidRDefault="004D5719" w:rsidP="008D0580">
      <w:pPr>
        <w:autoSpaceDE w:val="0"/>
        <w:autoSpaceDN w:val="0"/>
        <w:adjustRightInd w:val="0"/>
        <w:spacing w:after="0" w:line="240" w:lineRule="auto"/>
        <w:jc w:val="right"/>
        <w:outlineLvl w:val="0"/>
        <w:rPr>
          <w:rFonts w:ascii="Times New Roman" w:hAnsi="Times New Roman" w:cs="Times New Roman"/>
          <w:b/>
          <w:bCs/>
          <w:sz w:val="24"/>
          <w:szCs w:val="24"/>
        </w:rPr>
      </w:pPr>
    </w:p>
    <w:p w14:paraId="56AC337A" w14:textId="77777777" w:rsidR="004D5719" w:rsidRPr="008D0580" w:rsidRDefault="004D5719" w:rsidP="008D0580">
      <w:pPr>
        <w:autoSpaceDE w:val="0"/>
        <w:autoSpaceDN w:val="0"/>
        <w:adjustRightInd w:val="0"/>
        <w:spacing w:after="0" w:line="240" w:lineRule="auto"/>
        <w:jc w:val="right"/>
        <w:outlineLvl w:val="0"/>
        <w:rPr>
          <w:rFonts w:ascii="Times New Roman" w:hAnsi="Times New Roman" w:cs="Times New Roman"/>
          <w:b/>
          <w:bCs/>
          <w:sz w:val="24"/>
          <w:szCs w:val="24"/>
        </w:rPr>
      </w:pPr>
    </w:p>
    <w:p w14:paraId="273FB35A" w14:textId="77777777" w:rsidR="004D5719" w:rsidRPr="008D0580" w:rsidRDefault="004D5719" w:rsidP="008D0580">
      <w:pPr>
        <w:autoSpaceDE w:val="0"/>
        <w:autoSpaceDN w:val="0"/>
        <w:adjustRightInd w:val="0"/>
        <w:spacing w:after="0" w:line="240" w:lineRule="auto"/>
        <w:jc w:val="right"/>
        <w:outlineLvl w:val="0"/>
        <w:rPr>
          <w:rFonts w:ascii="Times New Roman" w:hAnsi="Times New Roman" w:cs="Times New Roman"/>
          <w:b/>
          <w:bCs/>
          <w:sz w:val="24"/>
          <w:szCs w:val="24"/>
        </w:rPr>
      </w:pPr>
    </w:p>
    <w:p w14:paraId="1DB98C9F" w14:textId="77777777" w:rsidR="003E3701" w:rsidRDefault="003E3701" w:rsidP="0050725B">
      <w:pPr>
        <w:autoSpaceDE w:val="0"/>
        <w:autoSpaceDN w:val="0"/>
        <w:adjustRightInd w:val="0"/>
        <w:spacing w:after="0" w:line="240" w:lineRule="auto"/>
        <w:jc w:val="right"/>
        <w:outlineLvl w:val="0"/>
        <w:rPr>
          <w:rFonts w:ascii="Times New Roman" w:hAnsi="Times New Roman" w:cs="Times New Roman"/>
          <w:b/>
          <w:bCs/>
          <w:sz w:val="24"/>
          <w:szCs w:val="24"/>
        </w:rPr>
      </w:pPr>
    </w:p>
    <w:sectPr w:rsidR="003E3701" w:rsidSect="009D6BFC">
      <w:pgSz w:w="11906" w:h="16838"/>
      <w:pgMar w:top="851" w:right="850"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D6D518" w14:textId="77777777" w:rsidR="00115ABA" w:rsidRDefault="00115ABA" w:rsidP="0061792E">
      <w:pPr>
        <w:spacing w:after="0" w:line="240" w:lineRule="auto"/>
      </w:pPr>
      <w:r>
        <w:separator/>
      </w:r>
    </w:p>
  </w:endnote>
  <w:endnote w:type="continuationSeparator" w:id="0">
    <w:p w14:paraId="1C698F7E" w14:textId="77777777" w:rsidR="00115ABA" w:rsidRDefault="00115ABA" w:rsidP="006179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6DD366" w14:textId="77777777" w:rsidR="00115ABA" w:rsidRDefault="00115ABA" w:rsidP="0061792E">
      <w:pPr>
        <w:spacing w:after="0" w:line="240" w:lineRule="auto"/>
      </w:pPr>
      <w:r>
        <w:separator/>
      </w:r>
    </w:p>
  </w:footnote>
  <w:footnote w:type="continuationSeparator" w:id="0">
    <w:p w14:paraId="6D583DA5" w14:textId="77777777" w:rsidR="00115ABA" w:rsidRDefault="00115ABA" w:rsidP="0061792E">
      <w:pPr>
        <w:spacing w:after="0" w:line="240" w:lineRule="auto"/>
      </w:pPr>
      <w:r>
        <w:continuationSeparator/>
      </w:r>
    </w:p>
  </w:footnote>
  <w:footnote w:id="1">
    <w:p w14:paraId="0030FC21" w14:textId="77777777" w:rsidR="00220E36" w:rsidRDefault="00220E36" w:rsidP="00214084">
      <w:pPr>
        <w:pStyle w:val="a3"/>
      </w:pPr>
      <w:r>
        <w:rPr>
          <w:rStyle w:val="a5"/>
        </w:rPr>
        <w:footnoteRef/>
      </w:r>
      <w:r>
        <w:t xml:space="preserve"> В случае если Поставщик является плательщиком налога на добавленную стоимость, им формируется документ с функциями счет-фактуры, используемой при расчетах по налогу на добавленную стоимость, и документа о приемке Товаров (устанавливается </w:t>
      </w:r>
      <w:proofErr w:type="spellStart"/>
      <w:r>
        <w:t>чекбокс</w:t>
      </w:r>
      <w:proofErr w:type="spellEnd"/>
      <w:r>
        <w:t xml:space="preserve"> в поле "Включить формирование счет-фактуры в документ о приемке") (вид документа в терминологии функционала единой информационной системы в сфере закупок: "Счет-фактура и документ о приемке").</w:t>
      </w:r>
    </w:p>
    <w:p w14:paraId="4AB15550" w14:textId="72453F66" w:rsidR="00220E36" w:rsidRDefault="00220E36" w:rsidP="00214084">
      <w:pPr>
        <w:pStyle w:val="a3"/>
      </w:pPr>
      <w:r>
        <w:t>В то же время Поставщик вправе сформировать и направить Заказчику счет-фактуру в виде отдельного документа.</w:t>
      </w:r>
    </w:p>
  </w:footnote>
  <w:footnote w:id="2">
    <w:p w14:paraId="0E19FF39" w14:textId="77777777" w:rsidR="00220E36" w:rsidRPr="0040265C" w:rsidRDefault="00220E36" w:rsidP="0050725B">
      <w:pPr>
        <w:pStyle w:val="a3"/>
        <w:rPr>
          <w:bCs/>
        </w:rPr>
      </w:pPr>
      <w:r>
        <w:rPr>
          <w:rStyle w:val="a5"/>
        </w:rPr>
        <w:footnoteRef/>
      </w:r>
      <w:r>
        <w:t xml:space="preserve"> </w:t>
      </w:r>
      <w:r w:rsidRPr="00214084">
        <w:rPr>
          <w:bCs/>
        </w:rPr>
        <w:t xml:space="preserve">Здесь и далее по тексту понятие "получатель" используется в контракте в случае, если поставка осуществляется в пользу третьих лиц или по нескольким адресам доставки. Получатель является уполномоченным Заказчиком лицом на приемку товара. Порядок оформления документов о приемке в случае осуществления поставки в пользу </w:t>
      </w:r>
      <w:r w:rsidRPr="0040265C">
        <w:rPr>
          <w:bCs/>
        </w:rPr>
        <w:t>третьих лиц или по нескольким адресам доставки устанавливается Заказчиком самостоятельно.</w:t>
      </w:r>
    </w:p>
  </w:footnote>
  <w:footnote w:id="3">
    <w:p w14:paraId="4D368AA0" w14:textId="77777777" w:rsidR="00220E36" w:rsidRPr="0040265C" w:rsidRDefault="00220E36" w:rsidP="001F7E39">
      <w:pPr>
        <w:pStyle w:val="a3"/>
        <w:spacing w:after="0"/>
        <w:rPr>
          <w:bCs/>
        </w:rPr>
      </w:pPr>
      <w:r w:rsidRPr="0040265C">
        <w:rPr>
          <w:rStyle w:val="a5"/>
        </w:rPr>
        <w:footnoteRef/>
      </w:r>
      <w:r w:rsidRPr="0040265C">
        <w:t xml:space="preserve"> </w:t>
      </w:r>
      <w:r w:rsidRPr="0040265C">
        <w:rPr>
          <w:bCs/>
        </w:rPr>
        <w:t xml:space="preserve">В случае если Поставщик является плательщиком налога на добавленную стоимость, им формируется документ с функциями счет-фактуры, используемой при расчетах по налогу на добавленную стоимость, и документа о приемке Товаров (устанавливается </w:t>
      </w:r>
      <w:proofErr w:type="spellStart"/>
      <w:r w:rsidRPr="0040265C">
        <w:rPr>
          <w:bCs/>
        </w:rPr>
        <w:t>чекбокс</w:t>
      </w:r>
      <w:proofErr w:type="spellEnd"/>
      <w:r w:rsidRPr="0040265C">
        <w:rPr>
          <w:bCs/>
        </w:rPr>
        <w:t xml:space="preserve"> в поле "Включить формирование счет-фактуры в документ о приемке") (вид документа в терминологии функционала единой информационной системы в сфере закупок: "Счет-фактура и документ о приемке").</w:t>
      </w:r>
    </w:p>
    <w:p w14:paraId="4070EDF2" w14:textId="77777777" w:rsidR="00220E36" w:rsidRPr="00534EC1" w:rsidRDefault="00220E36" w:rsidP="001F7E39">
      <w:pPr>
        <w:pStyle w:val="a3"/>
        <w:spacing w:after="0"/>
        <w:ind w:firstLine="142"/>
        <w:rPr>
          <w:bCs/>
        </w:rPr>
      </w:pPr>
      <w:r w:rsidRPr="0040265C">
        <w:rPr>
          <w:bCs/>
        </w:rPr>
        <w:t>В то же время Поставщик вправе сформировать и направить Заказчику счет-фактуру в виде отдельного</w:t>
      </w:r>
      <w:r w:rsidRPr="00534EC1">
        <w:rPr>
          <w:bCs/>
        </w:rPr>
        <w:t xml:space="preserve"> документа.</w:t>
      </w:r>
    </w:p>
    <w:p w14:paraId="4765443D" w14:textId="77777777" w:rsidR="00220E36" w:rsidRDefault="00220E36" w:rsidP="001F7E39">
      <w:pPr>
        <w:pStyle w:val="a3"/>
      </w:pPr>
    </w:p>
  </w:footnote>
  <w:footnote w:id="4">
    <w:p w14:paraId="4536BE4A" w14:textId="77777777" w:rsidR="00220E36" w:rsidRPr="0042545D" w:rsidRDefault="00220E36" w:rsidP="009D6BFC">
      <w:pPr>
        <w:autoSpaceDE w:val="0"/>
        <w:autoSpaceDN w:val="0"/>
        <w:adjustRightInd w:val="0"/>
        <w:spacing w:after="0" w:line="240" w:lineRule="auto"/>
        <w:ind w:left="-709"/>
        <w:jc w:val="both"/>
        <w:rPr>
          <w:rFonts w:ascii="Times New Roman" w:hAnsi="Times New Roman" w:cs="Times New Roman"/>
          <w:sz w:val="20"/>
          <w:szCs w:val="20"/>
        </w:rPr>
      </w:pPr>
      <w:r w:rsidRPr="0042545D">
        <w:rPr>
          <w:rStyle w:val="a5"/>
          <w:rFonts w:ascii="Times New Roman" w:hAnsi="Times New Roman" w:cs="Times New Roman"/>
          <w:sz w:val="20"/>
          <w:szCs w:val="20"/>
        </w:rPr>
        <w:footnoteRef/>
      </w:r>
      <w:r w:rsidRPr="0042545D">
        <w:rPr>
          <w:rFonts w:ascii="Times New Roman" w:hAnsi="Times New Roman" w:cs="Times New Roman"/>
          <w:sz w:val="20"/>
          <w:szCs w:val="20"/>
        </w:rPr>
        <w:t xml:space="preserve"> Заполняется в соответствии с заявкой Поставщика с учетом положений </w:t>
      </w:r>
      <w:hyperlink r:id="rId1" w:history="1">
        <w:r w:rsidRPr="0042545D">
          <w:rPr>
            <w:rFonts w:ascii="Times New Roman" w:hAnsi="Times New Roman" w:cs="Times New Roman"/>
            <w:color w:val="0000FF"/>
            <w:sz w:val="20"/>
            <w:szCs w:val="20"/>
          </w:rPr>
          <w:t>пункта 1 части 2 статьи 43</w:t>
        </w:r>
      </w:hyperlink>
      <w:r w:rsidRPr="0042545D">
        <w:rPr>
          <w:rFonts w:ascii="Times New Roman" w:hAnsi="Times New Roman" w:cs="Times New Roman"/>
          <w:sz w:val="20"/>
          <w:szCs w:val="20"/>
        </w:rPr>
        <w:t xml:space="preserve"> Закона.</w:t>
      </w:r>
    </w:p>
  </w:footnote>
  <w:footnote w:id="5">
    <w:p w14:paraId="602F05DB" w14:textId="77777777" w:rsidR="00220E36" w:rsidRPr="0042545D" w:rsidRDefault="00220E36" w:rsidP="009D6BFC">
      <w:pPr>
        <w:autoSpaceDE w:val="0"/>
        <w:autoSpaceDN w:val="0"/>
        <w:adjustRightInd w:val="0"/>
        <w:spacing w:after="0" w:line="240" w:lineRule="auto"/>
        <w:ind w:left="-709"/>
        <w:jc w:val="both"/>
        <w:rPr>
          <w:rFonts w:ascii="Times New Roman" w:hAnsi="Times New Roman" w:cs="Times New Roman"/>
          <w:sz w:val="20"/>
          <w:szCs w:val="20"/>
        </w:rPr>
      </w:pPr>
      <w:r w:rsidRPr="0042545D">
        <w:rPr>
          <w:rStyle w:val="a5"/>
          <w:rFonts w:ascii="Times New Roman" w:hAnsi="Times New Roman" w:cs="Times New Roman"/>
          <w:sz w:val="20"/>
          <w:szCs w:val="20"/>
        </w:rPr>
        <w:footnoteRef/>
      </w:r>
      <w:r w:rsidRPr="0042545D">
        <w:rPr>
          <w:rFonts w:ascii="Times New Roman" w:hAnsi="Times New Roman" w:cs="Times New Roman"/>
          <w:sz w:val="20"/>
          <w:szCs w:val="20"/>
        </w:rPr>
        <w:t xml:space="preserve"> Заполняется в соответствии с заявкой Поставщика с учетом положений </w:t>
      </w:r>
      <w:hyperlink r:id="rId2" w:history="1">
        <w:r w:rsidRPr="0042545D">
          <w:rPr>
            <w:rFonts w:ascii="Times New Roman" w:hAnsi="Times New Roman" w:cs="Times New Roman"/>
            <w:color w:val="0000FF"/>
            <w:sz w:val="20"/>
            <w:szCs w:val="20"/>
          </w:rPr>
          <w:t>пункта 1 части 2 статьи 43</w:t>
        </w:r>
      </w:hyperlink>
      <w:r w:rsidRPr="0042545D">
        <w:rPr>
          <w:rFonts w:ascii="Times New Roman" w:hAnsi="Times New Roman" w:cs="Times New Roman"/>
          <w:sz w:val="20"/>
          <w:szCs w:val="20"/>
        </w:rPr>
        <w:t xml:space="preserve"> Закона.</w:t>
      </w:r>
    </w:p>
  </w:footnote>
  <w:footnote w:id="6">
    <w:p w14:paraId="07008EC2" w14:textId="77777777" w:rsidR="00220E36" w:rsidRPr="0042545D" w:rsidRDefault="00220E36" w:rsidP="009D6BFC">
      <w:pPr>
        <w:pStyle w:val="a3"/>
        <w:spacing w:after="0"/>
        <w:ind w:left="-709"/>
      </w:pPr>
      <w:r w:rsidRPr="0042545D">
        <w:rPr>
          <w:rStyle w:val="a5"/>
        </w:rPr>
        <w:footnoteRef/>
      </w:r>
      <w:r w:rsidRPr="0042545D">
        <w:t xml:space="preserve"> Указывается по каждой позиции спецификации в соответствии с Общероссийским классификатором стран мира.</w:t>
      </w:r>
    </w:p>
  </w:footnote>
  <w:footnote w:id="7">
    <w:p w14:paraId="3B71670B" w14:textId="77777777" w:rsidR="00220E36" w:rsidRPr="0042545D" w:rsidRDefault="00220E36" w:rsidP="009D6BFC">
      <w:pPr>
        <w:pStyle w:val="a3"/>
        <w:spacing w:after="0"/>
        <w:ind w:left="-709"/>
      </w:pPr>
      <w:r w:rsidRPr="0042545D">
        <w:rPr>
          <w:rStyle w:val="a5"/>
        </w:rPr>
        <w:footnoteRef/>
      </w:r>
      <w:r w:rsidRPr="0042545D">
        <w:t xml:space="preserve"> Указывается в строгом соответствии с Общероссийским классификатором единиц измерения.</w:t>
      </w:r>
    </w:p>
  </w:footnote>
  <w:footnote w:id="8">
    <w:p w14:paraId="31750560" w14:textId="3398180B" w:rsidR="00220E36" w:rsidRPr="009D6BFC" w:rsidRDefault="00220E36" w:rsidP="009D6BFC">
      <w:pPr>
        <w:autoSpaceDE w:val="0"/>
        <w:autoSpaceDN w:val="0"/>
        <w:adjustRightInd w:val="0"/>
        <w:spacing w:after="0" w:line="240" w:lineRule="auto"/>
        <w:ind w:left="-709"/>
        <w:jc w:val="both"/>
        <w:rPr>
          <w:rFonts w:ascii="Times New Roman" w:hAnsi="Times New Roman" w:cs="Times New Roman"/>
          <w:sz w:val="20"/>
          <w:szCs w:val="20"/>
        </w:rPr>
      </w:pPr>
      <w:r w:rsidRPr="0042545D">
        <w:rPr>
          <w:rStyle w:val="a5"/>
          <w:rFonts w:ascii="Times New Roman" w:hAnsi="Times New Roman" w:cs="Times New Roman"/>
          <w:sz w:val="20"/>
          <w:szCs w:val="20"/>
        </w:rPr>
        <w:footnoteRef/>
      </w:r>
      <w:r w:rsidRPr="0042545D">
        <w:rPr>
          <w:rFonts w:ascii="Times New Roman" w:hAnsi="Times New Roman" w:cs="Times New Roman"/>
          <w:sz w:val="20"/>
          <w:szCs w:val="20"/>
        </w:rPr>
        <w:t xml:space="preserve"> В столбце 7 заказчик указывает остаточный срок годности, определяемый календарной датой или истечением периода времени, который исчисляется годами, месяцами, неделями, днями или часами.</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92E"/>
    <w:rsid w:val="00015A9B"/>
    <w:rsid w:val="000568F3"/>
    <w:rsid w:val="00062642"/>
    <w:rsid w:val="0007048E"/>
    <w:rsid w:val="00070F6E"/>
    <w:rsid w:val="00081796"/>
    <w:rsid w:val="000912B5"/>
    <w:rsid w:val="00095BE6"/>
    <w:rsid w:val="0009695B"/>
    <w:rsid w:val="000A2FF5"/>
    <w:rsid w:val="000D0EFF"/>
    <w:rsid w:val="000E0220"/>
    <w:rsid w:val="000E3766"/>
    <w:rsid w:val="000F4B09"/>
    <w:rsid w:val="00104F35"/>
    <w:rsid w:val="00115328"/>
    <w:rsid w:val="00115ABA"/>
    <w:rsid w:val="00131351"/>
    <w:rsid w:val="0013542F"/>
    <w:rsid w:val="00147453"/>
    <w:rsid w:val="00161EAA"/>
    <w:rsid w:val="001B30A6"/>
    <w:rsid w:val="001C1388"/>
    <w:rsid w:val="001C5898"/>
    <w:rsid w:val="001D4892"/>
    <w:rsid w:val="001D62EB"/>
    <w:rsid w:val="001E070E"/>
    <w:rsid w:val="001F44F2"/>
    <w:rsid w:val="001F7E39"/>
    <w:rsid w:val="00200524"/>
    <w:rsid w:val="00214084"/>
    <w:rsid w:val="00220E36"/>
    <w:rsid w:val="00253565"/>
    <w:rsid w:val="00257F6D"/>
    <w:rsid w:val="00265BAE"/>
    <w:rsid w:val="00287137"/>
    <w:rsid w:val="00294492"/>
    <w:rsid w:val="002A165E"/>
    <w:rsid w:val="002A4684"/>
    <w:rsid w:val="002A4E62"/>
    <w:rsid w:val="002A51F9"/>
    <w:rsid w:val="002D4CC3"/>
    <w:rsid w:val="002D509E"/>
    <w:rsid w:val="002E5C68"/>
    <w:rsid w:val="003036F8"/>
    <w:rsid w:val="003059E7"/>
    <w:rsid w:val="0031163C"/>
    <w:rsid w:val="00323A08"/>
    <w:rsid w:val="00335E57"/>
    <w:rsid w:val="00341F92"/>
    <w:rsid w:val="00345759"/>
    <w:rsid w:val="003567A1"/>
    <w:rsid w:val="003748F6"/>
    <w:rsid w:val="003815E5"/>
    <w:rsid w:val="00381C0B"/>
    <w:rsid w:val="0038558E"/>
    <w:rsid w:val="00391FE8"/>
    <w:rsid w:val="0039507E"/>
    <w:rsid w:val="003A3555"/>
    <w:rsid w:val="003B52DA"/>
    <w:rsid w:val="003D602A"/>
    <w:rsid w:val="003E3701"/>
    <w:rsid w:val="003E4029"/>
    <w:rsid w:val="0040265C"/>
    <w:rsid w:val="00420635"/>
    <w:rsid w:val="004328A7"/>
    <w:rsid w:val="00451856"/>
    <w:rsid w:val="00471A81"/>
    <w:rsid w:val="00480542"/>
    <w:rsid w:val="00493038"/>
    <w:rsid w:val="004A07C4"/>
    <w:rsid w:val="004A0AE5"/>
    <w:rsid w:val="004A4AC9"/>
    <w:rsid w:val="004B1868"/>
    <w:rsid w:val="004B566D"/>
    <w:rsid w:val="004C0AA0"/>
    <w:rsid w:val="004D1DB6"/>
    <w:rsid w:val="004D5719"/>
    <w:rsid w:val="004E6391"/>
    <w:rsid w:val="004F11DF"/>
    <w:rsid w:val="004F2427"/>
    <w:rsid w:val="004F3DA2"/>
    <w:rsid w:val="0050725B"/>
    <w:rsid w:val="00522A52"/>
    <w:rsid w:val="00525849"/>
    <w:rsid w:val="00534EC1"/>
    <w:rsid w:val="00541C46"/>
    <w:rsid w:val="00565380"/>
    <w:rsid w:val="005A2BB1"/>
    <w:rsid w:val="005A53A7"/>
    <w:rsid w:val="005B1263"/>
    <w:rsid w:val="005B5FF7"/>
    <w:rsid w:val="005C1B49"/>
    <w:rsid w:val="005E680A"/>
    <w:rsid w:val="00607057"/>
    <w:rsid w:val="00615195"/>
    <w:rsid w:val="0061792E"/>
    <w:rsid w:val="00631099"/>
    <w:rsid w:val="00643994"/>
    <w:rsid w:val="00661FA0"/>
    <w:rsid w:val="00663E39"/>
    <w:rsid w:val="00690F4C"/>
    <w:rsid w:val="006926D8"/>
    <w:rsid w:val="00697A6E"/>
    <w:rsid w:val="006A0BEF"/>
    <w:rsid w:val="006C0682"/>
    <w:rsid w:val="006D0BC1"/>
    <w:rsid w:val="006D26D6"/>
    <w:rsid w:val="006D55D4"/>
    <w:rsid w:val="006F02A4"/>
    <w:rsid w:val="006F5690"/>
    <w:rsid w:val="0070468D"/>
    <w:rsid w:val="007122B4"/>
    <w:rsid w:val="00716E3C"/>
    <w:rsid w:val="00721DD8"/>
    <w:rsid w:val="00730AB2"/>
    <w:rsid w:val="00735F07"/>
    <w:rsid w:val="007544DA"/>
    <w:rsid w:val="00761BFF"/>
    <w:rsid w:val="00776E30"/>
    <w:rsid w:val="00780F30"/>
    <w:rsid w:val="00786F12"/>
    <w:rsid w:val="0079713A"/>
    <w:rsid w:val="007F18A6"/>
    <w:rsid w:val="007F5ED2"/>
    <w:rsid w:val="00805875"/>
    <w:rsid w:val="0081177A"/>
    <w:rsid w:val="00816A3E"/>
    <w:rsid w:val="00855044"/>
    <w:rsid w:val="0086071D"/>
    <w:rsid w:val="0087740A"/>
    <w:rsid w:val="008907F7"/>
    <w:rsid w:val="008B4ACA"/>
    <w:rsid w:val="008C2B75"/>
    <w:rsid w:val="008D0580"/>
    <w:rsid w:val="008D2735"/>
    <w:rsid w:val="008D29A3"/>
    <w:rsid w:val="008F2E8C"/>
    <w:rsid w:val="008F5A4C"/>
    <w:rsid w:val="0091017D"/>
    <w:rsid w:val="00910284"/>
    <w:rsid w:val="009255BE"/>
    <w:rsid w:val="00930397"/>
    <w:rsid w:val="00947DF4"/>
    <w:rsid w:val="00950DBA"/>
    <w:rsid w:val="0095256B"/>
    <w:rsid w:val="009528C9"/>
    <w:rsid w:val="0096049C"/>
    <w:rsid w:val="00964422"/>
    <w:rsid w:val="00974059"/>
    <w:rsid w:val="0097598F"/>
    <w:rsid w:val="00991848"/>
    <w:rsid w:val="009962F3"/>
    <w:rsid w:val="009A4A10"/>
    <w:rsid w:val="009D464C"/>
    <w:rsid w:val="009D6BFC"/>
    <w:rsid w:val="009F072A"/>
    <w:rsid w:val="009F48D1"/>
    <w:rsid w:val="00A0261A"/>
    <w:rsid w:val="00A24114"/>
    <w:rsid w:val="00A456BF"/>
    <w:rsid w:val="00A51164"/>
    <w:rsid w:val="00A53C09"/>
    <w:rsid w:val="00A80428"/>
    <w:rsid w:val="00A81CB4"/>
    <w:rsid w:val="00A9115D"/>
    <w:rsid w:val="00A94E3E"/>
    <w:rsid w:val="00AB56D5"/>
    <w:rsid w:val="00AC2327"/>
    <w:rsid w:val="00AD6F2B"/>
    <w:rsid w:val="00AF2C73"/>
    <w:rsid w:val="00AF694D"/>
    <w:rsid w:val="00B040DF"/>
    <w:rsid w:val="00B10264"/>
    <w:rsid w:val="00B22854"/>
    <w:rsid w:val="00B34CFA"/>
    <w:rsid w:val="00B465CA"/>
    <w:rsid w:val="00B53ABD"/>
    <w:rsid w:val="00B60ADF"/>
    <w:rsid w:val="00B72246"/>
    <w:rsid w:val="00B762F1"/>
    <w:rsid w:val="00B805BE"/>
    <w:rsid w:val="00B808C5"/>
    <w:rsid w:val="00B959B1"/>
    <w:rsid w:val="00BA1E88"/>
    <w:rsid w:val="00BA2A17"/>
    <w:rsid w:val="00BA6EFF"/>
    <w:rsid w:val="00BC7B86"/>
    <w:rsid w:val="00BD62B3"/>
    <w:rsid w:val="00BD7ABB"/>
    <w:rsid w:val="00C03635"/>
    <w:rsid w:val="00C742A6"/>
    <w:rsid w:val="00C777A1"/>
    <w:rsid w:val="00C92375"/>
    <w:rsid w:val="00C95D21"/>
    <w:rsid w:val="00C95F5E"/>
    <w:rsid w:val="00C9606F"/>
    <w:rsid w:val="00CA102E"/>
    <w:rsid w:val="00CB35D4"/>
    <w:rsid w:val="00CB7F5E"/>
    <w:rsid w:val="00CC549F"/>
    <w:rsid w:val="00CD45A3"/>
    <w:rsid w:val="00D04742"/>
    <w:rsid w:val="00D114DA"/>
    <w:rsid w:val="00D20D26"/>
    <w:rsid w:val="00D2288B"/>
    <w:rsid w:val="00D2420F"/>
    <w:rsid w:val="00D26835"/>
    <w:rsid w:val="00D31F03"/>
    <w:rsid w:val="00D37316"/>
    <w:rsid w:val="00D52F53"/>
    <w:rsid w:val="00D553FA"/>
    <w:rsid w:val="00D55555"/>
    <w:rsid w:val="00D870D3"/>
    <w:rsid w:val="00D9094F"/>
    <w:rsid w:val="00D92401"/>
    <w:rsid w:val="00DA6624"/>
    <w:rsid w:val="00DB17BE"/>
    <w:rsid w:val="00DC78DC"/>
    <w:rsid w:val="00DD4EAA"/>
    <w:rsid w:val="00DD53A6"/>
    <w:rsid w:val="00E000A8"/>
    <w:rsid w:val="00E31CE6"/>
    <w:rsid w:val="00E43EA7"/>
    <w:rsid w:val="00E570CC"/>
    <w:rsid w:val="00E748E1"/>
    <w:rsid w:val="00E75047"/>
    <w:rsid w:val="00EB1353"/>
    <w:rsid w:val="00EB1D67"/>
    <w:rsid w:val="00EC1FA6"/>
    <w:rsid w:val="00EE5AB8"/>
    <w:rsid w:val="00EE656B"/>
    <w:rsid w:val="00EE719D"/>
    <w:rsid w:val="00F154F2"/>
    <w:rsid w:val="00F36CBA"/>
    <w:rsid w:val="00F43974"/>
    <w:rsid w:val="00F47591"/>
    <w:rsid w:val="00F71DD1"/>
    <w:rsid w:val="00F94094"/>
    <w:rsid w:val="00FA1D5C"/>
    <w:rsid w:val="00FB3560"/>
    <w:rsid w:val="00FB690F"/>
    <w:rsid w:val="00FC2024"/>
    <w:rsid w:val="00FF0F2C"/>
    <w:rsid w:val="00FF6D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B6BB88"/>
  <w15:docId w15:val="{E8DE7CA8-D965-4B17-B857-41232360B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792E"/>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61792E"/>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61792E"/>
    <w:rPr>
      <w:rFonts w:ascii="Calibri" w:eastAsia="Times New Roman" w:hAnsi="Calibri" w:cs="Calibri"/>
      <w:szCs w:val="20"/>
      <w:lang w:eastAsia="ru-RU"/>
    </w:rPr>
  </w:style>
  <w:style w:type="paragraph" w:styleId="a3">
    <w:name w:val="footnote text"/>
    <w:aliases w:val="Знак4 Знак,Текст сноски Знак1,Текст сноски Знак Знак,Знак4 Знак1,Знак4,Знак4 Знак Знак Знак2,Текст сноски Знак Знак1,Footnote Text Char Знак,Знак5,Знак8 Знак Знак Знак,Знак8 Знак Знак1,Знак4 Знак Знак Знак,Знак4 Знак Знак1,Знак4 Знак1 Знак1"/>
    <w:basedOn w:val="a"/>
    <w:link w:val="a4"/>
    <w:uiPriority w:val="99"/>
    <w:qFormat/>
    <w:rsid w:val="0061792E"/>
    <w:pPr>
      <w:spacing w:after="60" w:line="240" w:lineRule="auto"/>
      <w:jc w:val="both"/>
    </w:pPr>
    <w:rPr>
      <w:rFonts w:ascii="Times New Roman" w:eastAsia="Times New Roman" w:hAnsi="Times New Roman" w:cs="Times New Roman"/>
      <w:sz w:val="20"/>
      <w:szCs w:val="20"/>
      <w:lang w:eastAsia="ru-RU"/>
    </w:rPr>
  </w:style>
  <w:style w:type="character" w:customStyle="1" w:styleId="a4">
    <w:name w:val="Текст сноски Знак"/>
    <w:aliases w:val="Знак4 Знак Знак,Текст сноски Знак1 Знак,Текст сноски Знак Знак Знак,Знак4 Знак1 Знак,Знак4 Знак2,Знак4 Знак Знак Знак2 Знак,Текст сноски Знак Знак1 Знак,Footnote Text Char Знак Знак,Знак5 Знак,Знак8 Знак Знак Знак Знак"/>
    <w:basedOn w:val="a0"/>
    <w:link w:val="a3"/>
    <w:uiPriority w:val="99"/>
    <w:rsid w:val="0061792E"/>
    <w:rPr>
      <w:rFonts w:ascii="Times New Roman" w:eastAsia="Times New Roman" w:hAnsi="Times New Roman" w:cs="Times New Roman"/>
      <w:sz w:val="20"/>
      <w:szCs w:val="20"/>
      <w:lang w:eastAsia="ru-RU"/>
    </w:rPr>
  </w:style>
  <w:style w:type="character" w:styleId="a5">
    <w:name w:val="footnote reference"/>
    <w:aliases w:val="Ссылка на сноску 45,Знак сноски-FN,SUPERS,Знак сноски 1,Ciae niinee-FN,fr,Used by Word for Help footnote symbols,Ciae niinee 1"/>
    <w:uiPriority w:val="99"/>
    <w:qFormat/>
    <w:rsid w:val="0061792E"/>
    <w:rPr>
      <w:vertAlign w:val="superscript"/>
    </w:rPr>
  </w:style>
  <w:style w:type="character" w:styleId="a6">
    <w:name w:val="Hyperlink"/>
    <w:basedOn w:val="a0"/>
    <w:uiPriority w:val="99"/>
    <w:unhideWhenUsed/>
    <w:rsid w:val="0061792E"/>
    <w:rPr>
      <w:color w:val="0000FF" w:themeColor="hyperlink"/>
      <w:u w:val="single"/>
    </w:rPr>
  </w:style>
  <w:style w:type="paragraph" w:customStyle="1" w:styleId="Heading">
    <w:name w:val="Heading"/>
    <w:rsid w:val="00131351"/>
    <w:pPr>
      <w:autoSpaceDE w:val="0"/>
      <w:autoSpaceDN w:val="0"/>
      <w:adjustRightInd w:val="0"/>
      <w:spacing w:after="0" w:line="240" w:lineRule="auto"/>
    </w:pPr>
    <w:rPr>
      <w:rFonts w:ascii="Arial" w:eastAsia="Calibri" w:hAnsi="Arial" w:cs="Arial"/>
      <w:b/>
      <w:bCs/>
      <w:lang w:eastAsia="ru-RU"/>
    </w:rPr>
  </w:style>
  <w:style w:type="character" w:styleId="a7">
    <w:name w:val="annotation reference"/>
    <w:basedOn w:val="a0"/>
    <w:uiPriority w:val="99"/>
    <w:semiHidden/>
    <w:unhideWhenUsed/>
    <w:rsid w:val="002D4CC3"/>
    <w:rPr>
      <w:sz w:val="16"/>
      <w:szCs w:val="16"/>
    </w:rPr>
  </w:style>
  <w:style w:type="paragraph" w:styleId="a8">
    <w:name w:val="annotation text"/>
    <w:basedOn w:val="a"/>
    <w:link w:val="a9"/>
    <w:uiPriority w:val="99"/>
    <w:semiHidden/>
    <w:unhideWhenUsed/>
    <w:rsid w:val="002D4CC3"/>
    <w:pPr>
      <w:spacing w:line="240" w:lineRule="auto"/>
    </w:pPr>
    <w:rPr>
      <w:sz w:val="20"/>
      <w:szCs w:val="20"/>
    </w:rPr>
  </w:style>
  <w:style w:type="character" w:customStyle="1" w:styleId="a9">
    <w:name w:val="Текст примечания Знак"/>
    <w:basedOn w:val="a0"/>
    <w:link w:val="a8"/>
    <w:uiPriority w:val="99"/>
    <w:semiHidden/>
    <w:rsid w:val="002D4CC3"/>
    <w:rPr>
      <w:sz w:val="20"/>
      <w:szCs w:val="20"/>
    </w:rPr>
  </w:style>
  <w:style w:type="paragraph" w:styleId="aa">
    <w:name w:val="annotation subject"/>
    <w:basedOn w:val="a8"/>
    <w:next w:val="a8"/>
    <w:link w:val="ab"/>
    <w:uiPriority w:val="99"/>
    <w:semiHidden/>
    <w:unhideWhenUsed/>
    <w:rsid w:val="002D4CC3"/>
    <w:rPr>
      <w:b/>
      <w:bCs/>
    </w:rPr>
  </w:style>
  <w:style w:type="character" w:customStyle="1" w:styleId="ab">
    <w:name w:val="Тема примечания Знак"/>
    <w:basedOn w:val="a9"/>
    <w:link w:val="aa"/>
    <w:uiPriority w:val="99"/>
    <w:semiHidden/>
    <w:rsid w:val="002D4CC3"/>
    <w:rPr>
      <w:b/>
      <w:bCs/>
      <w:sz w:val="20"/>
      <w:szCs w:val="20"/>
    </w:rPr>
  </w:style>
  <w:style w:type="paragraph" w:styleId="ac">
    <w:name w:val="Balloon Text"/>
    <w:basedOn w:val="a"/>
    <w:link w:val="ad"/>
    <w:uiPriority w:val="99"/>
    <w:semiHidden/>
    <w:unhideWhenUsed/>
    <w:rsid w:val="002D4CC3"/>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2D4CC3"/>
    <w:rPr>
      <w:rFonts w:ascii="Segoe UI" w:hAnsi="Segoe UI" w:cs="Segoe UI"/>
      <w:sz w:val="18"/>
      <w:szCs w:val="18"/>
    </w:rPr>
  </w:style>
  <w:style w:type="paragraph" w:styleId="ae">
    <w:name w:val="header"/>
    <w:basedOn w:val="a"/>
    <w:link w:val="af"/>
    <w:uiPriority w:val="99"/>
    <w:unhideWhenUsed/>
    <w:rsid w:val="00D9094F"/>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D9094F"/>
  </w:style>
  <w:style w:type="paragraph" w:styleId="af0">
    <w:name w:val="footer"/>
    <w:basedOn w:val="a"/>
    <w:link w:val="af1"/>
    <w:uiPriority w:val="99"/>
    <w:unhideWhenUsed/>
    <w:rsid w:val="00D9094F"/>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D9094F"/>
  </w:style>
  <w:style w:type="table" w:styleId="af2">
    <w:name w:val="Table Grid"/>
    <w:basedOn w:val="a1"/>
    <w:uiPriority w:val="59"/>
    <w:rsid w:val="006310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9235174">
      <w:bodyDiv w:val="1"/>
      <w:marLeft w:val="0"/>
      <w:marRight w:val="0"/>
      <w:marTop w:val="0"/>
      <w:marBottom w:val="0"/>
      <w:divBdr>
        <w:top w:val="none" w:sz="0" w:space="0" w:color="auto"/>
        <w:left w:val="none" w:sz="0" w:space="0" w:color="auto"/>
        <w:bottom w:val="none" w:sz="0" w:space="0" w:color="auto"/>
        <w:right w:val="none" w:sz="0" w:space="0" w:color="auto"/>
      </w:divBdr>
    </w:div>
    <w:div w:id="586422930">
      <w:bodyDiv w:val="1"/>
      <w:marLeft w:val="0"/>
      <w:marRight w:val="0"/>
      <w:marTop w:val="0"/>
      <w:marBottom w:val="0"/>
      <w:divBdr>
        <w:top w:val="none" w:sz="0" w:space="0" w:color="auto"/>
        <w:left w:val="none" w:sz="0" w:space="0" w:color="auto"/>
        <w:bottom w:val="none" w:sz="0" w:space="0" w:color="auto"/>
        <w:right w:val="none" w:sz="0" w:space="0" w:color="auto"/>
      </w:divBdr>
    </w:div>
    <w:div w:id="592204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260E412E5BBC88DE75CD529EF7AF456AD7C8C86840E76ABC21F2CA7E72CA9C6344A0653CBCE921DCC551923F0A82A0C5E663F4FF305EFC1UCvCH" TargetMode="External"/><Relationship Id="rId18" Type="http://schemas.openxmlformats.org/officeDocument/2006/relationships/hyperlink" Target="consultantplus://offline/ref=6260E412E5BBC88DE75CCA38FA7AF456AB7E8F82890F76ABC21F2CA7E72CA9C6344A0650C5C39617980F0927B9FF2F1056702145ED05UEvCH" TargetMode="External"/><Relationship Id="rId26" Type="http://schemas.openxmlformats.org/officeDocument/2006/relationships/hyperlink" Target="consultantplus://offline/ref=6260E412E5BBC88DE75CCA38FA7AF456AB7E8F82890F76ABC21F2CA7E72CA9C6344A0653CCC7901CC5551923F0A82A0C5E663F4FF305EFC1UCvCH" TargetMode="External"/><Relationship Id="rId39" Type="http://schemas.openxmlformats.org/officeDocument/2006/relationships/hyperlink" Target="consultantplus://offline/ref=6260E412E5BBC88DE75CCA38FA7AF456AB7E8F82890F76ABC21F2CA7E72CA9C6344A0651CCC29317980F0927B9FF2F1056702145ED05UEvCH" TargetMode="External"/><Relationship Id="rId21" Type="http://schemas.openxmlformats.org/officeDocument/2006/relationships/hyperlink" Target="consultantplus://offline/ref=6260E412E5BBC88DE75CCA38FA7AF456AB7E8F82890F76ABC21F2CA7E72CA9C6344A0650C5C09217980F0927B9FF2F1056702145ED05UEvCH" TargetMode="External"/><Relationship Id="rId34" Type="http://schemas.openxmlformats.org/officeDocument/2006/relationships/hyperlink" Target="consultantplus://offline/ref=6260E412E5BBC88DE75CCA38FA7AF456AC788A808B0C76ABC21F2CA7E72CA9C6344A0651C792C25899534F7AAAFD2F1054783DU4v4H" TargetMode="External"/><Relationship Id="rId42" Type="http://schemas.openxmlformats.org/officeDocument/2006/relationships/hyperlink" Target="consultantplus://offline/ref=6260E412E5BBC88DE75CCA38FA7AF456AB7E8F82890F76ABC21F2CA7E72CA9C6344A0653CBC79517980F0927B9FF2F1056702145ED05UEvCH" TargetMode="External"/><Relationship Id="rId47" Type="http://schemas.openxmlformats.org/officeDocument/2006/relationships/hyperlink" Target="consultantplus://offline/ref=6260E412E5BBC88DE75CCA38FA7AF456AB7E8F82890F76ABC21F2CA7E72CA9C6344A0653CFC49B17980F0927B9FF2F1056702145ED05UEvCH" TargetMode="External"/><Relationship Id="rId50" Type="http://schemas.openxmlformats.org/officeDocument/2006/relationships/hyperlink" Target="consultantplus://offline/ref=6260E412E5BBC88DE75CCA38FA7AF456AB7E8F82890F76ABC21F2CA7E72CA9C6344A0653CBC79517980F0927B9FF2F1056702145ED05UEvCH" TargetMode="External"/><Relationship Id="rId55" Type="http://schemas.openxmlformats.org/officeDocument/2006/relationships/hyperlink" Target="consultantplus://offline/ref=6260E412E5BBC88DE75CCA38FA7AF456AB7E8F82890F76ABC21F2CA7E72CA9C6344A0653CCC7901DCC551923F0A82A0C5E663F4FF305EFC1UCvCH" TargetMode="External"/><Relationship Id="rId63" Type="http://schemas.openxmlformats.org/officeDocument/2006/relationships/hyperlink" Target="consultantplus://offline/ref=6260E412E5BBC88DE75CD529EF7AF456AD7C8C86840E76ABC21F2CA7E72CA9C6344A0653CBCE9219CC551923F0A82A0C5E663F4FF305EFC1UCvCH" TargetMode="External"/><Relationship Id="rId68" Type="http://schemas.openxmlformats.org/officeDocument/2006/relationships/hyperlink" Target="consultantplus://offline/ref=F0ECDD21ACA789103E2A6D99FC1E8B68CD64398DA8A4EF91389DB6B7846CC9475BB98376BBC9F1CE0EAC45F2C6MEN0H" TargetMode="External"/><Relationship Id="rId76" Type="http://schemas.openxmlformats.org/officeDocument/2006/relationships/hyperlink" Target="consultantplus://offline/ref=F0ECDD21ACA789103E2A6D99FC1E8B68C8673382A6AAEF91389DB6B7846CC94749B9DB7ABAC1EFCF05B913A380B69E046BA629DCC70B5F9AM9N5H" TargetMode="External"/><Relationship Id="rId7" Type="http://schemas.openxmlformats.org/officeDocument/2006/relationships/hyperlink" Target="consultantplus://offline/ref=6260E412E5BBC88DE75CCA38FA7AF456AB7E8F82890F76ABC21F2CA7E72CA9C6264A5E5FCECE8D1CC4404F72B6UFvEH" TargetMode="External"/><Relationship Id="rId71" Type="http://schemas.openxmlformats.org/officeDocument/2006/relationships/hyperlink" Target="consultantplus://offline/ref=F0ECDD21ACA789103E2A6D99FC1E8B68CA613382A8A3EF91389DB6B7846CC94749B9DB7ABAC1EBC601B913A380B69E046BA629DCC70B5F9AM9N5H" TargetMode="External"/><Relationship Id="rId2" Type="http://schemas.openxmlformats.org/officeDocument/2006/relationships/styles" Target="styles.xml"/><Relationship Id="rId16" Type="http://schemas.openxmlformats.org/officeDocument/2006/relationships/hyperlink" Target="consultantplus://offline/ref=6260E412E5BBC88DE75CD529EF7AF456AD7C8C86840E76ABC21F2CA7E72CA9C6344A0653CBCE921DCC551923F0A82A0C5E663F4FF305EFC1UCvCH" TargetMode="External"/><Relationship Id="rId29" Type="http://schemas.openxmlformats.org/officeDocument/2006/relationships/hyperlink" Target="consultantplus://offline/ref=6260E412E5BBC88DE75CCA38FA7AF456AB7E8F82890F76ABC21F2CA7E72CA9C6344A0650C5CF9A17980F0927B9FF2F1056702145ED05UEvCH" TargetMode="External"/><Relationship Id="rId11" Type="http://schemas.openxmlformats.org/officeDocument/2006/relationships/hyperlink" Target="consultantplus://offline/ref=6260E412E5BBC88DE75CD529EF7AF456AD7C8C86840E76ABC21F2CA7E72CA9C6344A0653CBCE921DCC551923F0A82A0C5E663F4FF305EFC1UCvCH" TargetMode="External"/><Relationship Id="rId24" Type="http://schemas.openxmlformats.org/officeDocument/2006/relationships/hyperlink" Target="consultantplus://offline/ref=6260E412E5BBC88DE75CCA38FA7AF456AB7E8F82890F76ABC21F2CA7E72CA9C6344A0650C5C19317980F0927B9FF2F1056702145ED05UEvCH" TargetMode="External"/><Relationship Id="rId32" Type="http://schemas.openxmlformats.org/officeDocument/2006/relationships/hyperlink" Target="consultantplus://offline/ref=6260E412E5BBC88DE75CCA38FA7AF456AC7A8B818C0976ABC21F2CA7E72CA9C6344A0653CCC69318C9551923F0A82A0C5E663F4FF305EFC1UCvCH" TargetMode="External"/><Relationship Id="rId37" Type="http://schemas.openxmlformats.org/officeDocument/2006/relationships/hyperlink" Target="consultantplus://offline/ref=6260E412E5BBC88DE75CCA38FA7AF456AB7E8F82890F76ABC21F2CA7E72CA9C6344A0650C8C29317980F0927B9FF2F1056702145ED05UEvCH" TargetMode="External"/><Relationship Id="rId40" Type="http://schemas.openxmlformats.org/officeDocument/2006/relationships/hyperlink" Target="consultantplus://offline/ref=6260E412E5BBC88DE75CCA38FA7AF456AB7E8F82890F76ABC21F2CA7E72CA9C6344A0653CBC79517980F0927B9FF2F1056702145ED05UEvCH" TargetMode="External"/><Relationship Id="rId45" Type="http://schemas.openxmlformats.org/officeDocument/2006/relationships/hyperlink" Target="consultantplus://offline/ref=6260E412E5BBC88DE75CCA38FA7AF456AB7E8F82890F76ABC21F2CA7E72CA9C6344A0651CCC29317980F0927B9FF2F1056702145ED05UEvCH" TargetMode="External"/><Relationship Id="rId53" Type="http://schemas.openxmlformats.org/officeDocument/2006/relationships/hyperlink" Target="consultantplus://offline/ref=6260E412E5BBC88DE75CCA38FA7AF456AB7F89838A0A76ABC21F2CA7E72CA9C6344A0653C8CF9417980F0927B9FF2F1056702145ED05UEvCH" TargetMode="External"/><Relationship Id="rId58" Type="http://schemas.openxmlformats.org/officeDocument/2006/relationships/hyperlink" Target="consultantplus://offline/ref=6260E412E5BBC88DE75CCA38FA7AF456AB7E8F82890F76ABC21F2CA7E72CA9C6344A0653CBC79517980F0927B9FF2F1056702145ED05UEvCH" TargetMode="External"/><Relationship Id="rId66" Type="http://schemas.openxmlformats.org/officeDocument/2006/relationships/hyperlink" Target="consultantplus://offline/ref=F0ECDD21ACA789103E2A6D99FC1E8B68CA633780A6A7EF91389DB6B7846CC9475BB98376BBC9F1CE0EAC45F2C6MEN0H" TargetMode="External"/><Relationship Id="rId74" Type="http://schemas.openxmlformats.org/officeDocument/2006/relationships/hyperlink" Target="consultantplus://offline/ref=F0ECDD21ACA789103E2A6D99FC1E8B68CD613281A5A6EF91389DB6B7846CC94749B9DB7ABAC1EFCC04B913A380B69E046BA629DCC70B5F9AM9N5H" TargetMode="External"/><Relationship Id="rId79" Type="http://schemas.openxmlformats.org/officeDocument/2006/relationships/hyperlink" Target="consultantplus://offline/ref=F0ECDD21ACA789103E2A6D99FC1E8B68CD60328DA1A3EF91389DB6B7846CC94749B9DB7ABAC1EFC902B913A380B69E046BA629DCC70B5F9AM9N5H" TargetMode="External"/><Relationship Id="rId5" Type="http://schemas.openxmlformats.org/officeDocument/2006/relationships/footnotes" Target="footnotes.xml"/><Relationship Id="rId61" Type="http://schemas.openxmlformats.org/officeDocument/2006/relationships/hyperlink" Target="consultantplus://offline/ref=6260E412E5BBC88DE75CCA38FA7AF456AB7E8F82890F76ABC21F2CA7E72CA9C6344A0653CEC79317980F0927B9FF2F1056702145ED05UEvCH" TargetMode="External"/><Relationship Id="rId82" Type="http://schemas.openxmlformats.org/officeDocument/2006/relationships/fontTable" Target="fontTable.xml"/><Relationship Id="rId10" Type="http://schemas.openxmlformats.org/officeDocument/2006/relationships/hyperlink" Target="consultantplus://offline/ref=928C5BECE3632BF6D71B8F4089F3C92E8F68C1820847B7B864CA92044403AFDDF0F140D7CB056E33A394727B0B8E3AE60283AE532B05DE19IFt6N" TargetMode="External"/><Relationship Id="rId19" Type="http://schemas.openxmlformats.org/officeDocument/2006/relationships/hyperlink" Target="consultantplus://offline/ref=6260E412E5BBC88DE75CCA38FA7AF456AB7E8F82890F76ABC21F2CA7E72CA9C6344A0650C5C39B17980F0927B9FF2F1056702145ED05UEvCH" TargetMode="External"/><Relationship Id="rId31" Type="http://schemas.openxmlformats.org/officeDocument/2006/relationships/hyperlink" Target="consultantplus://offline/ref=6260E412E5BBC88DE75CCA38FA7AF456AB7E8F82890F76ABC21F2CA7E72CA9C6344A0653CCC7901CC5551923F0A82A0C5E663F4FF305EFC1UCvCH" TargetMode="External"/><Relationship Id="rId44" Type="http://schemas.openxmlformats.org/officeDocument/2006/relationships/hyperlink" Target="consultantplus://offline/ref=6260E412E5BBC88DE75CCA38FA7AF456AB7E8F82890F76ABC21F2CA7E72CA9C6344A0653CDC79317980F0927B9FF2F1056702145ED05UEvCH" TargetMode="External"/><Relationship Id="rId52" Type="http://schemas.openxmlformats.org/officeDocument/2006/relationships/hyperlink" Target="consultantplus://offline/ref=6260E412E5BBC88DE75CCA38FA7AF456AB7E8F82890F76ABC21F2CA7E72CA9C6344A0650C8C29B17980F0927B9FF2F1056702145ED05UEvCH" TargetMode="External"/><Relationship Id="rId60" Type="http://schemas.openxmlformats.org/officeDocument/2006/relationships/hyperlink" Target="consultantplus://offline/ref=6260E412E5BBC88DE75CCA38FA7AF456AB7E8F82890F76ABC21F2CA7E72CA9C6344A0653CCC7901CC5551923F0A82A0C5E663F4FF305EFC1UCvCH" TargetMode="External"/><Relationship Id="rId65" Type="http://schemas.openxmlformats.org/officeDocument/2006/relationships/hyperlink" Target="consultantplus://offline/ref=13E157C19D20DEAE69F3CDB03267D172C9884597A0E4D81004528D9B5368791F51BD15BBCD3D927114650C29EB89C17AAD6314589AD58562d131N" TargetMode="External"/><Relationship Id="rId73" Type="http://schemas.openxmlformats.org/officeDocument/2006/relationships/hyperlink" Target="consultantplus://offline/ref=F0ECDD21ACA789103E2A6D99FC1E8B68C8633980A2A3EF91389DB6B7846CC94749B9DB7ABAC1EFCF05B913A380B69E046BA629DCC70B5F9AM9N5H" TargetMode="External"/><Relationship Id="rId78" Type="http://schemas.openxmlformats.org/officeDocument/2006/relationships/hyperlink" Target="consultantplus://offline/ref=F0ECDD21ACA789103E2A6D99FC1E8B68C8613384A1A5EF91389DB6B7846CC9475BB98376BBC9F1CE0EAC45F2C6MEN0H" TargetMode="External"/><Relationship Id="rId81" Type="http://schemas.openxmlformats.org/officeDocument/2006/relationships/hyperlink" Target="consultantplus://offline/ref=F0ECDD21ACA789103E2A6D99FC1E8B68CD653580A1A5EF91389DB6B7846CC9475BB98376BBC9F1CE0EAC45F2C6MEN0H" TargetMode="External"/><Relationship Id="rId4" Type="http://schemas.openxmlformats.org/officeDocument/2006/relationships/webSettings" Target="webSettings.xml"/><Relationship Id="rId9" Type="http://schemas.openxmlformats.org/officeDocument/2006/relationships/hyperlink" Target="consultantplus://offline/ref=6260E412E5BBC88DE75CD529EF7AF456AD7C8C86840E76ABC21F2CA7E72CA9C6344A0653CBCE9219CC551923F0A82A0C5E663F4FF305EFC1UCvCH" TargetMode="External"/><Relationship Id="rId14" Type="http://schemas.openxmlformats.org/officeDocument/2006/relationships/hyperlink" Target="consultantplus://offline/ref=6260E412E5BBC88DE75CD529EF7AF456AD7C8C86840E76ABC21F2CA7E72CA9C6344A0653CBCE9219C9551923F0A82A0C5E663F4FF305EFC1UCvCH" TargetMode="External"/><Relationship Id="rId22" Type="http://schemas.openxmlformats.org/officeDocument/2006/relationships/hyperlink" Target="consultantplus://offline/ref=6260E412E5BBC88DE75CCA38FA7AF456AB7E8F82890F76ABC21F2CA7E72CA9C6344A0650C5C39717980F0927B9FF2F1056702145ED05UEvCH" TargetMode="External"/><Relationship Id="rId27" Type="http://schemas.openxmlformats.org/officeDocument/2006/relationships/hyperlink" Target="consultantplus://offline/ref=6260E412E5BBC88DE75CCA38FA7AF456AB7E8F82890F76ABC21F2CA7E72CA9C6344A0650CCC69217980F0927B9FF2F1056702145ED05UEvCH" TargetMode="External"/><Relationship Id="rId30" Type="http://schemas.openxmlformats.org/officeDocument/2006/relationships/hyperlink" Target="consultantplus://offline/ref=6260E412E5BBC88DE75CCA38FA7AF456AB7E8F82890F76ABC21F2CA7E72CA9C6344A0651CCC69317980F0927B9FF2F1056702145ED05UEvCH" TargetMode="External"/><Relationship Id="rId35" Type="http://schemas.openxmlformats.org/officeDocument/2006/relationships/hyperlink" Target="consultantplus://offline/ref=FB94ABDADA189AF30B923449DD4104F14B73CD3A84F3043B3AC5E0BF96428E9274552E8BD75AA3A872E227684CQB1AF" TargetMode="External"/><Relationship Id="rId43" Type="http://schemas.openxmlformats.org/officeDocument/2006/relationships/hyperlink" Target="consultantplus://offline/ref=6260E412E5BBC88DE75CCA38FA7AF456AB7E8F82890F76ABC21F2CA7E72CA9C6344A0653CFC49B17980F0927B9FF2F1056702145ED05UEvCH" TargetMode="External"/><Relationship Id="rId48" Type="http://schemas.openxmlformats.org/officeDocument/2006/relationships/hyperlink" Target="consultantplus://offline/ref=6260E412E5BBC88DE75CCA38FA7AF456AB7E8F82890F76ABC21F2CA7E72CA9C6344A0653CDC79317980F0927B9FF2F1056702145ED05UEvCH" TargetMode="External"/><Relationship Id="rId56" Type="http://schemas.openxmlformats.org/officeDocument/2006/relationships/hyperlink" Target="consultantplus://offline/ref=6260E412E5BBC88DE75CCA38FA7AF456AB7E8F82890F76ABC21F2CA7E72CA9C6344A0653CCC79018C8551923F0A82A0C5E663F4FF305EFC1UCvCH" TargetMode="External"/><Relationship Id="rId64" Type="http://schemas.openxmlformats.org/officeDocument/2006/relationships/hyperlink" Target="consultantplus://offline/ref=6260E412E5BBC88DE75CD529EF7AF456AD7C8C86840E76ABC21F2CA7E72CA9C6344A0653CBCE9219C9551923F0A82A0C5E663F4FF305EFC1UCvCH" TargetMode="External"/><Relationship Id="rId69" Type="http://schemas.openxmlformats.org/officeDocument/2006/relationships/hyperlink" Target="consultantplus://offline/ref=F0ECDD21ACA789103E2A6D99FC1E8B68CA6C3087A7AAEF91389DB6B7846CC9475BB98376BBC9F1CE0EAC45F2C6MEN0H" TargetMode="External"/><Relationship Id="rId77" Type="http://schemas.openxmlformats.org/officeDocument/2006/relationships/hyperlink" Target="consultantplus://offline/ref=F0ECDD21ACA789103E2A6D99FC1E8B68CD673785A4A8B29B30C4BAB5836396504EF0D77BBAC1EECA0DE616B691EE920D7DB821CADB095DM9NBH" TargetMode="External"/><Relationship Id="rId8" Type="http://schemas.openxmlformats.org/officeDocument/2006/relationships/hyperlink" Target="consultantplus://offline/ref=6260E412E5BBC88DE75CD529EF7AF456AD7C8C86840E76ABC21F2CA7E72CA9C6344A0653CBCE921DCC551923F0A82A0C5E663F4FF305EFC1UCvCH" TargetMode="External"/><Relationship Id="rId51" Type="http://schemas.openxmlformats.org/officeDocument/2006/relationships/hyperlink" Target="consultantplus://offline/ref=6260E412E5BBC88DE75CCA38FA7AF456AB7E8F82890F76ABC21F2CA7E72CA9C6344A0651CFC698489D1A187FB6F5390E5E663D47EFU0v4H" TargetMode="External"/><Relationship Id="rId72" Type="http://schemas.openxmlformats.org/officeDocument/2006/relationships/hyperlink" Target="consultantplus://offline/ref=F0ECDD21ACA789103E2A6D99FC1E8B68CA643084A0A2EF91389DB6B7846CC94749B9DB7ABAC1EFCF0FB913A380B69E046BA629DCC70B5F9AM9N5H" TargetMode="External"/><Relationship Id="rId80" Type="http://schemas.openxmlformats.org/officeDocument/2006/relationships/hyperlink" Target="consultantplus://offline/ref=F0ECDD21ACA789103E2A6D99FC1E8B68CA6C3087A7AAEF91389DB6B7846CC9475BB98376BBC9F1CE0EAC45F2C6MEN0H" TargetMode="External"/><Relationship Id="rId3" Type="http://schemas.openxmlformats.org/officeDocument/2006/relationships/settings" Target="settings.xml"/><Relationship Id="rId12" Type="http://schemas.openxmlformats.org/officeDocument/2006/relationships/hyperlink" Target="consultantplus://offline/ref=6260E412E5BBC88DE75CD529EF7AF456AD7C8C86840E76ABC21F2CA7E72CA9C6344A0653CBCE9219CC551923F0A82A0C5E663F4FF305EFC1UCvCH" TargetMode="External"/><Relationship Id="rId17" Type="http://schemas.openxmlformats.org/officeDocument/2006/relationships/hyperlink" Target="mailto:ooobzy@mail.ru" TargetMode="External"/><Relationship Id="rId25" Type="http://schemas.openxmlformats.org/officeDocument/2006/relationships/hyperlink" Target="consultantplus://offline/ref=6260E412E5BBC88DE75CCA38FA7AF456AB7E8F82890F76ABC21F2CA7E72CA9C6344A0651CCC49317980F0927B9FF2F1056702145ED05UEvCH" TargetMode="External"/><Relationship Id="rId33" Type="http://schemas.openxmlformats.org/officeDocument/2006/relationships/hyperlink" Target="consultantplus://offline/ref=6260E412E5BBC88DE75CD529EF7AF456AD7C8C86840E76ABC21F2CA7E72CA9C6344A0653CBCE921DCC551923F0A82A0C5E663F4FF305EFC1UCvCH" TargetMode="External"/><Relationship Id="rId38" Type="http://schemas.openxmlformats.org/officeDocument/2006/relationships/hyperlink" Target="consultantplus://offline/ref=6260E412E5BBC88DE75CCA38FA7AF456AB7E8F82890F76ABC21F2CA7E72CA9C6344A0653CCC7901CC5551923F0A82A0C5E663F4FF305EFC1UCvCH" TargetMode="External"/><Relationship Id="rId46" Type="http://schemas.openxmlformats.org/officeDocument/2006/relationships/hyperlink" Target="consultantplus://offline/ref=6260E412E5BBC88DE75CCA38FA7AF456AB7E89898E0C76ABC21F2CA7E72CA9C6264A5E5FCECE8D1CC4404F72B6UFvEH" TargetMode="External"/><Relationship Id="rId59" Type="http://schemas.openxmlformats.org/officeDocument/2006/relationships/hyperlink" Target="consultantplus://offline/ref=6260E412E5BBC88DE75CCA38FA7AF456AB7E8F82890F76ABC21F2CA7E72CA9C6344A0653CCC7901CC5551923F0A82A0C5E663F4FF305EFC1UCvCH" TargetMode="External"/><Relationship Id="rId67" Type="http://schemas.openxmlformats.org/officeDocument/2006/relationships/hyperlink" Target="consultantplus://offline/ref=F0ECDD21ACA789103E2A6D99FC1E8B68CA623180A8A1EF91389DB6B7846CC9475BB98376BBC9F1CE0EAC45F2C6MEN0H" TargetMode="External"/><Relationship Id="rId20" Type="http://schemas.openxmlformats.org/officeDocument/2006/relationships/hyperlink" Target="consultantplus://offline/ref=6260E412E5BBC88DE75CCA38FA7AF456AB7E8F82890F76ABC21F2CA7E72CA9C6344A0650C5C09317980F0927B9FF2F1056702145ED05UEvCH" TargetMode="External"/><Relationship Id="rId41" Type="http://schemas.openxmlformats.org/officeDocument/2006/relationships/hyperlink" Target="consultantplus://offline/ref=6260E412E5BBC88DE75CCA38FA7AF456AB7E8F82890F76ABC21F2CA7E72CA9C6344A0651CCC29317980F0927B9FF2F1056702145ED05UEvCH" TargetMode="External"/><Relationship Id="rId54" Type="http://schemas.openxmlformats.org/officeDocument/2006/relationships/hyperlink" Target="consultantplus://offline/ref=6260E412E5BBC88DE75CCA38FA7AF456AB7E8F82890F76ABC21F2CA7E72CA9C6344A0650CCC59117980F0927B9FF2F1056702145ED05UEvCH" TargetMode="External"/><Relationship Id="rId62" Type="http://schemas.openxmlformats.org/officeDocument/2006/relationships/hyperlink" Target="consultantplus://offline/ref=6260E412E5BBC88DE75CD529EF7AF456AD7C8C86840E76ABC21F2CA7E72CA9C6344A0653CBCE921DCC551923F0A82A0C5E663F4FF305EFC1UCvCH" TargetMode="External"/><Relationship Id="rId70" Type="http://schemas.openxmlformats.org/officeDocument/2006/relationships/hyperlink" Target="consultantplus://offline/ref=F0ECDD21ACA789103E2A6D99FC1E8B68CD663887A6A3EF91389DB6B7846CC94749B9DB7ABAC1EFCA0EB913A380B69E046BA629DCC70B5F9AM9N5H" TargetMode="External"/><Relationship Id="rId75" Type="http://schemas.openxmlformats.org/officeDocument/2006/relationships/hyperlink" Target="consultantplus://offline/ref=F0ECDD21ACA789103E2A6D99FC1E8B68C8663187A9A3EF91389DB6B7846CC94749B9DB7ABAC1EFCF07B913A380B69E046BA629DCC70B5F9AM9N5H" TargetMode="Externa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yperlink" Target="consultantplus://offline/ref=6260E412E5BBC88DE75CD529EF7AF456AD7C8C86840E76ABC21F2CA7E72CA9C6344A0653CBCE921DCC551923F0A82A0C5E663F4FF305EFC1UCvCH" TargetMode="External"/><Relationship Id="rId23" Type="http://schemas.openxmlformats.org/officeDocument/2006/relationships/hyperlink" Target="consultantplus://offline/ref=6260E412E5BBC88DE75CCA38FA7AF456AB7E8F82890F76ABC21F2CA7E72CA9C6344A0650C5C09017980F0927B9FF2F1056702145ED05UEvCH" TargetMode="External"/><Relationship Id="rId28" Type="http://schemas.openxmlformats.org/officeDocument/2006/relationships/hyperlink" Target="consultantplus://offline/ref=6260E412E5BBC88DE75CCA38FA7AF456AB7E8F82890F76ABC21F2CA7E72CA9C6344A0651CCC09317980F0927B9FF2F1056702145ED05UEvCH" TargetMode="External"/><Relationship Id="rId36" Type="http://schemas.openxmlformats.org/officeDocument/2006/relationships/hyperlink" Target="consultantplus://offline/ref=6260E412E5BBC88DE75CCA38FA7AF456AB7E8F82890F76ABC21F2CA7E72CA9C6344A0650CEC39717980F0927B9FF2F1056702145ED05UEvCH" TargetMode="External"/><Relationship Id="rId49" Type="http://schemas.openxmlformats.org/officeDocument/2006/relationships/hyperlink" Target="consultantplus://offline/ref=6260E412E5BBC88DE75CCA38FA7AF456AB7E8F82890F76ABC21F2CA7E72CA9C6344A0651CCC29317980F0927B9FF2F1056702145ED05UEvCH" TargetMode="External"/><Relationship Id="rId57" Type="http://schemas.openxmlformats.org/officeDocument/2006/relationships/hyperlink" Target="consultantplus://offline/ref=6260E412E5BBC88DE75CCA38FA7AF456AB7E8F82890F76ABC21F2CA7E72CA9C6344A0653CFC49B17980F0927B9FF2F1056702145ED05UEvCH"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consultantplus://offline/ref=CB2A625BC7F6EDFC1544BBBAE4F562B5B89C65FD9BC0197DF84797E8C1E015BAE2F4CA838420F2C649018E1562B07A61EB97480DF481p2L9G" TargetMode="External"/><Relationship Id="rId1" Type="http://schemas.openxmlformats.org/officeDocument/2006/relationships/hyperlink" Target="consultantplus://offline/ref=04E1B6A4F415D5D297EDBF23DB75B7355535F2E7D077AE37B00C582FAFB7FBF3819F5D2DECEF512F458DC261EE04A9F7EFCF289E38CCOEL9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EDF9A3-4D34-4DDB-B02C-103482AB3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12236</Words>
  <Characters>69747</Characters>
  <Application>Microsoft Office Word</Application>
  <DocSecurity>0</DocSecurity>
  <Lines>581</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2</cp:revision>
  <cp:lastPrinted>2023-04-26T13:21:00Z</cp:lastPrinted>
  <dcterms:created xsi:type="dcterms:W3CDTF">2024-09-17T09:00:00Z</dcterms:created>
  <dcterms:modified xsi:type="dcterms:W3CDTF">2024-09-17T09:00:00Z</dcterms:modified>
</cp:coreProperties>
</file>