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981B3E" w:rsidRDefault="00A22284" w:rsidP="00A22284">
      <w:pPr>
        <w:ind w:hanging="284"/>
        <w:rPr>
          <w:rFonts w:cs="Times New Roman"/>
          <w:lang w:val="en-US"/>
        </w:rPr>
      </w:pPr>
      <w:bookmarkStart w:id="0" w:name="_GoBack"/>
      <w:bookmarkEnd w:id="0"/>
      <w:r>
        <w:rPr>
          <w:rFonts w:cs="Times New Roman"/>
          <w:noProof/>
          <w:lang w:eastAsia="ru-RU"/>
        </w:rPr>
        <w:drawing>
          <wp:inline distT="0" distB="0" distL="0" distR="0">
            <wp:extent cx="7334250" cy="10477500"/>
            <wp:effectExtent l="0" t="0" r="0" b="0"/>
            <wp:docPr id="1" name="Рисунок 1" descr="C:\Users\Денис\Desktop\sdgh7a7wl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sdgh7a7wlj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889" cy="104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84" w:rsidRPr="00837CEF" w:rsidRDefault="00837CEF" w:rsidP="00837CEF">
      <w:pPr>
        <w:ind w:hanging="284"/>
        <w:rPr>
          <w:rFonts w:cs="Times New Roman"/>
        </w:rPr>
      </w:pPr>
      <w:r>
        <w:rPr>
          <w:rFonts w:cs="Times New Roman"/>
          <w:lang w:val="en-US"/>
        </w:rPr>
        <w:lastRenderedPageBreak/>
        <w:t xml:space="preserve">   </w:t>
      </w:r>
    </w:p>
    <w:p w:rsidR="00A22284" w:rsidRPr="00B62BCB" w:rsidRDefault="00A22284" w:rsidP="00A22284">
      <w:pPr>
        <w:pStyle w:val="Style37"/>
        <w:widowControl/>
        <w:spacing w:before="139"/>
        <w:jc w:val="center"/>
        <w:outlineLvl w:val="0"/>
        <w:rPr>
          <w:b/>
          <w:bCs/>
          <w:color w:val="FF0000"/>
          <w:sz w:val="48"/>
          <w:szCs w:val="48"/>
        </w:rPr>
      </w:pPr>
      <w:r w:rsidRPr="00B62BCB">
        <w:rPr>
          <w:b/>
          <w:bCs/>
          <w:color w:val="FF0000"/>
          <w:sz w:val="48"/>
          <w:szCs w:val="48"/>
        </w:rPr>
        <w:t>Методические рекомендации для родителей</w:t>
      </w:r>
    </w:p>
    <w:p w:rsidR="00A22284" w:rsidRPr="00B62BCB" w:rsidRDefault="00A22284" w:rsidP="00A22284">
      <w:pPr>
        <w:pStyle w:val="Style37"/>
        <w:widowControl/>
        <w:spacing w:before="139"/>
        <w:jc w:val="center"/>
        <w:outlineLvl w:val="0"/>
        <w:rPr>
          <w:b/>
          <w:bCs/>
          <w:color w:val="FF0000"/>
          <w:sz w:val="48"/>
          <w:szCs w:val="48"/>
        </w:rPr>
      </w:pPr>
      <w:r w:rsidRPr="00B62BCB">
        <w:rPr>
          <w:b/>
          <w:bCs/>
          <w:color w:val="FF0000"/>
          <w:sz w:val="48"/>
          <w:szCs w:val="48"/>
        </w:rPr>
        <w:t>по изучению лексической темы «Насекомые</w:t>
      </w:r>
      <w:r w:rsidR="00B62BCB" w:rsidRPr="00B62BCB">
        <w:rPr>
          <w:b/>
          <w:bCs/>
          <w:color w:val="FF0000"/>
          <w:sz w:val="48"/>
          <w:szCs w:val="48"/>
        </w:rPr>
        <w:t>»</w:t>
      </w:r>
    </w:p>
    <w:p w:rsidR="00A22284" w:rsidRPr="00A22284" w:rsidRDefault="00A22284" w:rsidP="00C650CF">
      <w:pPr>
        <w:ind w:firstLine="567"/>
        <w:rPr>
          <w:rFonts w:eastAsia="Constantia" w:cs="Times New Roman"/>
          <w:b/>
          <w:bCs/>
          <w:sz w:val="48"/>
          <w:szCs w:val="48"/>
        </w:rPr>
      </w:pPr>
    </w:p>
    <w:p w:rsidR="00837CEF" w:rsidRDefault="00A22284" w:rsidP="00837CEF">
      <w:pPr>
        <w:ind w:firstLine="567"/>
        <w:rPr>
          <w:rFonts w:eastAsia="Constantia" w:cs="Times New Roman"/>
          <w:b/>
          <w:bCs/>
          <w:sz w:val="32"/>
          <w:szCs w:val="32"/>
        </w:rPr>
      </w:pPr>
      <w:r w:rsidRPr="00837CEF">
        <w:rPr>
          <w:rFonts w:eastAsia="Constantia" w:cs="Times New Roman"/>
          <w:b/>
          <w:bCs/>
          <w:sz w:val="32"/>
          <w:szCs w:val="32"/>
        </w:rPr>
        <w:t xml:space="preserve">  </w:t>
      </w:r>
      <w:r w:rsidRPr="00A22284">
        <w:rPr>
          <w:rFonts w:eastAsia="Constantia" w:cs="Times New Roman"/>
          <w:b/>
          <w:bCs/>
          <w:sz w:val="32"/>
          <w:szCs w:val="32"/>
        </w:rPr>
        <w:t>Родителям рекомендуется: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 xml:space="preserve">рассматривание  иллюстраций  «Насекомые»,  игрушек – насекомых; 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беседы: «Какие бывают насекомые?»; «Как уберечься от опасных                                         насекомых», «Правила  вежливого поведения  в  лесу», «Как насекомые издают звуки».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чтение стихотворений «Сверчок», «Бабочка давай  дружить», «Жук проснулся»; рассказов «Что узнал дождевой червя</w:t>
      </w:r>
      <w:r>
        <w:rPr>
          <w:rFonts w:eastAsia="Constantia" w:cs="Times New Roman"/>
          <w:bCs/>
          <w:sz w:val="32"/>
          <w:szCs w:val="32"/>
        </w:rPr>
        <w:t>к», «Великан на поляне»; сказок</w:t>
      </w:r>
      <w:r w:rsidRPr="00B62BCB">
        <w:rPr>
          <w:rFonts w:eastAsia="Constantia" w:cs="Times New Roman"/>
          <w:bCs/>
          <w:sz w:val="32"/>
          <w:szCs w:val="32"/>
        </w:rPr>
        <w:t xml:space="preserve"> «Муха – цокотуха», «Тараканище» П.Мочалов  «Как Толя муравьям помогал»,  В.Гаазов «Муравьиная семья»,  Е. Берюхова  «Не разоряйте муравейники»,  В.Берестов  «У жука ужасно важный вид», П.Синявский «Оса», «Божья коровка»,  «Что бывает после ос?», «Муха», В.Мусатов «Пчела и цветок», Г.Глушнев «Любопытная бабочка», М.Петрова «Кузнечики»,  В.Орлов «Сверчок», Н.Костарев «Светлячок», С. Баруздин «Пчела».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разучивание  потешек о насекомых;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отгадывание загадок о насекомых;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пальчиковые игры «Божья коровка», «На полянке»;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прослушивание аудиозаписи Н.Римского-Корсакова  «Полёт шмеля», С. Прокофьева «Шествие кузнечиков», Р.Шумана «Бабочки», М. Мусоргского «Жук»;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дидактические и настольные игры: «Четвертый лишний», «Спрячь нас</w:t>
      </w:r>
      <w:r>
        <w:rPr>
          <w:rFonts w:eastAsia="Constantia" w:cs="Times New Roman"/>
          <w:bCs/>
          <w:sz w:val="32"/>
          <w:szCs w:val="32"/>
        </w:rPr>
        <w:t xml:space="preserve">екомое», </w:t>
      </w:r>
      <w:r w:rsidRPr="00B62BCB">
        <w:rPr>
          <w:rFonts w:eastAsia="Constantia" w:cs="Times New Roman"/>
          <w:bCs/>
          <w:sz w:val="32"/>
          <w:szCs w:val="32"/>
        </w:rPr>
        <w:t>«Кого не стало», «Разрезные картинки; лото «Насекомые»; «Летает, ползает»;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игры с игрушками - насекомыми;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раскрашивание раскрасок на тему «Насекомые»;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lastRenderedPageBreak/>
        <w:t> художественное творчество: аппликация «Божья коровка»,  рисование «Бабочка», «Пчелка»,  лепка «Божья коровка прилетела на цветок».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дыхательные упражнения  «Комарик», «Жук», «Пчелка»;</w:t>
      </w:r>
    </w:p>
    <w:p w:rsidR="00B62BCB" w:rsidRPr="00B62BCB" w:rsidRDefault="00B62BCB" w:rsidP="00B62BCB">
      <w:pPr>
        <w:numPr>
          <w:ilvl w:val="0"/>
          <w:numId w:val="1"/>
        </w:numPr>
        <w:rPr>
          <w:rFonts w:eastAsia="Constantia" w:cs="Times New Roman"/>
          <w:b/>
          <w:bCs/>
          <w:sz w:val="32"/>
          <w:szCs w:val="32"/>
        </w:rPr>
      </w:pPr>
      <w:r w:rsidRPr="00B62BCB">
        <w:rPr>
          <w:rFonts w:eastAsia="Constantia" w:cs="Times New Roman"/>
          <w:bCs/>
          <w:sz w:val="32"/>
          <w:szCs w:val="32"/>
        </w:rPr>
        <w:t>физкультминутки «Бабочка», «Кузнечики», «Вот</w:t>
      </w:r>
      <w:r w:rsidRPr="00B62BCB">
        <w:rPr>
          <w:rFonts w:eastAsia="Constantia" w:cs="Times New Roman"/>
          <w:b/>
          <w:bCs/>
          <w:sz w:val="32"/>
          <w:szCs w:val="32"/>
        </w:rPr>
        <w:t xml:space="preserve"> </w:t>
      </w:r>
      <w:r w:rsidRPr="00B62BCB">
        <w:rPr>
          <w:rFonts w:eastAsia="Constantia" w:cs="Times New Roman"/>
          <w:bCs/>
          <w:sz w:val="32"/>
          <w:szCs w:val="32"/>
        </w:rPr>
        <w:t>выходим мы на луг»</w:t>
      </w:r>
    </w:p>
    <w:p w:rsidR="00B62BCB" w:rsidRDefault="00B62BCB" w:rsidP="00B62BCB">
      <w:pPr>
        <w:rPr>
          <w:rFonts w:eastAsia="Constantia" w:cs="Times New Roman"/>
          <w:b/>
          <w:bCs/>
          <w:sz w:val="32"/>
          <w:szCs w:val="32"/>
        </w:rPr>
      </w:pPr>
      <w:r w:rsidRPr="00B62BCB">
        <w:rPr>
          <w:rFonts w:eastAsia="Constantia" w:cs="Times New Roman"/>
          <w:b/>
          <w:bCs/>
          <w:sz w:val="32"/>
          <w:szCs w:val="32"/>
        </w:rPr>
        <w:t>Загадки</w:t>
      </w:r>
    </w:p>
    <w:p w:rsidR="003A5743" w:rsidRDefault="003A5743" w:rsidP="006F7B94">
      <w:pPr>
        <w:pStyle w:val="a4"/>
        <w:numPr>
          <w:ilvl w:val="0"/>
          <w:numId w:val="4"/>
        </w:numPr>
        <w:spacing w:after="0" w:line="360" w:lineRule="auto"/>
        <w:rPr>
          <w:rFonts w:eastAsia="Calibri"/>
          <w:b/>
          <w:bCs/>
          <w:lang w:eastAsia="ru-RU"/>
        </w:rPr>
      </w:pPr>
      <w:r w:rsidRPr="006F7B94">
        <w:rPr>
          <w:rFonts w:eastAsia="Calibri"/>
          <w:lang w:eastAsia="ru-RU"/>
        </w:rPr>
        <w:t>Тащит он соломинку</w:t>
      </w:r>
      <w:proofErr w:type="gramStart"/>
      <w:r w:rsidR="00B62BCB">
        <w:rPr>
          <w:rFonts w:eastAsia="Calibri"/>
          <w:lang w:eastAsia="ru-RU"/>
        </w:rPr>
        <w:t xml:space="preserve">                                                           </w:t>
      </w:r>
      <w:r w:rsidRPr="006F7B94">
        <w:rPr>
          <w:rFonts w:eastAsia="Calibri"/>
          <w:lang w:eastAsia="ru-RU"/>
        </w:rPr>
        <w:br/>
        <w:t>К</w:t>
      </w:r>
      <w:proofErr w:type="gramEnd"/>
      <w:r w:rsidRPr="006F7B94">
        <w:rPr>
          <w:rFonts w:eastAsia="Calibri"/>
          <w:lang w:eastAsia="ru-RU"/>
        </w:rPr>
        <w:t xml:space="preserve"> маленькому домику.</w:t>
      </w:r>
      <w:r w:rsidRPr="006F7B94">
        <w:rPr>
          <w:rFonts w:eastAsia="Calibri"/>
          <w:lang w:eastAsia="ru-RU"/>
        </w:rPr>
        <w:br/>
        <w:t>Всех букашек он сильней</w:t>
      </w:r>
      <w:proofErr w:type="gramStart"/>
      <w:r w:rsidRPr="006F7B94">
        <w:rPr>
          <w:rFonts w:eastAsia="Calibri"/>
          <w:lang w:eastAsia="ru-RU"/>
        </w:rPr>
        <w:br/>
        <w:t>Н</w:t>
      </w:r>
      <w:proofErr w:type="gramEnd"/>
      <w:r w:rsidRPr="006F7B94">
        <w:rPr>
          <w:rFonts w:eastAsia="Calibri"/>
          <w:lang w:eastAsia="ru-RU"/>
        </w:rPr>
        <w:t>аш трудяга…</w:t>
      </w:r>
      <w:r w:rsidRPr="006F7B94">
        <w:rPr>
          <w:rFonts w:eastAsia="Calibri"/>
          <w:b/>
          <w:bCs/>
          <w:lang w:eastAsia="ru-RU"/>
        </w:rPr>
        <w:t>(муравей.)</w:t>
      </w:r>
    </w:p>
    <w:p w:rsidR="003A5743" w:rsidRPr="006F7B94" w:rsidRDefault="003A5743" w:rsidP="006F7B94">
      <w:pPr>
        <w:pStyle w:val="a4"/>
        <w:numPr>
          <w:ilvl w:val="0"/>
          <w:numId w:val="3"/>
        </w:numPr>
        <w:spacing w:after="0" w:line="360" w:lineRule="auto"/>
        <w:rPr>
          <w:rFonts w:eastAsia="Calibri"/>
          <w:b/>
          <w:bCs/>
          <w:lang w:eastAsia="ru-RU"/>
        </w:rPr>
      </w:pPr>
      <w:r w:rsidRPr="006F7B94">
        <w:rPr>
          <w:rFonts w:eastAsia="Calibri"/>
          <w:lang w:eastAsia="ru-RU"/>
        </w:rPr>
        <w:t>Целый день она летает,</w:t>
      </w:r>
      <w:r w:rsidRPr="006F7B94">
        <w:rPr>
          <w:rFonts w:eastAsia="Calibri"/>
          <w:lang w:eastAsia="ru-RU"/>
        </w:rPr>
        <w:br/>
        <w:t>Мне спокойно жить мешает,</w:t>
      </w:r>
      <w:r w:rsidRPr="006F7B94">
        <w:rPr>
          <w:rFonts w:eastAsia="Calibri"/>
          <w:lang w:eastAsia="ru-RU"/>
        </w:rPr>
        <w:br/>
        <w:t>Прожужжала возле уха</w:t>
      </w:r>
      <w:r w:rsidRPr="006F7B94">
        <w:rPr>
          <w:rFonts w:eastAsia="Calibri"/>
          <w:lang w:eastAsia="ru-RU"/>
        </w:rPr>
        <w:br/>
        <w:t>И на стол уселась …</w:t>
      </w:r>
      <w:r w:rsidRPr="006F7B94">
        <w:rPr>
          <w:rFonts w:eastAsia="Calibri"/>
          <w:b/>
          <w:bCs/>
          <w:lang w:eastAsia="ru-RU"/>
        </w:rPr>
        <w:t>(муха)</w:t>
      </w:r>
    </w:p>
    <w:p w:rsidR="003A5743" w:rsidRPr="006F7B94" w:rsidRDefault="003A5743" w:rsidP="006F7B94">
      <w:pPr>
        <w:pStyle w:val="a4"/>
        <w:numPr>
          <w:ilvl w:val="0"/>
          <w:numId w:val="3"/>
        </w:numPr>
        <w:spacing w:after="0" w:line="360" w:lineRule="auto"/>
        <w:rPr>
          <w:rFonts w:eastAsia="Calibri"/>
          <w:lang w:eastAsia="ru-RU"/>
        </w:rPr>
      </w:pPr>
      <w:r w:rsidRPr="006F7B94">
        <w:rPr>
          <w:rFonts w:eastAsia="Calibri"/>
          <w:lang w:eastAsia="ru-RU"/>
        </w:rPr>
        <w:t>Шевелились у цветка</w:t>
      </w:r>
      <w:proofErr w:type="gramStart"/>
      <w:r w:rsidRPr="006F7B94">
        <w:rPr>
          <w:rFonts w:eastAsia="Calibri"/>
          <w:lang w:eastAsia="ru-RU"/>
        </w:rPr>
        <w:br/>
        <w:t>В</w:t>
      </w:r>
      <w:proofErr w:type="gramEnd"/>
      <w:r w:rsidRPr="006F7B94">
        <w:rPr>
          <w:rFonts w:eastAsia="Calibri"/>
          <w:lang w:eastAsia="ru-RU"/>
        </w:rPr>
        <w:t>се четыре лепестка.</w:t>
      </w:r>
      <w:r w:rsidRPr="006F7B94">
        <w:rPr>
          <w:rFonts w:eastAsia="Calibri"/>
          <w:lang w:eastAsia="ru-RU"/>
        </w:rPr>
        <w:br/>
        <w:t>Я сорвать его х</w:t>
      </w:r>
      <w:r w:rsidR="006F7B94">
        <w:rPr>
          <w:rFonts w:eastAsia="Calibri"/>
          <w:lang w:eastAsia="ru-RU"/>
        </w:rPr>
        <w:t>отел –</w:t>
      </w:r>
      <w:r w:rsidR="006F7B94">
        <w:rPr>
          <w:rFonts w:eastAsia="Calibri"/>
          <w:lang w:eastAsia="ru-RU"/>
        </w:rPr>
        <w:br/>
        <w:t>Он вспорхнул и улетел</w:t>
      </w:r>
      <w:proofErr w:type="gramStart"/>
      <w:r w:rsidR="006F7B94">
        <w:rPr>
          <w:rFonts w:eastAsia="Calibri"/>
          <w:lang w:eastAsia="ru-RU"/>
        </w:rPr>
        <w:t>.</w:t>
      </w:r>
      <w:proofErr w:type="gramEnd"/>
      <w:r w:rsidR="006F7B94">
        <w:rPr>
          <w:rFonts w:eastAsia="Calibri"/>
          <w:lang w:eastAsia="ru-RU"/>
        </w:rPr>
        <w:t xml:space="preserve"> </w:t>
      </w:r>
      <w:r w:rsidR="006F7B94" w:rsidRPr="006F7B94">
        <w:rPr>
          <w:rFonts w:eastAsia="Calibri"/>
          <w:b/>
          <w:lang w:eastAsia="ru-RU"/>
        </w:rPr>
        <w:t>(</w:t>
      </w:r>
      <w:proofErr w:type="gramStart"/>
      <w:r w:rsidR="006F7B94" w:rsidRPr="006F7B94">
        <w:rPr>
          <w:rFonts w:eastAsia="Calibri"/>
          <w:b/>
          <w:lang w:eastAsia="ru-RU"/>
        </w:rPr>
        <w:t>б</w:t>
      </w:r>
      <w:proofErr w:type="gramEnd"/>
      <w:r w:rsidR="006F7B94" w:rsidRPr="006F7B94">
        <w:rPr>
          <w:rFonts w:eastAsia="Calibri"/>
          <w:b/>
          <w:lang w:eastAsia="ru-RU"/>
        </w:rPr>
        <w:t>а</w:t>
      </w:r>
      <w:r w:rsidRPr="006F7B94">
        <w:rPr>
          <w:rFonts w:eastAsia="Calibri"/>
          <w:b/>
          <w:lang w:eastAsia="ru-RU"/>
        </w:rPr>
        <w:t>бочка)</w:t>
      </w:r>
    </w:p>
    <w:p w:rsidR="003A5743" w:rsidRPr="006F7B94" w:rsidRDefault="003A5743" w:rsidP="006F7B94">
      <w:pPr>
        <w:pStyle w:val="a4"/>
        <w:numPr>
          <w:ilvl w:val="0"/>
          <w:numId w:val="3"/>
        </w:numPr>
        <w:spacing w:after="0" w:line="360" w:lineRule="auto"/>
        <w:rPr>
          <w:rFonts w:eastAsia="Calibri"/>
          <w:lang w:eastAsia="ru-RU"/>
        </w:rPr>
      </w:pPr>
      <w:r w:rsidRPr="006F7B94">
        <w:rPr>
          <w:rFonts w:eastAsia="Calibri"/>
          <w:lang w:eastAsia="ru-RU"/>
        </w:rPr>
        <w:t>Целый день в траве скакал,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 xml:space="preserve"> </w:t>
      </w:r>
      <w:r w:rsidR="006F7B94">
        <w:rPr>
          <w:rFonts w:eastAsia="Calibri" w:cs="Times New Roman"/>
          <w:lang w:eastAsia="ru-RU"/>
        </w:rPr>
        <w:t xml:space="preserve">         </w:t>
      </w:r>
      <w:r w:rsidRPr="003A5743">
        <w:rPr>
          <w:rFonts w:eastAsia="Calibri" w:cs="Times New Roman"/>
          <w:lang w:eastAsia="ru-RU"/>
        </w:rPr>
        <w:t>Скрипку где-то потерял.</w:t>
      </w:r>
    </w:p>
    <w:p w:rsidR="003A5743" w:rsidRPr="003A5743" w:rsidRDefault="006F7B94" w:rsidP="003A5743">
      <w:pPr>
        <w:spacing w:after="0" w:line="360" w:lineRule="auto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         </w:t>
      </w:r>
      <w:r w:rsidR="003A5743" w:rsidRPr="003A5743">
        <w:rPr>
          <w:rFonts w:eastAsia="Calibri" w:cs="Times New Roman"/>
          <w:lang w:eastAsia="ru-RU"/>
        </w:rPr>
        <w:t xml:space="preserve"> И теперь грустит у речки</w:t>
      </w:r>
    </w:p>
    <w:p w:rsidR="003A5743" w:rsidRPr="003A5743" w:rsidRDefault="006F7B94" w:rsidP="003A5743">
      <w:pPr>
        <w:spacing w:after="0" w:line="360" w:lineRule="auto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          Наш зелёненький … </w:t>
      </w:r>
      <w:r w:rsidRPr="006F7B94">
        <w:rPr>
          <w:rFonts w:eastAsia="Calibri" w:cs="Times New Roman"/>
          <w:b/>
          <w:lang w:eastAsia="ru-RU"/>
        </w:rPr>
        <w:t>(</w:t>
      </w:r>
      <w:r w:rsidR="003A5743" w:rsidRPr="006F7B94">
        <w:rPr>
          <w:rFonts w:eastAsia="Calibri" w:cs="Times New Roman"/>
          <w:b/>
          <w:lang w:eastAsia="ru-RU"/>
        </w:rPr>
        <w:t>кузнечик</w:t>
      </w:r>
      <w:r w:rsidRPr="006F7B94">
        <w:rPr>
          <w:rFonts w:eastAsia="Calibri" w:cs="Times New Roman"/>
          <w:b/>
          <w:lang w:eastAsia="ru-RU"/>
        </w:rPr>
        <w:t>)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b/>
          <w:lang w:eastAsia="ru-RU"/>
        </w:rPr>
      </w:pPr>
      <w:r w:rsidRPr="003A5743">
        <w:rPr>
          <w:rFonts w:eastAsia="Calibri" w:cs="Times New Roman"/>
          <w:b/>
          <w:lang w:eastAsia="ru-RU"/>
        </w:rPr>
        <w:t>Игра “Один - много”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Образование существительных в форме множественного числа.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Муха – много мух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Бабочка – много бабочек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Комар – много комаров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Шмель – много шмелей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Кузнечик – много кузнечиков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Пчела – много пчел</w:t>
      </w:r>
    </w:p>
    <w:p w:rsid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Стрекоза – много стрекоз и т. д.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b/>
          <w:lang w:eastAsia="ru-RU"/>
        </w:rPr>
      </w:pPr>
      <w:r w:rsidRPr="003A5743">
        <w:rPr>
          <w:rFonts w:eastAsia="Times New Roman" w:cs="Times New Roman"/>
          <w:b/>
          <w:lang w:eastAsia="ru-RU"/>
        </w:rPr>
        <w:t>Игра «Угадай, кто? »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Подбор к глаголу имени существительного, подходящего по смыслу.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lastRenderedPageBreak/>
        <w:t>Порхает (кто) – бабочка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Жужжит – жук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Звенит – комар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Собирает мед – пчела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Жалит – оса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>Ползает – гусеница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lang w:eastAsia="ru-RU"/>
        </w:rPr>
      </w:pPr>
      <w:r w:rsidRPr="003A5743">
        <w:rPr>
          <w:rFonts w:eastAsia="Times New Roman" w:cs="Times New Roman"/>
          <w:lang w:eastAsia="ru-RU"/>
        </w:rPr>
        <w:t xml:space="preserve">Назовите </w:t>
      </w:r>
      <w:proofErr w:type="gramStart"/>
      <w:r w:rsidRPr="003A5743">
        <w:rPr>
          <w:rFonts w:eastAsia="Times New Roman" w:cs="Times New Roman"/>
          <w:lang w:eastAsia="ru-RU"/>
        </w:rPr>
        <w:t>их</w:t>
      </w:r>
      <w:proofErr w:type="gramEnd"/>
      <w:r w:rsidRPr="003A5743">
        <w:rPr>
          <w:rFonts w:eastAsia="Times New Roman" w:cs="Times New Roman"/>
          <w:lang w:eastAsia="ru-RU"/>
        </w:rPr>
        <w:t xml:space="preserve"> одним словом. Кто это? – насекомые</w:t>
      </w:r>
    </w:p>
    <w:p w:rsidR="003A5743" w:rsidRPr="003A5743" w:rsidRDefault="003A5743" w:rsidP="003A5743">
      <w:pPr>
        <w:spacing w:after="0" w:line="360" w:lineRule="auto"/>
        <w:textAlignment w:val="baseline"/>
        <w:rPr>
          <w:rFonts w:eastAsia="Times New Roman" w:cs="Times New Roman"/>
          <w:b/>
          <w:lang w:eastAsia="ru-RU"/>
        </w:rPr>
      </w:pPr>
      <w:r w:rsidRPr="003A5743">
        <w:rPr>
          <w:rFonts w:eastAsia="Times New Roman" w:cs="Times New Roman"/>
          <w:b/>
          <w:lang w:eastAsia="ru-RU"/>
        </w:rPr>
        <w:t>Чистоговорка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Чок-чок-чок – сидит маленький сверчок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Чка-чка-чка – на цветочке бабочка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Ры-ры-ры – вот летают комары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За-за-за – прилетела стрекоза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Вей-вей-вей – прибежал к нам муравей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Ла-ла-ла – вот красивая пчела</w:t>
      </w:r>
    </w:p>
    <w:p w:rsidR="003A5743" w:rsidRP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Ан-ан-ан – бегает там таракан</w:t>
      </w:r>
    </w:p>
    <w:p w:rsidR="003A5743" w:rsidRDefault="003A5743" w:rsidP="003A5743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  <w:lang w:eastAsia="ru-RU"/>
        </w:rPr>
        <w:t>Са-са-са – полосатая оса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b/>
          <w:lang w:eastAsia="ru-RU"/>
        </w:rPr>
      </w:pPr>
      <w:r w:rsidRPr="006F7B94">
        <w:rPr>
          <w:rFonts w:eastAsia="Calibri" w:cs="Times New Roman"/>
          <w:b/>
          <w:lang w:eastAsia="ru-RU"/>
        </w:rPr>
        <w:t>Физкультминутка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Поднимайте плечики, 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Прыгайте, кузнечики! 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Прыг-скок, прыг-скок. 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Сели, сели травушку покушали, 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Тишину послушали, </w:t>
      </w:r>
    </w:p>
    <w:p w:rsidR="003A5743" w:rsidRPr="006F7B94" w:rsidRDefault="003A5743" w:rsidP="003A5743">
      <w:pPr>
        <w:spacing w:after="0" w:line="360" w:lineRule="auto"/>
        <w:rPr>
          <w:rFonts w:eastAsia="Calibri" w:cs="Times New Roman"/>
          <w:iCs/>
        </w:rPr>
      </w:pPr>
      <w:r w:rsidRPr="006F7B94">
        <w:rPr>
          <w:rFonts w:eastAsia="Calibri" w:cs="Times New Roman"/>
          <w:iCs/>
        </w:rPr>
        <w:t xml:space="preserve">Выше, выше, высоко, </w:t>
      </w:r>
    </w:p>
    <w:p w:rsidR="006F7B94" w:rsidRDefault="003A5743" w:rsidP="006F7B94">
      <w:pPr>
        <w:spacing w:after="0" w:line="360" w:lineRule="auto"/>
        <w:rPr>
          <w:rFonts w:eastAsia="Calibri" w:cs="Times New Roman"/>
          <w:lang w:eastAsia="ru-RU"/>
        </w:rPr>
      </w:pPr>
      <w:r w:rsidRPr="006F7B94">
        <w:rPr>
          <w:rFonts w:eastAsia="Calibri" w:cs="Times New Roman"/>
          <w:iCs/>
        </w:rPr>
        <w:t>Прыгай на носках легко!</w:t>
      </w:r>
      <w:r w:rsidRPr="003A5743">
        <w:rPr>
          <w:rFonts w:eastAsia="Calibri" w:cs="Times New Roman"/>
          <w:lang w:eastAsia="ru-RU"/>
        </w:rPr>
        <w:t xml:space="preserve"> </w:t>
      </w:r>
    </w:p>
    <w:p w:rsidR="006F7B94" w:rsidRDefault="003A5743" w:rsidP="006F7B94">
      <w:pPr>
        <w:spacing w:after="0" w:line="360" w:lineRule="auto"/>
        <w:rPr>
          <w:rFonts w:eastAsia="Calibri" w:cs="Times New Roman"/>
        </w:rPr>
      </w:pPr>
      <w:r w:rsidRPr="003A5743">
        <w:rPr>
          <w:rFonts w:eastAsia="Calibri" w:cs="Times New Roman"/>
          <w:b/>
        </w:rPr>
        <w:t>Дыхательная гимнастика «Бабочка»</w:t>
      </w:r>
    </w:p>
    <w:p w:rsidR="003A5743" w:rsidRPr="003A5743" w:rsidRDefault="003A5743" w:rsidP="006F7B94">
      <w:pPr>
        <w:spacing w:after="0" w:line="360" w:lineRule="auto"/>
        <w:rPr>
          <w:rFonts w:eastAsia="Calibri" w:cs="Times New Roman"/>
          <w:lang w:eastAsia="ru-RU"/>
        </w:rPr>
      </w:pPr>
      <w:r w:rsidRPr="003A5743">
        <w:rPr>
          <w:rFonts w:eastAsia="Calibri" w:cs="Times New Roman"/>
        </w:rPr>
        <w:t xml:space="preserve"> Смотрите, сколько бабочек прилетело  к нам в гости! Положите их на ладошку! Давайте скажем им слова и дунем – чья бабочка дальше улетит?</w:t>
      </w:r>
    </w:p>
    <w:p w:rsidR="003A5743" w:rsidRPr="003A5743" w:rsidRDefault="006F7B94" w:rsidP="006F7B94">
      <w:pPr>
        <w:spacing w:line="240" w:lineRule="auto"/>
        <w:ind w:firstLine="708"/>
        <w:rPr>
          <w:rFonts w:eastAsia="Calibri" w:cs="Times New Roman"/>
        </w:rPr>
      </w:pPr>
      <w:r>
        <w:rPr>
          <w:rFonts w:eastAsia="Calibri" w:cs="Times New Roman"/>
        </w:rPr>
        <w:t>Ты – лети</w:t>
      </w:r>
      <w:r w:rsidR="003A5743" w:rsidRPr="003A5743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3A5743" w:rsidRPr="003A5743">
        <w:rPr>
          <w:rFonts w:eastAsia="Calibri" w:cs="Times New Roman"/>
        </w:rPr>
        <w:t xml:space="preserve">лети, быстрее </w:t>
      </w:r>
    </w:p>
    <w:p w:rsidR="00686BE2" w:rsidRDefault="00686BE2" w:rsidP="00686BE2">
      <w:pPr>
        <w:spacing w:line="240" w:lineRule="auto"/>
        <w:ind w:firstLine="708"/>
        <w:rPr>
          <w:rFonts w:eastAsia="Calibri" w:cs="Times New Roman"/>
        </w:rPr>
      </w:pPr>
      <w:r>
        <w:rPr>
          <w:rFonts w:eastAsia="Calibri" w:cs="Times New Roman"/>
        </w:rPr>
        <w:softHyphen/>
        <w:t xml:space="preserve">Чтоб нам  было веселее                                                                                                                  </w:t>
      </w:r>
    </w:p>
    <w:p w:rsidR="003A5743" w:rsidRPr="003A5743" w:rsidRDefault="003A5743" w:rsidP="00686BE2">
      <w:pPr>
        <w:spacing w:line="240" w:lineRule="auto"/>
        <w:rPr>
          <w:rFonts w:eastAsia="Calibri" w:cs="Times New Roman"/>
        </w:rPr>
      </w:pPr>
      <w:r w:rsidRPr="003A5743">
        <w:rPr>
          <w:rFonts w:eastAsia="Calibri" w:cs="Times New Roman"/>
        </w:rPr>
        <w:t>Дуем на бабочек, они разлетаются. Повторим еще раз.</w:t>
      </w:r>
    </w:p>
    <w:p w:rsidR="00A22284" w:rsidRPr="00B62BCB" w:rsidRDefault="00686BE2" w:rsidP="00B62BCB">
      <w:pPr>
        <w:spacing w:after="0" w:line="360" w:lineRule="auto"/>
        <w:rPr>
          <w:rFonts w:eastAsia="Calibri" w:cs="Times New Roman"/>
          <w:sz w:val="22"/>
          <w:szCs w:val="22"/>
          <w:lang w:eastAsia="ru-RU"/>
        </w:rPr>
      </w:pPr>
      <w:r>
        <w:rPr>
          <w:rFonts w:eastAsia="Calibri" w:cs="Times New Roman"/>
          <w:noProof/>
          <w:sz w:val="22"/>
          <w:szCs w:val="22"/>
          <w:lang w:eastAsia="ru-RU"/>
        </w:rPr>
        <w:lastRenderedPageBreak/>
        <w:drawing>
          <wp:inline distT="0" distB="0" distL="0" distR="0" wp14:anchorId="758CB8B6" wp14:editId="329720DE">
            <wp:extent cx="7124700" cy="10191750"/>
            <wp:effectExtent l="0" t="0" r="0" b="0"/>
            <wp:docPr id="2" name="Рисунок 2" descr="C:\Users\Денис\Desktop\ViDGzcgW2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ViDGzcgW2I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647" cy="1019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284" w:rsidRPr="00B62BCB" w:rsidSect="00686BE2">
      <w:pgSz w:w="11906" w:h="16838"/>
      <w:pgMar w:top="142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34BE"/>
    <w:multiLevelType w:val="hybridMultilevel"/>
    <w:tmpl w:val="29EA4A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527D"/>
    <w:multiLevelType w:val="hybridMultilevel"/>
    <w:tmpl w:val="271235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40DF2"/>
    <w:multiLevelType w:val="multilevel"/>
    <w:tmpl w:val="622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A6D1B"/>
    <w:multiLevelType w:val="multilevel"/>
    <w:tmpl w:val="CD5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C3589"/>
    <w:multiLevelType w:val="hybridMultilevel"/>
    <w:tmpl w:val="F0B6363A"/>
    <w:lvl w:ilvl="0" w:tplc="041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64962DBF"/>
    <w:multiLevelType w:val="hybridMultilevel"/>
    <w:tmpl w:val="72F21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84"/>
    <w:rsid w:val="00083115"/>
    <w:rsid w:val="00115321"/>
    <w:rsid w:val="003A5743"/>
    <w:rsid w:val="00686BE2"/>
    <w:rsid w:val="006F7B94"/>
    <w:rsid w:val="00837CEF"/>
    <w:rsid w:val="00981B3E"/>
    <w:rsid w:val="00A22284"/>
    <w:rsid w:val="00B62BCB"/>
    <w:rsid w:val="00C4594F"/>
    <w:rsid w:val="00C61303"/>
    <w:rsid w:val="00C6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15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83115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83115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115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083115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3115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83115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115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311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3115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8311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31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3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8311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83115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84"/>
    <w:rPr>
      <w:rFonts w:ascii="Tahoma" w:hAnsi="Tahoma" w:cs="Tahoma"/>
      <w:sz w:val="16"/>
      <w:szCs w:val="16"/>
    </w:rPr>
  </w:style>
  <w:style w:type="paragraph" w:customStyle="1" w:styleId="Style37">
    <w:name w:val="Style37"/>
    <w:basedOn w:val="a"/>
    <w:rsid w:val="00A2228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50CF"/>
    <w:rPr>
      <w:b/>
      <w:bCs/>
    </w:rPr>
  </w:style>
  <w:style w:type="paragraph" w:customStyle="1" w:styleId="c34">
    <w:name w:val="c34"/>
    <w:basedOn w:val="a"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0CF"/>
  </w:style>
  <w:style w:type="paragraph" w:customStyle="1" w:styleId="c43">
    <w:name w:val="c43"/>
    <w:basedOn w:val="a"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15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83115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83115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115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083115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3115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83115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115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311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3115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8311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31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3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8311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83115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84"/>
    <w:rPr>
      <w:rFonts w:ascii="Tahoma" w:hAnsi="Tahoma" w:cs="Tahoma"/>
      <w:sz w:val="16"/>
      <w:szCs w:val="16"/>
    </w:rPr>
  </w:style>
  <w:style w:type="paragraph" w:customStyle="1" w:styleId="Style37">
    <w:name w:val="Style37"/>
    <w:basedOn w:val="a"/>
    <w:rsid w:val="00A2228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50CF"/>
    <w:rPr>
      <w:b/>
      <w:bCs/>
    </w:rPr>
  </w:style>
  <w:style w:type="paragraph" w:customStyle="1" w:styleId="c34">
    <w:name w:val="c34"/>
    <w:basedOn w:val="a"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0CF"/>
  </w:style>
  <w:style w:type="paragraph" w:customStyle="1" w:styleId="c43">
    <w:name w:val="c43"/>
    <w:basedOn w:val="a"/>
    <w:rsid w:val="00C65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дана</cp:lastModifiedBy>
  <cp:revision>2</cp:revision>
  <dcterms:created xsi:type="dcterms:W3CDTF">2020-04-20T10:52:00Z</dcterms:created>
  <dcterms:modified xsi:type="dcterms:W3CDTF">2020-04-20T10:52:00Z</dcterms:modified>
</cp:coreProperties>
</file>