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77" w:rsidRDefault="00514077" w:rsidP="00514077">
      <w:pPr>
        <w:pStyle w:val="2"/>
      </w:pPr>
      <w:bookmarkStart w:id="0" w:name="_GoBack"/>
      <w:bookmarkEnd w:id="0"/>
      <w:r w:rsidRPr="00EC7379">
        <w:rPr>
          <w:color w:val="E36C0A" w:themeColor="accent6" w:themeShade="BF"/>
        </w:rPr>
        <w:t xml:space="preserve">ДОРОГИЕ ВЗРОСЛЫЕ! </w:t>
      </w:r>
      <w:r>
        <w:t xml:space="preserve">Предлагаем вам занимательно провести время со своими детьми. </w:t>
      </w:r>
    </w:p>
    <w:p w:rsidR="0048781B" w:rsidRDefault="00514077" w:rsidP="00514077">
      <w:pPr>
        <w:pStyle w:val="2"/>
      </w:pPr>
      <w:r>
        <w:t xml:space="preserve">Первые две недели апреля мы хотели посвятить  формированию у детей представлений о </w:t>
      </w:r>
      <w:r w:rsidRPr="00514077">
        <w:rPr>
          <w:color w:val="E36C0A" w:themeColor="accent6" w:themeShade="BF"/>
        </w:rPr>
        <w:t>домашних животных и птицах</w:t>
      </w:r>
      <w:r>
        <w:t xml:space="preserve">, </w:t>
      </w:r>
      <w:r w:rsidRPr="00514077">
        <w:rPr>
          <w:color w:val="E36C0A" w:themeColor="accent6" w:themeShade="BF"/>
        </w:rPr>
        <w:t xml:space="preserve">живущих на ферме </w:t>
      </w:r>
      <w:r>
        <w:t>( кто живет на ней, как они выглядят, что делают, как двигаются, как говорят, что едят).</w:t>
      </w:r>
    </w:p>
    <w:p w:rsidR="00EC7379" w:rsidRDefault="00EC7379" w:rsidP="00EC7379">
      <w:pPr>
        <w:pStyle w:val="2"/>
      </w:pPr>
      <w:r w:rsidRPr="00EC7379">
        <w:rPr>
          <w:color w:val="E36C0A" w:themeColor="accent6" w:themeShade="BF"/>
        </w:rPr>
        <w:t>Задачи</w:t>
      </w:r>
      <w:r>
        <w:t>, которые перед нами стоят: 1)расширить словарный запас ребенка; 2)развить крупную и мелкую моторику, любознательность, память, логику, внимание, речь и слух; 3) сформировать любовь к животным.</w:t>
      </w:r>
    </w:p>
    <w:p w:rsidR="00EC7379" w:rsidRPr="00EC7379" w:rsidRDefault="00EC7379" w:rsidP="00EC7379"/>
    <w:p w:rsidR="00514077" w:rsidRDefault="00514077" w:rsidP="00514077">
      <w:pPr>
        <w:pStyle w:val="a3"/>
        <w:jc w:val="center"/>
        <w:rPr>
          <w:b/>
          <w:color w:val="E36C0A" w:themeColor="accent6" w:themeShade="BF"/>
        </w:rPr>
      </w:pPr>
      <w:r w:rsidRPr="00514077">
        <w:rPr>
          <w:b/>
          <w:color w:val="E36C0A" w:themeColor="accent6" w:themeShade="BF"/>
        </w:rPr>
        <w:t>КАК ЗАНИМАТЬСЯ С РЕБЕНКОМ</w:t>
      </w:r>
    </w:p>
    <w:p w:rsidR="00EC7379" w:rsidRDefault="00EC7379" w:rsidP="00EC7379">
      <w:pPr>
        <w:pStyle w:val="2"/>
        <w:numPr>
          <w:ilvl w:val="0"/>
          <w:numId w:val="1"/>
        </w:numPr>
      </w:pPr>
      <w:r w:rsidRPr="00EC7379">
        <w:rPr>
          <w:u w:val="single"/>
        </w:rPr>
        <w:t>Стихотворения с заданиями</w:t>
      </w:r>
      <w:r>
        <w:t xml:space="preserve">: зачитайте текст (стишок, загадка, колыбельная, считалочка). Покажите и изобразите звуки или движения. Затем повторите с ребенком (основной способ развития детей в раннем возрасте – подражание взрослому). И чем эмоциональнее, ярче и </w:t>
      </w:r>
      <w:r w:rsidR="009620BA">
        <w:t>артистичней вы показываете ребенку игру, тем интереснее ему.</w:t>
      </w:r>
    </w:p>
    <w:p w:rsidR="009620BA" w:rsidRDefault="009620BA" w:rsidP="009620BA">
      <w:pPr>
        <w:pStyle w:val="2"/>
        <w:numPr>
          <w:ilvl w:val="0"/>
          <w:numId w:val="1"/>
        </w:numPr>
        <w:rPr>
          <w:color w:val="0070C0"/>
        </w:rPr>
      </w:pPr>
      <w:r w:rsidRPr="009620BA">
        <w:rPr>
          <w:color w:val="0070C0"/>
          <w:u w:val="single"/>
        </w:rPr>
        <w:t>Творческие уроки</w:t>
      </w:r>
      <w:r>
        <w:rPr>
          <w:color w:val="0070C0"/>
          <w:u w:val="single"/>
        </w:rPr>
        <w:t xml:space="preserve">: </w:t>
      </w:r>
      <w:r w:rsidRPr="009620BA">
        <w:rPr>
          <w:color w:val="0070C0"/>
        </w:rPr>
        <w:t>прочитайте короткий рассказ про животное, одновременно показывайте на рисунке детали (</w:t>
      </w:r>
      <w:r>
        <w:rPr>
          <w:color w:val="0070C0"/>
        </w:rPr>
        <w:t>уши, хвост и т.д.); спросите у ребенка, что он хочет: разрисовать животное, сделать аппликацию, полепить. Если ребенку трудно, предложите помощь. Если он не против, направляйте его руку, но не делайте все за него. Мелкие детали можете оформить сами, чтобы получился завершенный образ.</w:t>
      </w:r>
    </w:p>
    <w:p w:rsidR="009620BA" w:rsidRDefault="009620BA" w:rsidP="009620BA">
      <w:pPr>
        <w:pStyle w:val="2"/>
        <w:numPr>
          <w:ilvl w:val="0"/>
          <w:numId w:val="1"/>
        </w:numPr>
      </w:pPr>
      <w:r w:rsidRPr="009620BA">
        <w:rPr>
          <w:u w:val="single"/>
        </w:rPr>
        <w:t>Физкультминутки</w:t>
      </w:r>
      <w:r>
        <w:rPr>
          <w:u w:val="single"/>
        </w:rPr>
        <w:t xml:space="preserve">: </w:t>
      </w:r>
      <w:r w:rsidRPr="009E79B3">
        <w:t>эта игра направлена на развитие крупной моторики. В ней ребенок активно двигается всем телом, изображая животное</w:t>
      </w:r>
      <w:r w:rsidR="009E79B3" w:rsidRPr="009E79B3">
        <w:t>.</w:t>
      </w:r>
      <w:r w:rsidR="009E79B3">
        <w:t xml:space="preserve"> Такие упражнения развивают артистизм ребенка, творческое воображение, способность к самовыражению и эмоциональный интеллект.</w:t>
      </w:r>
    </w:p>
    <w:p w:rsidR="009E79B3" w:rsidRDefault="009E79B3" w:rsidP="009E79B3">
      <w:pPr>
        <w:pStyle w:val="2"/>
        <w:numPr>
          <w:ilvl w:val="0"/>
          <w:numId w:val="1"/>
        </w:numPr>
      </w:pPr>
      <w:r w:rsidRPr="009E79B3">
        <w:rPr>
          <w:u w:val="single"/>
        </w:rPr>
        <w:t>Артикуляционная гимнастика:</w:t>
      </w:r>
      <w:r>
        <w:t xml:space="preserve"> ребенок легко и с удовольствием много раз повторяет звуки животных, тренируя свой артикуляционный аппарат.</w:t>
      </w:r>
    </w:p>
    <w:p w:rsidR="009E79B3" w:rsidRPr="009E79B3" w:rsidRDefault="009E79B3" w:rsidP="009E79B3">
      <w:pPr>
        <w:pStyle w:val="2"/>
        <w:numPr>
          <w:ilvl w:val="0"/>
          <w:numId w:val="1"/>
        </w:numPr>
        <w:rPr>
          <w:u w:val="single"/>
        </w:rPr>
      </w:pPr>
      <w:r w:rsidRPr="009E79B3">
        <w:rPr>
          <w:u w:val="single"/>
        </w:rPr>
        <w:t>Пальчиковая гимнастика</w:t>
      </w:r>
      <w:r>
        <w:rPr>
          <w:u w:val="single"/>
        </w:rPr>
        <w:t xml:space="preserve">: </w:t>
      </w:r>
      <w:r>
        <w:t>одновременно развиваем мелкую моторику, артикуляционный аппарат, воображение, слуховое восприятие, интеллект.</w:t>
      </w:r>
    </w:p>
    <w:sectPr w:rsidR="009E79B3" w:rsidRPr="009E79B3" w:rsidSect="00514077">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C1E54"/>
    <w:multiLevelType w:val="hybridMultilevel"/>
    <w:tmpl w:val="28547C12"/>
    <w:lvl w:ilvl="0" w:tplc="1BD88716">
      <w:start w:val="1"/>
      <w:numFmt w:val="bullet"/>
      <w:lvlText w:val=""/>
      <w:lvlJc w:val="left"/>
      <w:pPr>
        <w:ind w:left="720" w:hanging="360"/>
      </w:pPr>
      <w:rPr>
        <w:rFonts w:ascii="Symbol" w:hAnsi="Symbol" w:hint="default"/>
        <w:color w:val="31849B" w:themeColor="accent5"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33"/>
    <w:rsid w:val="004236CC"/>
    <w:rsid w:val="0048781B"/>
    <w:rsid w:val="00514077"/>
    <w:rsid w:val="009620BA"/>
    <w:rsid w:val="009E79B3"/>
    <w:rsid w:val="00B36734"/>
    <w:rsid w:val="00CC0A33"/>
    <w:rsid w:val="00EC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34"/>
    <w:rPr>
      <w:rFonts w:ascii="Times New Roman" w:hAnsi="Times New Roman"/>
      <w:sz w:val="28"/>
    </w:rPr>
  </w:style>
  <w:style w:type="paragraph" w:styleId="1">
    <w:name w:val="heading 1"/>
    <w:basedOn w:val="a"/>
    <w:next w:val="a"/>
    <w:link w:val="10"/>
    <w:uiPriority w:val="9"/>
    <w:qFormat/>
    <w:rsid w:val="00EC7379"/>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140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4077"/>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5140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407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EC7379"/>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620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34"/>
    <w:rPr>
      <w:rFonts w:ascii="Times New Roman" w:hAnsi="Times New Roman"/>
      <w:sz w:val="28"/>
    </w:rPr>
  </w:style>
  <w:style w:type="paragraph" w:styleId="1">
    <w:name w:val="heading 1"/>
    <w:basedOn w:val="a"/>
    <w:next w:val="a"/>
    <w:link w:val="10"/>
    <w:uiPriority w:val="9"/>
    <w:qFormat/>
    <w:rsid w:val="00EC7379"/>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5140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4077"/>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5140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407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EC7379"/>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962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дана</cp:lastModifiedBy>
  <cp:revision>2</cp:revision>
  <dcterms:created xsi:type="dcterms:W3CDTF">2020-04-09T13:41:00Z</dcterms:created>
  <dcterms:modified xsi:type="dcterms:W3CDTF">2020-04-09T13:41:00Z</dcterms:modified>
</cp:coreProperties>
</file>